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0C2C7C" w14:textId="77777777" w:rsidR="002344FA" w:rsidRPr="002344FA" w:rsidRDefault="002344FA" w:rsidP="002344FA">
      <w:pPr>
        <w:pStyle w:val="Rubrik1"/>
        <w:spacing w:line="276" w:lineRule="auto"/>
        <w:rPr>
          <w:sz w:val="24"/>
          <w:szCs w:val="24"/>
        </w:rPr>
      </w:pPr>
    </w:p>
    <w:p w14:paraId="17B7AC0D" w14:textId="77777777" w:rsidR="002344FA" w:rsidRDefault="002344FA" w:rsidP="002344FA">
      <w:pPr>
        <w:pStyle w:val="Rubrik1"/>
        <w:spacing w:line="276" w:lineRule="auto"/>
        <w:rPr>
          <w:rFonts w:asciiTheme="minorHAnsi" w:hAnsiTheme="minorHAnsi"/>
          <w:sz w:val="22"/>
          <w:szCs w:val="22"/>
        </w:rPr>
      </w:pPr>
      <w:r w:rsidRPr="002344FA">
        <w:rPr>
          <w:rFonts w:asciiTheme="minorHAnsi" w:hAnsiTheme="minorHAnsi"/>
          <w:sz w:val="22"/>
          <w:szCs w:val="22"/>
        </w:rPr>
        <w:t>Pressmeddelande 2018-04-05</w:t>
      </w:r>
    </w:p>
    <w:p w14:paraId="2C8FA9EC" w14:textId="77777777" w:rsidR="002344FA" w:rsidRDefault="002344FA" w:rsidP="002344FA">
      <w:pPr>
        <w:pStyle w:val="Rubrik1"/>
        <w:spacing w:line="276" w:lineRule="auto"/>
        <w:rPr>
          <w:rFonts w:asciiTheme="minorHAnsi" w:hAnsiTheme="minorHAnsi"/>
          <w:sz w:val="22"/>
          <w:szCs w:val="22"/>
        </w:rPr>
      </w:pPr>
    </w:p>
    <w:p w14:paraId="7B421624" w14:textId="77777777" w:rsidR="002344FA" w:rsidRDefault="00B83E3C" w:rsidP="002344FA">
      <w:pPr>
        <w:pStyle w:val="Rubrik1"/>
        <w:spacing w:line="276" w:lineRule="auto"/>
        <w:rPr>
          <w:sz w:val="24"/>
          <w:szCs w:val="24"/>
        </w:rPr>
      </w:pPr>
      <w:r>
        <w:rPr>
          <w:sz w:val="32"/>
          <w:szCs w:val="32"/>
        </w:rPr>
        <w:t>NE öppnar kontor i Härnösand</w:t>
      </w:r>
      <w:r w:rsidR="002344FA">
        <w:rPr>
          <w:sz w:val="32"/>
          <w:szCs w:val="32"/>
        </w:rPr>
        <w:br/>
      </w:r>
    </w:p>
    <w:p w14:paraId="48F77E74" w14:textId="3158702B" w:rsidR="00B83E3C" w:rsidRPr="002344FA" w:rsidRDefault="00B83E3C" w:rsidP="002344FA">
      <w:pPr>
        <w:pStyle w:val="Rubrik1"/>
        <w:spacing w:line="276" w:lineRule="auto"/>
        <w:rPr>
          <w:rFonts w:asciiTheme="minorHAnsi" w:hAnsiTheme="minorHAnsi"/>
          <w:sz w:val="22"/>
          <w:szCs w:val="22"/>
        </w:rPr>
      </w:pPr>
      <w:r w:rsidRPr="002344FA">
        <w:rPr>
          <w:sz w:val="24"/>
          <w:szCs w:val="24"/>
        </w:rPr>
        <w:t>Malmöbaserade NE satsar på att digitalisera de svenska skolorna och etablerar nu ett kontor i Härnösand. </w:t>
      </w:r>
    </w:p>
    <w:p w14:paraId="7C19A1C3" w14:textId="2BE0ED21" w:rsidR="00B83E3C" w:rsidRPr="00B83E3C" w:rsidRDefault="00B83E3C" w:rsidP="002344FA">
      <w:pPr>
        <w:spacing w:line="276" w:lineRule="auto"/>
      </w:pPr>
      <w:r w:rsidRPr="00B83E3C">
        <w:t xml:space="preserve">NE har etablerat sig som den </w:t>
      </w:r>
      <w:bookmarkStart w:id="0" w:name="_GoBack"/>
      <w:bookmarkEnd w:id="0"/>
      <w:r w:rsidRPr="00B83E3C">
        <w:t>ledande leverantören av digital kunskap för skolorna. I dag har närmare 75 procent av Sveriges elever och lärare tillgång till digitala tjänster som NE:s uppslagsverk, NE:s randiga ordböcker, språktjänster, lektionsplaner och utbildningsfilmer. Nu stärker NE sin satsning på digitala läromedel genom ett brett utbud för grundskola, gymnasium och vuxenutbildning.</w:t>
      </w:r>
    </w:p>
    <w:p w14:paraId="39AC4C2C" w14:textId="6EF5DDB5" w:rsidR="00B83E3C" w:rsidRPr="00B83E3C" w:rsidRDefault="00B83E3C" w:rsidP="002344FA">
      <w:pPr>
        <w:spacing w:line="276" w:lineRule="auto"/>
      </w:pPr>
      <w:r w:rsidRPr="00B83E3C">
        <w:t>– Många skolor investerar stora summor i hårdvara. Vårt mål är att fylla alla dessa datorer med aktuell kunskap och inspirerande lärande så att tekniken på riktigt blir ett stöd för pedagogiken, säger Fredrik Bengtsson, vd för NE Sverige. </w:t>
      </w:r>
    </w:p>
    <w:p w14:paraId="05ADDA96" w14:textId="694756F9" w:rsidR="00B83E3C" w:rsidRPr="00B83E3C" w:rsidRDefault="00B83E3C" w:rsidP="002344FA">
      <w:pPr>
        <w:spacing w:line="276" w:lineRule="auto"/>
      </w:pPr>
      <w:r w:rsidRPr="00B83E3C">
        <w:t>Etableringen av ett nytt försäljnings- och utbildningskontor i Härnösand ger NE en närhet till lärarna i norra Sverige, ett område som var tidigt att till sig den nya tekniken.</w:t>
      </w:r>
    </w:p>
    <w:p w14:paraId="239E0FD7" w14:textId="70E06FC9" w:rsidR="00B83E3C" w:rsidRPr="00B83E3C" w:rsidRDefault="00B83E3C" w:rsidP="002344FA">
      <w:pPr>
        <w:spacing w:line="276" w:lineRule="auto"/>
      </w:pPr>
      <w:r w:rsidRPr="00B83E3C">
        <w:t>– Vi ser en växande efterfrågan i norr där nyligen alla högstadieskolor i Gävle valt både NE:s digitala läromedel och kunskapstjänster. Vi arbetar också med skolor i exempelvis Hudiksvall, Luleå och Arvidsjaur. Med vårt nya kontor i Härnösand får vi en bra utgångspunkt för att hjälpa fler lärare i regionen med en lyckad digitaliseringsresa.</w:t>
      </w:r>
    </w:p>
    <w:p w14:paraId="7F80406B" w14:textId="033BE9C4" w:rsidR="00B83E3C" w:rsidRPr="00B83E3C" w:rsidRDefault="00B83E3C" w:rsidP="002344FA">
      <w:pPr>
        <w:spacing w:line="276" w:lineRule="auto"/>
      </w:pPr>
      <w:r w:rsidRPr="002344FA">
        <w:rPr>
          <w:rFonts w:asciiTheme="majorHAnsi" w:hAnsiTheme="majorHAnsi"/>
          <w:bCs/>
        </w:rPr>
        <w:t>Om NE Sverige AB</w:t>
      </w:r>
      <w:r w:rsidR="002344FA">
        <w:br/>
      </w:r>
      <w:r w:rsidRPr="00B83E3C">
        <w:t>NE är ett ledande digitalt kunskapsföretag. Vi utvecklar och erbjuder produkter och tjänster som möter morgondagens kunskapsbehov med höga krav på tillförlitlighet, tillgänglighet och användarupplevelse. </w:t>
      </w:r>
    </w:p>
    <w:p w14:paraId="7634373D" w14:textId="77777777" w:rsidR="00B83E3C" w:rsidRPr="00B83E3C" w:rsidRDefault="00B83E3C" w:rsidP="002344FA">
      <w:pPr>
        <w:spacing w:line="276" w:lineRule="auto"/>
      </w:pPr>
      <w:r w:rsidRPr="00B83E3C">
        <w:t>Bland våra kunder finns majoriteten av Sveriges skolor och universitet samt bibliotek, såväl små som stora företag, public service, myndigheter och annan offentlig verksamhet. Vi vänder oss också till den stora kunskapsintresserade allmänheten.</w:t>
      </w:r>
    </w:p>
    <w:p w14:paraId="5673F258" w14:textId="6BB3029B" w:rsidR="00B83E3C" w:rsidRPr="00B83E3C" w:rsidRDefault="00B83E3C" w:rsidP="002344FA">
      <w:pPr>
        <w:spacing w:line="276" w:lineRule="auto"/>
      </w:pPr>
      <w:r w:rsidRPr="00B83E3C">
        <w:rPr>
          <w:b/>
          <w:bCs/>
        </w:rPr>
        <w:t>Kontaktperson</w:t>
      </w:r>
      <w:r w:rsidR="002344FA">
        <w:br/>
      </w:r>
      <w:r w:rsidRPr="00B83E3C">
        <w:t>Fredrik Bengtsson, VD för NE Sverige AB</w:t>
      </w:r>
      <w:r w:rsidR="002344FA">
        <w:br/>
      </w:r>
      <w:r w:rsidRPr="00B83E3C">
        <w:t>fredrik.bengtsson@ne.se</w:t>
      </w:r>
      <w:r w:rsidR="002344FA">
        <w:br/>
      </w:r>
      <w:r w:rsidRPr="00B83E3C">
        <w:t>0723-280144</w:t>
      </w:r>
    </w:p>
    <w:sectPr w:rsidR="00B83E3C" w:rsidRPr="00B83E3C" w:rsidSect="002344FA">
      <w:headerReference w:type="default" r:id="rId8"/>
      <w:footerReference w:type="default" r:id="rId9"/>
      <w:pgSz w:w="11901" w:h="16817" w:code="9"/>
      <w:pgMar w:top="2268" w:right="2268" w:bottom="2268" w:left="1701" w:header="709" w:footer="624" w:gutter="0"/>
      <w:cols w:space="708"/>
      <w:docGrid w:linePitch="360"/>
      <w:printerSettings r:id="rId1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70DD52" w14:textId="77777777" w:rsidR="00131E4B" w:rsidRDefault="00131E4B" w:rsidP="00080836">
      <w:pPr>
        <w:spacing w:after="0" w:line="240" w:lineRule="auto"/>
      </w:pPr>
      <w:r>
        <w:separator/>
      </w:r>
    </w:p>
  </w:endnote>
  <w:endnote w:type="continuationSeparator" w:id="0">
    <w:p w14:paraId="7D24F84D" w14:textId="77777777" w:rsidR="00131E4B" w:rsidRDefault="00131E4B" w:rsidP="00080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Light">
    <w:panose1 w:val="00000000000000000000"/>
    <w:charset w:val="00"/>
    <w:family w:val="auto"/>
    <w:pitch w:val="variable"/>
    <w:sig w:usb0="A000007F" w:usb1="4000004A" w:usb2="00000000" w:usb3="00000000" w:csb0="0000009B" w:csb1="00000000"/>
  </w:font>
  <w:font w:name="Gotham Narrow Book">
    <w:panose1 w:val="00000000000000000000"/>
    <w:charset w:val="00"/>
    <w:family w:val="auto"/>
    <w:pitch w:val="variable"/>
    <w:sig w:usb0="A000007F" w:usb1="4000004A" w:usb2="00000000" w:usb3="00000000" w:csb0="0000009B"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50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0"/>
      <w:gridCol w:w="244"/>
      <w:gridCol w:w="668"/>
      <w:gridCol w:w="1402"/>
      <w:gridCol w:w="2431"/>
      <w:gridCol w:w="912"/>
    </w:tblGrid>
    <w:tr w:rsidR="0080035D" w14:paraId="1364B0DD" w14:textId="77777777" w:rsidTr="002344FA">
      <w:trPr>
        <w:trHeight w:val="347"/>
      </w:trPr>
      <w:tc>
        <w:tcPr>
          <w:tcW w:w="1653" w:type="pct"/>
          <w:gridSpan w:val="2"/>
          <w:tcBorders>
            <w:top w:val="single" w:sz="18" w:space="0" w:color="18BDD4" w:themeColor="accent1"/>
          </w:tcBorders>
        </w:tcPr>
        <w:p w14:paraId="05647999" w14:textId="77777777" w:rsidR="0080035D" w:rsidRDefault="0080035D">
          <w:pPr>
            <w:pStyle w:val="Sidfot"/>
          </w:pPr>
        </w:p>
      </w:tc>
      <w:tc>
        <w:tcPr>
          <w:tcW w:w="1280" w:type="pct"/>
          <w:gridSpan w:val="2"/>
          <w:tcBorders>
            <w:top w:val="single" w:sz="18" w:space="0" w:color="18BDD4" w:themeColor="accent1"/>
          </w:tcBorders>
        </w:tcPr>
        <w:p w14:paraId="7A99A185" w14:textId="77777777" w:rsidR="0080035D" w:rsidRDefault="0080035D">
          <w:pPr>
            <w:pStyle w:val="Sidfot"/>
          </w:pPr>
        </w:p>
      </w:tc>
      <w:tc>
        <w:tcPr>
          <w:tcW w:w="1503" w:type="pct"/>
          <w:tcBorders>
            <w:top w:val="single" w:sz="18" w:space="0" w:color="18BDD4" w:themeColor="accent1"/>
          </w:tcBorders>
        </w:tcPr>
        <w:p w14:paraId="72D65B55" w14:textId="77777777" w:rsidR="0080035D" w:rsidRDefault="0080035D">
          <w:pPr>
            <w:pStyle w:val="Sidfot"/>
          </w:pPr>
        </w:p>
      </w:tc>
      <w:tc>
        <w:tcPr>
          <w:tcW w:w="564" w:type="pct"/>
          <w:tcBorders>
            <w:top w:val="single" w:sz="18" w:space="0" w:color="18BDD4" w:themeColor="accent1"/>
          </w:tcBorders>
        </w:tcPr>
        <w:p w14:paraId="247ABB00" w14:textId="77777777" w:rsidR="0080035D" w:rsidRDefault="0080035D">
          <w:pPr>
            <w:pStyle w:val="Sidfot"/>
          </w:pPr>
        </w:p>
      </w:tc>
    </w:tr>
    <w:tr w:rsidR="002344FA" w:rsidRPr="0081440A" w14:paraId="6E76260F" w14:textId="77777777" w:rsidTr="002344FA">
      <w:trPr>
        <w:gridAfter w:val="3"/>
        <w:wAfter w:w="2933" w:type="pct"/>
        <w:trHeight w:val="241"/>
      </w:trPr>
      <w:tc>
        <w:tcPr>
          <w:tcW w:w="1502" w:type="pct"/>
        </w:tcPr>
        <w:p w14:paraId="71DDDEE9" w14:textId="77777777" w:rsidR="002344FA" w:rsidRPr="0081440A" w:rsidRDefault="002344FA">
          <w:pPr>
            <w:pStyle w:val="Sidfot"/>
          </w:pPr>
        </w:p>
      </w:tc>
      <w:tc>
        <w:tcPr>
          <w:tcW w:w="564" w:type="pct"/>
          <w:gridSpan w:val="2"/>
        </w:tcPr>
        <w:p w14:paraId="67BD9125" w14:textId="046474BC" w:rsidR="002344FA" w:rsidRPr="0081440A" w:rsidRDefault="002344FA" w:rsidP="002344FA">
          <w:pPr>
            <w:pStyle w:val="Sidfot"/>
            <w:jc w:val="right"/>
          </w:pPr>
        </w:p>
      </w:tc>
    </w:tr>
    <w:tr w:rsidR="002344FA" w:rsidRPr="0081440A" w14:paraId="3B156FBC" w14:textId="77777777" w:rsidTr="002344FA">
      <w:trPr>
        <w:trHeight w:val="164"/>
      </w:trPr>
      <w:tc>
        <w:tcPr>
          <w:tcW w:w="1653" w:type="pct"/>
          <w:gridSpan w:val="2"/>
        </w:tcPr>
        <w:p w14:paraId="459F03B0" w14:textId="77777777" w:rsidR="002344FA" w:rsidRPr="0081440A" w:rsidRDefault="002344FA">
          <w:pPr>
            <w:pStyle w:val="Sidfot"/>
          </w:pPr>
        </w:p>
      </w:tc>
      <w:tc>
        <w:tcPr>
          <w:tcW w:w="1280" w:type="pct"/>
          <w:gridSpan w:val="2"/>
        </w:tcPr>
        <w:p w14:paraId="005D42B2" w14:textId="77777777" w:rsidR="002344FA" w:rsidRPr="0081440A" w:rsidRDefault="002344FA" w:rsidP="006E6BE8">
          <w:pPr>
            <w:pStyle w:val="Sidfot"/>
          </w:pPr>
        </w:p>
      </w:tc>
      <w:tc>
        <w:tcPr>
          <w:tcW w:w="1503" w:type="pct"/>
        </w:tcPr>
        <w:p w14:paraId="14D44C48" w14:textId="77777777" w:rsidR="002344FA" w:rsidRPr="0081440A" w:rsidRDefault="002344FA">
          <w:pPr>
            <w:pStyle w:val="Sidfot"/>
          </w:pPr>
        </w:p>
      </w:tc>
      <w:tc>
        <w:tcPr>
          <w:tcW w:w="564" w:type="pct"/>
        </w:tcPr>
        <w:p w14:paraId="2F7F20AE" w14:textId="32146E52" w:rsidR="002344FA" w:rsidRPr="0081440A" w:rsidRDefault="002344FA">
          <w:pPr>
            <w:pStyle w:val="Sidfot"/>
          </w:pPr>
          <w:r w:rsidRPr="0081440A">
            <w:t xml:space="preserve">Sida </w:t>
          </w:r>
          <w:r w:rsidRPr="0081440A">
            <w:fldChar w:fldCharType="begin"/>
          </w:r>
          <w:r w:rsidRPr="0081440A">
            <w:instrText xml:space="preserve"> PAGE  \* Arabic  \* MERGEFORMAT </w:instrText>
          </w:r>
          <w:r w:rsidRPr="0081440A">
            <w:fldChar w:fldCharType="separate"/>
          </w:r>
          <w:r>
            <w:rPr>
              <w:noProof/>
            </w:rPr>
            <w:t>1</w:t>
          </w:r>
          <w:r w:rsidRPr="0081440A">
            <w:fldChar w:fldCharType="end"/>
          </w:r>
          <w:r w:rsidRPr="0081440A">
            <w:t xml:space="preserve"> av </w:t>
          </w:r>
          <w:fldSimple w:instr=" NUMPAGES   \* MERGEFORMAT ">
            <w:r>
              <w:rPr>
                <w:noProof/>
              </w:rPr>
              <w:t>1</w:t>
            </w:r>
          </w:fldSimple>
        </w:p>
      </w:tc>
    </w:tr>
  </w:tbl>
  <w:p w14:paraId="406C5803" w14:textId="77777777" w:rsidR="0080035D" w:rsidRPr="00752CEB" w:rsidRDefault="0080035D" w:rsidP="006E6BE8">
    <w:pPr>
      <w:pStyle w:val="Sidfot"/>
      <w:spacing w:before="40" w:line="240" w:lineRule="auto"/>
      <w:rPr>
        <w:sz w:val="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404B3" w14:textId="77777777" w:rsidR="00131E4B" w:rsidRDefault="00131E4B" w:rsidP="00080836">
      <w:pPr>
        <w:spacing w:after="0" w:line="240" w:lineRule="auto"/>
      </w:pPr>
      <w:r>
        <w:separator/>
      </w:r>
    </w:p>
  </w:footnote>
  <w:footnote w:type="continuationSeparator" w:id="0">
    <w:p w14:paraId="439E2786" w14:textId="77777777" w:rsidR="00131E4B" w:rsidRDefault="00131E4B" w:rsidP="000808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284E5" w14:textId="77777777" w:rsidR="002344FA" w:rsidRDefault="002344FA">
    <w:pPr>
      <w:pStyle w:val="Sidhuvud"/>
    </w:pPr>
  </w:p>
  <w:p w14:paraId="13B6B539" w14:textId="77777777" w:rsidR="0080035D" w:rsidRDefault="0080035D">
    <w:pPr>
      <w:pStyle w:val="Sidhuvud"/>
    </w:pPr>
    <w:r>
      <w:rPr>
        <w:noProof/>
        <w:lang w:eastAsia="sv-SE"/>
      </w:rPr>
      <w:drawing>
        <wp:inline distT="0" distB="0" distL="0" distR="0" wp14:anchorId="284E9E3E" wp14:editId="6B198ABC">
          <wp:extent cx="608400" cy="436690"/>
          <wp:effectExtent l="0" t="0" r="1270"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8400" cy="43669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1D6617D0"/>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69124B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160F0E6"/>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F32B042"/>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BE5419A4"/>
    <w:lvl w:ilvl="0">
      <w:start w:val="1"/>
      <w:numFmt w:val="bullet"/>
      <w:pStyle w:val="Punktlista"/>
      <w:lvlText w:val=""/>
      <w:lvlJc w:val="left"/>
      <w:pPr>
        <w:tabs>
          <w:tab w:val="num" w:pos="360"/>
        </w:tabs>
        <w:ind w:left="360" w:hanging="360"/>
      </w:pPr>
      <w:rPr>
        <w:rFonts w:ascii="Symbol" w:hAnsi="Symbol" w:hint="default"/>
      </w:rPr>
    </w:lvl>
  </w:abstractNum>
  <w:abstractNum w:abstractNumId="5">
    <w:nsid w:val="07F73078"/>
    <w:multiLevelType w:val="multilevel"/>
    <w:tmpl w:val="5B24C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2813D25"/>
    <w:multiLevelType w:val="multilevel"/>
    <w:tmpl w:val="EDD2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D15175"/>
    <w:multiLevelType w:val="hybridMultilevel"/>
    <w:tmpl w:val="9844EC1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nsid w:val="4C286630"/>
    <w:multiLevelType w:val="multilevel"/>
    <w:tmpl w:val="25B86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6FB2973"/>
    <w:multiLevelType w:val="multilevel"/>
    <w:tmpl w:val="9E161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D1666B8"/>
    <w:multiLevelType w:val="hybridMultilevel"/>
    <w:tmpl w:val="125CAE4C"/>
    <w:lvl w:ilvl="0" w:tplc="A820868C">
      <w:start w:val="1"/>
      <w:numFmt w:val="decimal"/>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5D25283B"/>
    <w:multiLevelType w:val="multilevel"/>
    <w:tmpl w:val="5D9ED8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0E041D"/>
    <w:multiLevelType w:val="hybridMultilevel"/>
    <w:tmpl w:val="EB0A7A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1"/>
  </w:num>
  <w:num w:numId="7">
    <w:abstractNumId w:val="6"/>
  </w:num>
  <w:num w:numId="8">
    <w:abstractNumId w:val="7"/>
  </w:num>
  <w:num w:numId="9">
    <w:abstractNumId w:val="12"/>
  </w:num>
  <w:num w:numId="10">
    <w:abstractNumId w:val="10"/>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41"/>
    <w:rsid w:val="000172E9"/>
    <w:rsid w:val="000435FA"/>
    <w:rsid w:val="00070CED"/>
    <w:rsid w:val="000726A0"/>
    <w:rsid w:val="000727A4"/>
    <w:rsid w:val="00080836"/>
    <w:rsid w:val="00087E09"/>
    <w:rsid w:val="000C273E"/>
    <w:rsid w:val="00131E4B"/>
    <w:rsid w:val="0016370A"/>
    <w:rsid w:val="001E5B1E"/>
    <w:rsid w:val="001F1C5F"/>
    <w:rsid w:val="0022496C"/>
    <w:rsid w:val="002344FA"/>
    <w:rsid w:val="00254277"/>
    <w:rsid w:val="00263828"/>
    <w:rsid w:val="002825F7"/>
    <w:rsid w:val="002C6DA8"/>
    <w:rsid w:val="00333D39"/>
    <w:rsid w:val="00334646"/>
    <w:rsid w:val="003537F0"/>
    <w:rsid w:val="003567B1"/>
    <w:rsid w:val="00356D83"/>
    <w:rsid w:val="00384880"/>
    <w:rsid w:val="003B35AD"/>
    <w:rsid w:val="00413AB5"/>
    <w:rsid w:val="00477FF6"/>
    <w:rsid w:val="004C48F8"/>
    <w:rsid w:val="004C7604"/>
    <w:rsid w:val="004F4F46"/>
    <w:rsid w:val="005100A5"/>
    <w:rsid w:val="00544847"/>
    <w:rsid w:val="005B0DDD"/>
    <w:rsid w:val="005D6895"/>
    <w:rsid w:val="005E5424"/>
    <w:rsid w:val="00603900"/>
    <w:rsid w:val="00612FDE"/>
    <w:rsid w:val="00667D94"/>
    <w:rsid w:val="00677FC2"/>
    <w:rsid w:val="006954CA"/>
    <w:rsid w:val="006B6A64"/>
    <w:rsid w:val="006E6BE8"/>
    <w:rsid w:val="006E7EBD"/>
    <w:rsid w:val="0071512F"/>
    <w:rsid w:val="00720E39"/>
    <w:rsid w:val="007478A4"/>
    <w:rsid w:val="00752CEB"/>
    <w:rsid w:val="00765D42"/>
    <w:rsid w:val="007835FA"/>
    <w:rsid w:val="007911EA"/>
    <w:rsid w:val="007C3646"/>
    <w:rsid w:val="0080035D"/>
    <w:rsid w:val="0080492C"/>
    <w:rsid w:val="008065DD"/>
    <w:rsid w:val="0081440A"/>
    <w:rsid w:val="00837B23"/>
    <w:rsid w:val="008727CC"/>
    <w:rsid w:val="00883138"/>
    <w:rsid w:val="00893E88"/>
    <w:rsid w:val="00894722"/>
    <w:rsid w:val="00896A37"/>
    <w:rsid w:val="008D2163"/>
    <w:rsid w:val="00962898"/>
    <w:rsid w:val="009A36C7"/>
    <w:rsid w:val="009E50AD"/>
    <w:rsid w:val="00A01941"/>
    <w:rsid w:val="00A12149"/>
    <w:rsid w:val="00A33044"/>
    <w:rsid w:val="00A5536C"/>
    <w:rsid w:val="00A638FF"/>
    <w:rsid w:val="00A90B40"/>
    <w:rsid w:val="00AB6DF8"/>
    <w:rsid w:val="00AC1C2F"/>
    <w:rsid w:val="00AD31A9"/>
    <w:rsid w:val="00B76739"/>
    <w:rsid w:val="00B83E3C"/>
    <w:rsid w:val="00B8502F"/>
    <w:rsid w:val="00BE5D12"/>
    <w:rsid w:val="00BF4A80"/>
    <w:rsid w:val="00BF74E4"/>
    <w:rsid w:val="00C07966"/>
    <w:rsid w:val="00C14B0B"/>
    <w:rsid w:val="00C15391"/>
    <w:rsid w:val="00C30745"/>
    <w:rsid w:val="00C478C9"/>
    <w:rsid w:val="00C63A51"/>
    <w:rsid w:val="00C9396D"/>
    <w:rsid w:val="00CC7831"/>
    <w:rsid w:val="00CC7E53"/>
    <w:rsid w:val="00CD3987"/>
    <w:rsid w:val="00CE3DAF"/>
    <w:rsid w:val="00CE5AC4"/>
    <w:rsid w:val="00D13D01"/>
    <w:rsid w:val="00D24C23"/>
    <w:rsid w:val="00D57142"/>
    <w:rsid w:val="00D760B0"/>
    <w:rsid w:val="00DC2A4B"/>
    <w:rsid w:val="00DE3228"/>
    <w:rsid w:val="00E170BA"/>
    <w:rsid w:val="00E26651"/>
    <w:rsid w:val="00E95154"/>
    <w:rsid w:val="00EA22E0"/>
    <w:rsid w:val="00F178A5"/>
    <w:rsid w:val="00F83DFD"/>
    <w:rsid w:val="00FA632C"/>
    <w:rsid w:val="00FC25F7"/>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CBEA6B"/>
  <w15:docId w15:val="{01B0E974-2DE0-8F4B-A7AA-E4182F9D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unhideWhenUsed="1" w:qFormat="1"/>
    <w:lsdException w:name="List Bullet 4"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739"/>
    <w:pPr>
      <w:spacing w:line="280" w:lineRule="atLeast"/>
    </w:pPr>
  </w:style>
  <w:style w:type="paragraph" w:styleId="Rubrik1">
    <w:name w:val="heading 1"/>
    <w:basedOn w:val="Rubrik"/>
    <w:next w:val="Normal"/>
    <w:link w:val="Rubrik1Char"/>
    <w:uiPriority w:val="9"/>
    <w:qFormat/>
    <w:rsid w:val="00677FC2"/>
    <w:pPr>
      <w:outlineLvl w:val="0"/>
    </w:pPr>
    <w:rPr>
      <w:rFonts w:asciiTheme="majorHAnsi" w:hAnsiTheme="majorHAnsi"/>
      <w:color w:val="000000" w:themeColor="text1"/>
      <w:sz w:val="26"/>
    </w:rPr>
  </w:style>
  <w:style w:type="paragraph" w:styleId="Rubrik2">
    <w:name w:val="heading 2"/>
    <w:basedOn w:val="Normal"/>
    <w:next w:val="Normal"/>
    <w:link w:val="Rubrik2Char"/>
    <w:uiPriority w:val="9"/>
    <w:qFormat/>
    <w:rsid w:val="00A5536C"/>
    <w:pPr>
      <w:keepNext/>
      <w:keepLines/>
      <w:spacing w:before="200" w:after="0"/>
      <w:outlineLvl w:val="1"/>
    </w:pPr>
    <w:rPr>
      <w:rFonts w:asciiTheme="majorHAnsi" w:eastAsiaTheme="majorEastAsia" w:hAnsiTheme="majorHAnsi" w:cstheme="majorBidi"/>
      <w:bCs/>
      <w:color w:val="000000" w:themeColor="text1"/>
      <w:sz w:val="24"/>
      <w:szCs w:val="26"/>
    </w:rPr>
  </w:style>
  <w:style w:type="paragraph" w:styleId="Rubrik3">
    <w:name w:val="heading 3"/>
    <w:basedOn w:val="Normal"/>
    <w:next w:val="Normal"/>
    <w:link w:val="Rubrik3Char"/>
    <w:uiPriority w:val="9"/>
    <w:qFormat/>
    <w:rsid w:val="00A5536C"/>
    <w:pPr>
      <w:keepNext/>
      <w:keepLines/>
      <w:spacing w:before="200" w:after="0"/>
      <w:outlineLvl w:val="2"/>
    </w:pPr>
    <w:rPr>
      <w:rFonts w:asciiTheme="majorHAnsi" w:eastAsiaTheme="majorEastAsia" w:hAnsiTheme="majorHAnsi" w:cstheme="majorBidi"/>
      <w:bCs/>
      <w:color w:val="000000" w:themeColor="text1"/>
    </w:rPr>
  </w:style>
  <w:style w:type="paragraph" w:styleId="Rubrik4">
    <w:name w:val="heading 4"/>
    <w:basedOn w:val="Normal"/>
    <w:next w:val="Normal"/>
    <w:link w:val="Rubrik4Char"/>
    <w:uiPriority w:val="9"/>
    <w:qFormat/>
    <w:rsid w:val="00A5536C"/>
    <w:pPr>
      <w:keepNext/>
      <w:keepLines/>
      <w:spacing w:before="200" w:after="0"/>
      <w:outlineLvl w:val="3"/>
    </w:pPr>
    <w:rPr>
      <w:rFonts w:asciiTheme="majorHAnsi" w:eastAsiaTheme="majorEastAsia" w:hAnsiTheme="majorHAnsi" w:cstheme="majorBidi"/>
      <w:bCs/>
      <w:i/>
      <w:iCs/>
      <w:color w:val="000000" w:themeColor="text1"/>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rsid w:val="00080836"/>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6E6BE8"/>
  </w:style>
  <w:style w:type="paragraph" w:styleId="Sidfot">
    <w:name w:val="footer"/>
    <w:basedOn w:val="Normal"/>
    <w:link w:val="SidfotChar"/>
    <w:uiPriority w:val="99"/>
    <w:semiHidden/>
    <w:rsid w:val="00752CEB"/>
    <w:pPr>
      <w:tabs>
        <w:tab w:val="center" w:pos="4536"/>
        <w:tab w:val="right" w:pos="9072"/>
      </w:tabs>
      <w:spacing w:after="0" w:line="200" w:lineRule="atLeast"/>
    </w:pPr>
    <w:rPr>
      <w:sz w:val="16"/>
    </w:rPr>
  </w:style>
  <w:style w:type="character" w:customStyle="1" w:styleId="SidfotChar">
    <w:name w:val="Sidfot Char"/>
    <w:basedOn w:val="Standardstycketeckensnitt"/>
    <w:link w:val="Sidfot"/>
    <w:uiPriority w:val="99"/>
    <w:semiHidden/>
    <w:rsid w:val="006E6BE8"/>
    <w:rPr>
      <w:sz w:val="16"/>
    </w:rPr>
  </w:style>
  <w:style w:type="paragraph" w:styleId="Ballongtext">
    <w:name w:val="Balloon Text"/>
    <w:basedOn w:val="Normal"/>
    <w:link w:val="BallongtextChar"/>
    <w:uiPriority w:val="99"/>
    <w:semiHidden/>
    <w:unhideWhenUsed/>
    <w:rsid w:val="0008083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80836"/>
    <w:rPr>
      <w:rFonts w:ascii="Tahoma" w:hAnsi="Tahoma" w:cs="Tahoma"/>
      <w:sz w:val="16"/>
      <w:szCs w:val="16"/>
    </w:rPr>
  </w:style>
  <w:style w:type="paragraph" w:styleId="Rubrik">
    <w:name w:val="Title"/>
    <w:basedOn w:val="Normal"/>
    <w:next w:val="Normal"/>
    <w:link w:val="RubrikChar"/>
    <w:uiPriority w:val="10"/>
    <w:semiHidden/>
    <w:qFormat/>
    <w:rsid w:val="00D57142"/>
    <w:pPr>
      <w:spacing w:after="360" w:line="240" w:lineRule="auto"/>
      <w:contextualSpacing/>
    </w:pPr>
    <w:rPr>
      <w:rFonts w:ascii="Gotham Narrow Book" w:eastAsiaTheme="majorEastAsia" w:hAnsi="Gotham Narrow Book" w:cstheme="majorBidi"/>
      <w:color w:val="5F5F5F" w:themeColor="text2" w:themeShade="BF"/>
      <w:spacing w:val="5"/>
      <w:kern w:val="28"/>
      <w:sz w:val="28"/>
      <w:szCs w:val="52"/>
    </w:rPr>
  </w:style>
  <w:style w:type="character" w:customStyle="1" w:styleId="RubrikChar">
    <w:name w:val="Rubrik Char"/>
    <w:basedOn w:val="Standardstycketeckensnitt"/>
    <w:link w:val="Rubrik"/>
    <w:uiPriority w:val="10"/>
    <w:semiHidden/>
    <w:rsid w:val="00BF4A80"/>
    <w:rPr>
      <w:rFonts w:ascii="Gotham Narrow Book" w:eastAsiaTheme="majorEastAsia" w:hAnsi="Gotham Narrow Book" w:cstheme="majorBidi"/>
      <w:color w:val="5F5F5F" w:themeColor="text2" w:themeShade="BF"/>
      <w:spacing w:val="5"/>
      <w:kern w:val="28"/>
      <w:sz w:val="28"/>
      <w:szCs w:val="52"/>
    </w:rPr>
  </w:style>
  <w:style w:type="table" w:styleId="Tabellrutnt">
    <w:name w:val="Table Grid"/>
    <w:basedOn w:val="Normaltabell"/>
    <w:uiPriority w:val="59"/>
    <w:rsid w:val="00A90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ubrik1Char">
    <w:name w:val="Rubrik 1 Char"/>
    <w:basedOn w:val="Standardstycketeckensnitt"/>
    <w:link w:val="Rubrik1"/>
    <w:uiPriority w:val="9"/>
    <w:rsid w:val="00677FC2"/>
    <w:rPr>
      <w:rFonts w:asciiTheme="majorHAnsi" w:eastAsiaTheme="majorEastAsia" w:hAnsiTheme="majorHAnsi" w:cstheme="majorBidi"/>
      <w:color w:val="000000" w:themeColor="text1"/>
      <w:spacing w:val="5"/>
      <w:kern w:val="28"/>
      <w:sz w:val="26"/>
      <w:szCs w:val="52"/>
    </w:rPr>
  </w:style>
  <w:style w:type="character" w:styleId="Hyperlnk">
    <w:name w:val="Hyperlink"/>
    <w:basedOn w:val="Standardstycketeckensnitt"/>
    <w:uiPriority w:val="99"/>
    <w:semiHidden/>
    <w:rsid w:val="00752CEB"/>
    <w:rPr>
      <w:color w:val="18BDD4" w:themeColor="hyperlink"/>
      <w:u w:val="single"/>
    </w:rPr>
  </w:style>
  <w:style w:type="paragraph" w:styleId="Ingetavstnd">
    <w:name w:val="No Spacing"/>
    <w:uiPriority w:val="1"/>
    <w:qFormat/>
    <w:rsid w:val="00CC7831"/>
    <w:pPr>
      <w:spacing w:after="0" w:line="240" w:lineRule="auto"/>
    </w:pPr>
  </w:style>
  <w:style w:type="character" w:customStyle="1" w:styleId="Rubrik2Char">
    <w:name w:val="Rubrik 2 Char"/>
    <w:basedOn w:val="Standardstycketeckensnitt"/>
    <w:link w:val="Rubrik2"/>
    <w:uiPriority w:val="9"/>
    <w:rsid w:val="00A5536C"/>
    <w:rPr>
      <w:rFonts w:asciiTheme="majorHAnsi" w:eastAsiaTheme="majorEastAsia" w:hAnsiTheme="majorHAnsi" w:cstheme="majorBidi"/>
      <w:bCs/>
      <w:color w:val="000000" w:themeColor="text1"/>
      <w:sz w:val="24"/>
      <w:szCs w:val="26"/>
    </w:rPr>
  </w:style>
  <w:style w:type="character" w:customStyle="1" w:styleId="Rubrik3Char">
    <w:name w:val="Rubrik 3 Char"/>
    <w:basedOn w:val="Standardstycketeckensnitt"/>
    <w:link w:val="Rubrik3"/>
    <w:uiPriority w:val="9"/>
    <w:rsid w:val="00A5536C"/>
    <w:rPr>
      <w:rFonts w:asciiTheme="majorHAnsi" w:eastAsiaTheme="majorEastAsia" w:hAnsiTheme="majorHAnsi" w:cstheme="majorBidi"/>
      <w:bCs/>
      <w:color w:val="000000" w:themeColor="text1"/>
    </w:rPr>
  </w:style>
  <w:style w:type="character" w:customStyle="1" w:styleId="Rubrik4Char">
    <w:name w:val="Rubrik 4 Char"/>
    <w:basedOn w:val="Standardstycketeckensnitt"/>
    <w:link w:val="Rubrik4"/>
    <w:uiPriority w:val="9"/>
    <w:rsid w:val="00A5536C"/>
    <w:rPr>
      <w:rFonts w:asciiTheme="majorHAnsi" w:eastAsiaTheme="majorEastAsia" w:hAnsiTheme="majorHAnsi" w:cstheme="majorBidi"/>
      <w:bCs/>
      <w:i/>
      <w:iCs/>
      <w:color w:val="000000" w:themeColor="text1"/>
    </w:rPr>
  </w:style>
  <w:style w:type="paragraph" w:styleId="Punktlista">
    <w:name w:val="List Bullet"/>
    <w:basedOn w:val="Normal"/>
    <w:uiPriority w:val="99"/>
    <w:qFormat/>
    <w:rsid w:val="00B76739"/>
    <w:pPr>
      <w:numPr>
        <w:numId w:val="1"/>
      </w:numPr>
      <w:contextualSpacing/>
    </w:pPr>
  </w:style>
  <w:style w:type="paragraph" w:styleId="Liststycke">
    <w:name w:val="List Paragraph"/>
    <w:basedOn w:val="Normal"/>
    <w:uiPriority w:val="34"/>
    <w:semiHidden/>
    <w:qFormat/>
    <w:rsid w:val="0080492C"/>
    <w:pPr>
      <w:ind w:left="720"/>
      <w:contextualSpacing/>
    </w:pPr>
  </w:style>
  <w:style w:type="character" w:customStyle="1" w:styleId="UnresolvedMention">
    <w:name w:val="Unresolved Mention"/>
    <w:basedOn w:val="Standardstycketeckensnitt"/>
    <w:uiPriority w:val="99"/>
    <w:semiHidden/>
    <w:unhideWhenUsed/>
    <w:rsid w:val="00413A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3846">
      <w:bodyDiv w:val="1"/>
      <w:marLeft w:val="0"/>
      <w:marRight w:val="0"/>
      <w:marTop w:val="0"/>
      <w:marBottom w:val="0"/>
      <w:divBdr>
        <w:top w:val="none" w:sz="0" w:space="0" w:color="auto"/>
        <w:left w:val="none" w:sz="0" w:space="0" w:color="auto"/>
        <w:bottom w:val="none" w:sz="0" w:space="0" w:color="auto"/>
        <w:right w:val="none" w:sz="0" w:space="0" w:color="auto"/>
      </w:divBdr>
      <w:divsChild>
        <w:div w:id="1364398704">
          <w:marLeft w:val="0"/>
          <w:marRight w:val="0"/>
          <w:marTop w:val="0"/>
          <w:marBottom w:val="0"/>
          <w:divBdr>
            <w:top w:val="none" w:sz="0" w:space="0" w:color="auto"/>
            <w:left w:val="none" w:sz="0" w:space="0" w:color="auto"/>
            <w:bottom w:val="none" w:sz="0" w:space="0" w:color="auto"/>
            <w:right w:val="none" w:sz="0" w:space="0" w:color="auto"/>
          </w:divBdr>
        </w:div>
        <w:div w:id="1751342394">
          <w:marLeft w:val="0"/>
          <w:marRight w:val="0"/>
          <w:marTop w:val="0"/>
          <w:marBottom w:val="0"/>
          <w:divBdr>
            <w:top w:val="none" w:sz="0" w:space="0" w:color="auto"/>
            <w:left w:val="none" w:sz="0" w:space="0" w:color="auto"/>
            <w:bottom w:val="none" w:sz="0" w:space="0" w:color="auto"/>
            <w:right w:val="none" w:sz="0" w:space="0" w:color="auto"/>
          </w:divBdr>
        </w:div>
        <w:div w:id="738677453">
          <w:marLeft w:val="0"/>
          <w:marRight w:val="0"/>
          <w:marTop w:val="0"/>
          <w:marBottom w:val="0"/>
          <w:divBdr>
            <w:top w:val="none" w:sz="0" w:space="0" w:color="auto"/>
            <w:left w:val="none" w:sz="0" w:space="0" w:color="auto"/>
            <w:bottom w:val="none" w:sz="0" w:space="0" w:color="auto"/>
            <w:right w:val="none" w:sz="0" w:space="0" w:color="auto"/>
          </w:divBdr>
        </w:div>
        <w:div w:id="496918046">
          <w:marLeft w:val="0"/>
          <w:marRight w:val="0"/>
          <w:marTop w:val="0"/>
          <w:marBottom w:val="0"/>
          <w:divBdr>
            <w:top w:val="none" w:sz="0" w:space="0" w:color="auto"/>
            <w:left w:val="none" w:sz="0" w:space="0" w:color="auto"/>
            <w:bottom w:val="none" w:sz="0" w:space="0" w:color="auto"/>
            <w:right w:val="none" w:sz="0" w:space="0" w:color="auto"/>
          </w:divBdr>
        </w:div>
        <w:div w:id="1149443066">
          <w:marLeft w:val="0"/>
          <w:marRight w:val="0"/>
          <w:marTop w:val="0"/>
          <w:marBottom w:val="0"/>
          <w:divBdr>
            <w:top w:val="none" w:sz="0" w:space="0" w:color="auto"/>
            <w:left w:val="none" w:sz="0" w:space="0" w:color="auto"/>
            <w:bottom w:val="none" w:sz="0" w:space="0" w:color="auto"/>
            <w:right w:val="none" w:sz="0" w:space="0" w:color="auto"/>
          </w:divBdr>
        </w:div>
        <w:div w:id="1593394813">
          <w:marLeft w:val="0"/>
          <w:marRight w:val="0"/>
          <w:marTop w:val="0"/>
          <w:marBottom w:val="0"/>
          <w:divBdr>
            <w:top w:val="none" w:sz="0" w:space="0" w:color="auto"/>
            <w:left w:val="none" w:sz="0" w:space="0" w:color="auto"/>
            <w:bottom w:val="none" w:sz="0" w:space="0" w:color="auto"/>
            <w:right w:val="none" w:sz="0" w:space="0" w:color="auto"/>
          </w:divBdr>
        </w:div>
        <w:div w:id="1189030879">
          <w:marLeft w:val="0"/>
          <w:marRight w:val="0"/>
          <w:marTop w:val="0"/>
          <w:marBottom w:val="0"/>
          <w:divBdr>
            <w:top w:val="none" w:sz="0" w:space="0" w:color="auto"/>
            <w:left w:val="none" w:sz="0" w:space="0" w:color="auto"/>
            <w:bottom w:val="none" w:sz="0" w:space="0" w:color="auto"/>
            <w:right w:val="none" w:sz="0" w:space="0" w:color="auto"/>
          </w:divBdr>
        </w:div>
        <w:div w:id="565726013">
          <w:marLeft w:val="0"/>
          <w:marRight w:val="0"/>
          <w:marTop w:val="0"/>
          <w:marBottom w:val="0"/>
          <w:divBdr>
            <w:top w:val="none" w:sz="0" w:space="0" w:color="auto"/>
            <w:left w:val="none" w:sz="0" w:space="0" w:color="auto"/>
            <w:bottom w:val="none" w:sz="0" w:space="0" w:color="auto"/>
            <w:right w:val="none" w:sz="0" w:space="0" w:color="auto"/>
          </w:divBdr>
        </w:div>
      </w:divsChild>
    </w:div>
    <w:div w:id="69696345">
      <w:bodyDiv w:val="1"/>
      <w:marLeft w:val="0"/>
      <w:marRight w:val="0"/>
      <w:marTop w:val="0"/>
      <w:marBottom w:val="0"/>
      <w:divBdr>
        <w:top w:val="none" w:sz="0" w:space="0" w:color="auto"/>
        <w:left w:val="none" w:sz="0" w:space="0" w:color="auto"/>
        <w:bottom w:val="none" w:sz="0" w:space="0" w:color="auto"/>
        <w:right w:val="none" w:sz="0" w:space="0" w:color="auto"/>
      </w:divBdr>
      <w:divsChild>
        <w:div w:id="1910722926">
          <w:marLeft w:val="0"/>
          <w:marRight w:val="0"/>
          <w:marTop w:val="0"/>
          <w:marBottom w:val="0"/>
          <w:divBdr>
            <w:top w:val="none" w:sz="0" w:space="0" w:color="auto"/>
            <w:left w:val="none" w:sz="0" w:space="0" w:color="auto"/>
            <w:bottom w:val="none" w:sz="0" w:space="0" w:color="auto"/>
            <w:right w:val="none" w:sz="0" w:space="0" w:color="auto"/>
          </w:divBdr>
        </w:div>
        <w:div w:id="188683470">
          <w:marLeft w:val="0"/>
          <w:marRight w:val="0"/>
          <w:marTop w:val="0"/>
          <w:marBottom w:val="0"/>
          <w:divBdr>
            <w:top w:val="none" w:sz="0" w:space="0" w:color="auto"/>
            <w:left w:val="none" w:sz="0" w:space="0" w:color="auto"/>
            <w:bottom w:val="none" w:sz="0" w:space="0" w:color="auto"/>
            <w:right w:val="none" w:sz="0" w:space="0" w:color="auto"/>
          </w:divBdr>
        </w:div>
        <w:div w:id="1119102885">
          <w:marLeft w:val="0"/>
          <w:marRight w:val="0"/>
          <w:marTop w:val="0"/>
          <w:marBottom w:val="0"/>
          <w:divBdr>
            <w:top w:val="none" w:sz="0" w:space="0" w:color="auto"/>
            <w:left w:val="none" w:sz="0" w:space="0" w:color="auto"/>
            <w:bottom w:val="none" w:sz="0" w:space="0" w:color="auto"/>
            <w:right w:val="none" w:sz="0" w:space="0" w:color="auto"/>
          </w:divBdr>
        </w:div>
        <w:div w:id="1874920507">
          <w:marLeft w:val="0"/>
          <w:marRight w:val="0"/>
          <w:marTop w:val="0"/>
          <w:marBottom w:val="0"/>
          <w:divBdr>
            <w:top w:val="none" w:sz="0" w:space="0" w:color="auto"/>
            <w:left w:val="none" w:sz="0" w:space="0" w:color="auto"/>
            <w:bottom w:val="none" w:sz="0" w:space="0" w:color="auto"/>
            <w:right w:val="none" w:sz="0" w:space="0" w:color="auto"/>
          </w:divBdr>
        </w:div>
        <w:div w:id="1515193672">
          <w:marLeft w:val="0"/>
          <w:marRight w:val="0"/>
          <w:marTop w:val="0"/>
          <w:marBottom w:val="0"/>
          <w:divBdr>
            <w:top w:val="none" w:sz="0" w:space="0" w:color="auto"/>
            <w:left w:val="none" w:sz="0" w:space="0" w:color="auto"/>
            <w:bottom w:val="none" w:sz="0" w:space="0" w:color="auto"/>
            <w:right w:val="none" w:sz="0" w:space="0" w:color="auto"/>
          </w:divBdr>
        </w:div>
        <w:div w:id="685638157">
          <w:marLeft w:val="0"/>
          <w:marRight w:val="0"/>
          <w:marTop w:val="0"/>
          <w:marBottom w:val="0"/>
          <w:divBdr>
            <w:top w:val="none" w:sz="0" w:space="0" w:color="auto"/>
            <w:left w:val="none" w:sz="0" w:space="0" w:color="auto"/>
            <w:bottom w:val="none" w:sz="0" w:space="0" w:color="auto"/>
            <w:right w:val="none" w:sz="0" w:space="0" w:color="auto"/>
          </w:divBdr>
        </w:div>
        <w:div w:id="1172795550">
          <w:marLeft w:val="0"/>
          <w:marRight w:val="0"/>
          <w:marTop w:val="0"/>
          <w:marBottom w:val="0"/>
          <w:divBdr>
            <w:top w:val="none" w:sz="0" w:space="0" w:color="auto"/>
            <w:left w:val="none" w:sz="0" w:space="0" w:color="auto"/>
            <w:bottom w:val="none" w:sz="0" w:space="0" w:color="auto"/>
            <w:right w:val="none" w:sz="0" w:space="0" w:color="auto"/>
          </w:divBdr>
        </w:div>
        <w:div w:id="276059849">
          <w:marLeft w:val="0"/>
          <w:marRight w:val="0"/>
          <w:marTop w:val="0"/>
          <w:marBottom w:val="0"/>
          <w:divBdr>
            <w:top w:val="none" w:sz="0" w:space="0" w:color="auto"/>
            <w:left w:val="none" w:sz="0" w:space="0" w:color="auto"/>
            <w:bottom w:val="none" w:sz="0" w:space="0" w:color="auto"/>
            <w:right w:val="none" w:sz="0" w:space="0" w:color="auto"/>
          </w:divBdr>
        </w:div>
      </w:divsChild>
    </w:div>
    <w:div w:id="147525928">
      <w:bodyDiv w:val="1"/>
      <w:marLeft w:val="0"/>
      <w:marRight w:val="0"/>
      <w:marTop w:val="0"/>
      <w:marBottom w:val="0"/>
      <w:divBdr>
        <w:top w:val="none" w:sz="0" w:space="0" w:color="auto"/>
        <w:left w:val="none" w:sz="0" w:space="0" w:color="auto"/>
        <w:bottom w:val="none" w:sz="0" w:space="0" w:color="auto"/>
        <w:right w:val="none" w:sz="0" w:space="0" w:color="auto"/>
      </w:divBdr>
    </w:div>
    <w:div w:id="292368546">
      <w:bodyDiv w:val="1"/>
      <w:marLeft w:val="0"/>
      <w:marRight w:val="0"/>
      <w:marTop w:val="0"/>
      <w:marBottom w:val="0"/>
      <w:divBdr>
        <w:top w:val="none" w:sz="0" w:space="0" w:color="auto"/>
        <w:left w:val="none" w:sz="0" w:space="0" w:color="auto"/>
        <w:bottom w:val="none" w:sz="0" w:space="0" w:color="auto"/>
        <w:right w:val="none" w:sz="0" w:space="0" w:color="auto"/>
      </w:divBdr>
    </w:div>
    <w:div w:id="453327027">
      <w:bodyDiv w:val="1"/>
      <w:marLeft w:val="0"/>
      <w:marRight w:val="0"/>
      <w:marTop w:val="0"/>
      <w:marBottom w:val="0"/>
      <w:divBdr>
        <w:top w:val="none" w:sz="0" w:space="0" w:color="auto"/>
        <w:left w:val="none" w:sz="0" w:space="0" w:color="auto"/>
        <w:bottom w:val="none" w:sz="0" w:space="0" w:color="auto"/>
        <w:right w:val="none" w:sz="0" w:space="0" w:color="auto"/>
      </w:divBdr>
    </w:div>
    <w:div w:id="507254417">
      <w:bodyDiv w:val="1"/>
      <w:marLeft w:val="0"/>
      <w:marRight w:val="0"/>
      <w:marTop w:val="0"/>
      <w:marBottom w:val="0"/>
      <w:divBdr>
        <w:top w:val="none" w:sz="0" w:space="0" w:color="auto"/>
        <w:left w:val="none" w:sz="0" w:space="0" w:color="auto"/>
        <w:bottom w:val="none" w:sz="0" w:space="0" w:color="auto"/>
        <w:right w:val="none" w:sz="0" w:space="0" w:color="auto"/>
      </w:divBdr>
    </w:div>
    <w:div w:id="527525538">
      <w:bodyDiv w:val="1"/>
      <w:marLeft w:val="0"/>
      <w:marRight w:val="0"/>
      <w:marTop w:val="0"/>
      <w:marBottom w:val="0"/>
      <w:divBdr>
        <w:top w:val="none" w:sz="0" w:space="0" w:color="auto"/>
        <w:left w:val="none" w:sz="0" w:space="0" w:color="auto"/>
        <w:bottom w:val="none" w:sz="0" w:space="0" w:color="auto"/>
        <w:right w:val="none" w:sz="0" w:space="0" w:color="auto"/>
      </w:divBdr>
    </w:div>
    <w:div w:id="546071653">
      <w:bodyDiv w:val="1"/>
      <w:marLeft w:val="0"/>
      <w:marRight w:val="0"/>
      <w:marTop w:val="0"/>
      <w:marBottom w:val="0"/>
      <w:divBdr>
        <w:top w:val="none" w:sz="0" w:space="0" w:color="auto"/>
        <w:left w:val="none" w:sz="0" w:space="0" w:color="auto"/>
        <w:bottom w:val="none" w:sz="0" w:space="0" w:color="auto"/>
        <w:right w:val="none" w:sz="0" w:space="0" w:color="auto"/>
      </w:divBdr>
    </w:div>
    <w:div w:id="595941989">
      <w:bodyDiv w:val="1"/>
      <w:marLeft w:val="0"/>
      <w:marRight w:val="0"/>
      <w:marTop w:val="0"/>
      <w:marBottom w:val="0"/>
      <w:divBdr>
        <w:top w:val="none" w:sz="0" w:space="0" w:color="auto"/>
        <w:left w:val="none" w:sz="0" w:space="0" w:color="auto"/>
        <w:bottom w:val="none" w:sz="0" w:space="0" w:color="auto"/>
        <w:right w:val="none" w:sz="0" w:space="0" w:color="auto"/>
      </w:divBdr>
    </w:div>
    <w:div w:id="727336752">
      <w:bodyDiv w:val="1"/>
      <w:marLeft w:val="0"/>
      <w:marRight w:val="0"/>
      <w:marTop w:val="0"/>
      <w:marBottom w:val="0"/>
      <w:divBdr>
        <w:top w:val="none" w:sz="0" w:space="0" w:color="auto"/>
        <w:left w:val="none" w:sz="0" w:space="0" w:color="auto"/>
        <w:bottom w:val="none" w:sz="0" w:space="0" w:color="auto"/>
        <w:right w:val="none" w:sz="0" w:space="0" w:color="auto"/>
      </w:divBdr>
    </w:div>
    <w:div w:id="818573708">
      <w:bodyDiv w:val="1"/>
      <w:marLeft w:val="0"/>
      <w:marRight w:val="0"/>
      <w:marTop w:val="0"/>
      <w:marBottom w:val="0"/>
      <w:divBdr>
        <w:top w:val="none" w:sz="0" w:space="0" w:color="auto"/>
        <w:left w:val="none" w:sz="0" w:space="0" w:color="auto"/>
        <w:bottom w:val="none" w:sz="0" w:space="0" w:color="auto"/>
        <w:right w:val="none" w:sz="0" w:space="0" w:color="auto"/>
      </w:divBdr>
    </w:div>
    <w:div w:id="829054569">
      <w:bodyDiv w:val="1"/>
      <w:marLeft w:val="0"/>
      <w:marRight w:val="0"/>
      <w:marTop w:val="0"/>
      <w:marBottom w:val="0"/>
      <w:divBdr>
        <w:top w:val="none" w:sz="0" w:space="0" w:color="auto"/>
        <w:left w:val="none" w:sz="0" w:space="0" w:color="auto"/>
        <w:bottom w:val="none" w:sz="0" w:space="0" w:color="auto"/>
        <w:right w:val="none" w:sz="0" w:space="0" w:color="auto"/>
      </w:divBdr>
    </w:div>
    <w:div w:id="903222784">
      <w:bodyDiv w:val="1"/>
      <w:marLeft w:val="0"/>
      <w:marRight w:val="0"/>
      <w:marTop w:val="0"/>
      <w:marBottom w:val="0"/>
      <w:divBdr>
        <w:top w:val="none" w:sz="0" w:space="0" w:color="auto"/>
        <w:left w:val="none" w:sz="0" w:space="0" w:color="auto"/>
        <w:bottom w:val="none" w:sz="0" w:space="0" w:color="auto"/>
        <w:right w:val="none" w:sz="0" w:space="0" w:color="auto"/>
      </w:divBdr>
    </w:div>
    <w:div w:id="996035742">
      <w:bodyDiv w:val="1"/>
      <w:marLeft w:val="0"/>
      <w:marRight w:val="0"/>
      <w:marTop w:val="0"/>
      <w:marBottom w:val="0"/>
      <w:divBdr>
        <w:top w:val="none" w:sz="0" w:space="0" w:color="auto"/>
        <w:left w:val="none" w:sz="0" w:space="0" w:color="auto"/>
        <w:bottom w:val="none" w:sz="0" w:space="0" w:color="auto"/>
        <w:right w:val="none" w:sz="0" w:space="0" w:color="auto"/>
      </w:divBdr>
    </w:div>
    <w:div w:id="1033462763">
      <w:bodyDiv w:val="1"/>
      <w:marLeft w:val="0"/>
      <w:marRight w:val="0"/>
      <w:marTop w:val="0"/>
      <w:marBottom w:val="0"/>
      <w:divBdr>
        <w:top w:val="none" w:sz="0" w:space="0" w:color="auto"/>
        <w:left w:val="none" w:sz="0" w:space="0" w:color="auto"/>
        <w:bottom w:val="none" w:sz="0" w:space="0" w:color="auto"/>
        <w:right w:val="none" w:sz="0" w:space="0" w:color="auto"/>
      </w:divBdr>
    </w:div>
    <w:div w:id="1114053279">
      <w:bodyDiv w:val="1"/>
      <w:marLeft w:val="0"/>
      <w:marRight w:val="0"/>
      <w:marTop w:val="0"/>
      <w:marBottom w:val="0"/>
      <w:divBdr>
        <w:top w:val="none" w:sz="0" w:space="0" w:color="auto"/>
        <w:left w:val="none" w:sz="0" w:space="0" w:color="auto"/>
        <w:bottom w:val="none" w:sz="0" w:space="0" w:color="auto"/>
        <w:right w:val="none" w:sz="0" w:space="0" w:color="auto"/>
      </w:divBdr>
    </w:div>
    <w:div w:id="1282882143">
      <w:bodyDiv w:val="1"/>
      <w:marLeft w:val="0"/>
      <w:marRight w:val="0"/>
      <w:marTop w:val="0"/>
      <w:marBottom w:val="0"/>
      <w:divBdr>
        <w:top w:val="none" w:sz="0" w:space="0" w:color="auto"/>
        <w:left w:val="none" w:sz="0" w:space="0" w:color="auto"/>
        <w:bottom w:val="none" w:sz="0" w:space="0" w:color="auto"/>
        <w:right w:val="none" w:sz="0" w:space="0" w:color="auto"/>
      </w:divBdr>
    </w:div>
    <w:div w:id="1331257418">
      <w:bodyDiv w:val="1"/>
      <w:marLeft w:val="0"/>
      <w:marRight w:val="0"/>
      <w:marTop w:val="0"/>
      <w:marBottom w:val="0"/>
      <w:divBdr>
        <w:top w:val="none" w:sz="0" w:space="0" w:color="auto"/>
        <w:left w:val="none" w:sz="0" w:space="0" w:color="auto"/>
        <w:bottom w:val="none" w:sz="0" w:space="0" w:color="auto"/>
        <w:right w:val="none" w:sz="0" w:space="0" w:color="auto"/>
      </w:divBdr>
    </w:div>
    <w:div w:id="1583488305">
      <w:bodyDiv w:val="1"/>
      <w:marLeft w:val="0"/>
      <w:marRight w:val="0"/>
      <w:marTop w:val="0"/>
      <w:marBottom w:val="0"/>
      <w:divBdr>
        <w:top w:val="none" w:sz="0" w:space="0" w:color="auto"/>
        <w:left w:val="none" w:sz="0" w:space="0" w:color="auto"/>
        <w:bottom w:val="none" w:sz="0" w:space="0" w:color="auto"/>
        <w:right w:val="none" w:sz="0" w:space="0" w:color="auto"/>
      </w:divBdr>
      <w:divsChild>
        <w:div w:id="1800876359">
          <w:marLeft w:val="0"/>
          <w:marRight w:val="0"/>
          <w:marTop w:val="0"/>
          <w:marBottom w:val="0"/>
          <w:divBdr>
            <w:top w:val="none" w:sz="0" w:space="0" w:color="auto"/>
            <w:left w:val="none" w:sz="0" w:space="0" w:color="auto"/>
            <w:bottom w:val="none" w:sz="0" w:space="0" w:color="auto"/>
            <w:right w:val="none" w:sz="0" w:space="0" w:color="auto"/>
          </w:divBdr>
        </w:div>
        <w:div w:id="2063207933">
          <w:marLeft w:val="0"/>
          <w:marRight w:val="0"/>
          <w:marTop w:val="0"/>
          <w:marBottom w:val="0"/>
          <w:divBdr>
            <w:top w:val="none" w:sz="0" w:space="0" w:color="auto"/>
            <w:left w:val="none" w:sz="0" w:space="0" w:color="auto"/>
            <w:bottom w:val="none" w:sz="0" w:space="0" w:color="auto"/>
            <w:right w:val="none" w:sz="0" w:space="0" w:color="auto"/>
          </w:divBdr>
        </w:div>
        <w:div w:id="1081830893">
          <w:marLeft w:val="0"/>
          <w:marRight w:val="0"/>
          <w:marTop w:val="0"/>
          <w:marBottom w:val="0"/>
          <w:divBdr>
            <w:top w:val="none" w:sz="0" w:space="0" w:color="auto"/>
            <w:left w:val="none" w:sz="0" w:space="0" w:color="auto"/>
            <w:bottom w:val="none" w:sz="0" w:space="0" w:color="auto"/>
            <w:right w:val="none" w:sz="0" w:space="0" w:color="auto"/>
          </w:divBdr>
        </w:div>
        <w:div w:id="1403724181">
          <w:marLeft w:val="0"/>
          <w:marRight w:val="0"/>
          <w:marTop w:val="0"/>
          <w:marBottom w:val="0"/>
          <w:divBdr>
            <w:top w:val="none" w:sz="0" w:space="0" w:color="auto"/>
            <w:left w:val="none" w:sz="0" w:space="0" w:color="auto"/>
            <w:bottom w:val="none" w:sz="0" w:space="0" w:color="auto"/>
            <w:right w:val="none" w:sz="0" w:space="0" w:color="auto"/>
          </w:divBdr>
        </w:div>
        <w:div w:id="1733382099">
          <w:marLeft w:val="0"/>
          <w:marRight w:val="0"/>
          <w:marTop w:val="0"/>
          <w:marBottom w:val="0"/>
          <w:divBdr>
            <w:top w:val="none" w:sz="0" w:space="0" w:color="auto"/>
            <w:left w:val="none" w:sz="0" w:space="0" w:color="auto"/>
            <w:bottom w:val="none" w:sz="0" w:space="0" w:color="auto"/>
            <w:right w:val="none" w:sz="0" w:space="0" w:color="auto"/>
          </w:divBdr>
        </w:div>
      </w:divsChild>
    </w:div>
    <w:div w:id="1756779796">
      <w:bodyDiv w:val="1"/>
      <w:marLeft w:val="0"/>
      <w:marRight w:val="0"/>
      <w:marTop w:val="0"/>
      <w:marBottom w:val="0"/>
      <w:divBdr>
        <w:top w:val="none" w:sz="0" w:space="0" w:color="auto"/>
        <w:left w:val="none" w:sz="0" w:space="0" w:color="auto"/>
        <w:bottom w:val="none" w:sz="0" w:space="0" w:color="auto"/>
        <w:right w:val="none" w:sz="0" w:space="0" w:color="auto"/>
      </w:divBdr>
    </w:div>
    <w:div w:id="1805002627">
      <w:bodyDiv w:val="1"/>
      <w:marLeft w:val="0"/>
      <w:marRight w:val="0"/>
      <w:marTop w:val="0"/>
      <w:marBottom w:val="0"/>
      <w:divBdr>
        <w:top w:val="none" w:sz="0" w:space="0" w:color="auto"/>
        <w:left w:val="none" w:sz="0" w:space="0" w:color="auto"/>
        <w:bottom w:val="none" w:sz="0" w:space="0" w:color="auto"/>
        <w:right w:val="none" w:sz="0" w:space="0" w:color="auto"/>
      </w:divBdr>
      <w:divsChild>
        <w:div w:id="1047265750">
          <w:marLeft w:val="0"/>
          <w:marRight w:val="0"/>
          <w:marTop w:val="0"/>
          <w:marBottom w:val="0"/>
          <w:divBdr>
            <w:top w:val="none" w:sz="0" w:space="0" w:color="auto"/>
            <w:left w:val="none" w:sz="0" w:space="0" w:color="auto"/>
            <w:bottom w:val="none" w:sz="0" w:space="0" w:color="auto"/>
            <w:right w:val="none" w:sz="0" w:space="0" w:color="auto"/>
          </w:divBdr>
        </w:div>
        <w:div w:id="2020696351">
          <w:marLeft w:val="0"/>
          <w:marRight w:val="0"/>
          <w:marTop w:val="0"/>
          <w:marBottom w:val="0"/>
          <w:divBdr>
            <w:top w:val="none" w:sz="0" w:space="0" w:color="auto"/>
            <w:left w:val="none" w:sz="0" w:space="0" w:color="auto"/>
            <w:bottom w:val="none" w:sz="0" w:space="0" w:color="auto"/>
            <w:right w:val="none" w:sz="0" w:space="0" w:color="auto"/>
          </w:divBdr>
        </w:div>
        <w:div w:id="1956718316">
          <w:marLeft w:val="0"/>
          <w:marRight w:val="0"/>
          <w:marTop w:val="0"/>
          <w:marBottom w:val="0"/>
          <w:divBdr>
            <w:top w:val="none" w:sz="0" w:space="0" w:color="auto"/>
            <w:left w:val="none" w:sz="0" w:space="0" w:color="auto"/>
            <w:bottom w:val="none" w:sz="0" w:space="0" w:color="auto"/>
            <w:right w:val="none" w:sz="0" w:space="0" w:color="auto"/>
          </w:divBdr>
        </w:div>
        <w:div w:id="1051659042">
          <w:marLeft w:val="0"/>
          <w:marRight w:val="0"/>
          <w:marTop w:val="0"/>
          <w:marBottom w:val="0"/>
          <w:divBdr>
            <w:top w:val="none" w:sz="0" w:space="0" w:color="auto"/>
            <w:left w:val="none" w:sz="0" w:space="0" w:color="auto"/>
            <w:bottom w:val="none" w:sz="0" w:space="0" w:color="auto"/>
            <w:right w:val="none" w:sz="0" w:space="0" w:color="auto"/>
          </w:divBdr>
        </w:div>
        <w:div w:id="295256395">
          <w:marLeft w:val="0"/>
          <w:marRight w:val="0"/>
          <w:marTop w:val="0"/>
          <w:marBottom w:val="0"/>
          <w:divBdr>
            <w:top w:val="none" w:sz="0" w:space="0" w:color="auto"/>
            <w:left w:val="none" w:sz="0" w:space="0" w:color="auto"/>
            <w:bottom w:val="none" w:sz="0" w:space="0" w:color="auto"/>
            <w:right w:val="none" w:sz="0" w:space="0" w:color="auto"/>
          </w:divBdr>
        </w:div>
      </w:divsChild>
    </w:div>
    <w:div w:id="186917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printerSettings" Target="printerSettings/printerSettings1.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OR/Library/Containers/com.microsoft.Word/Data/Macintosh%20HD:Users:admin:Documents:mallar:Wordmall%20NE.dotx" TargetMode="External"/></Relationships>
</file>

<file path=word/theme/theme1.xml><?xml version="1.0" encoding="utf-8"?>
<a:theme xmlns:a="http://schemas.openxmlformats.org/drawingml/2006/main" name="Office-tema">
  <a:themeElements>
    <a:clrScheme name="NE">
      <a:dk1>
        <a:srgbClr val="000000"/>
      </a:dk1>
      <a:lt1>
        <a:sysClr val="window" lastClr="FFFFFF"/>
      </a:lt1>
      <a:dk2>
        <a:srgbClr val="808080"/>
      </a:dk2>
      <a:lt2>
        <a:srgbClr val="BFBFBF"/>
      </a:lt2>
      <a:accent1>
        <a:srgbClr val="18BDD4"/>
      </a:accent1>
      <a:accent2>
        <a:srgbClr val="FB9634"/>
      </a:accent2>
      <a:accent3>
        <a:srgbClr val="E04228"/>
      </a:accent3>
      <a:accent4>
        <a:srgbClr val="F81E2C"/>
      </a:accent4>
      <a:accent5>
        <a:srgbClr val="F94174"/>
      </a:accent5>
      <a:accent6>
        <a:srgbClr val="8669A7"/>
      </a:accent6>
      <a:hlink>
        <a:srgbClr val="18BDD4"/>
      </a:hlink>
      <a:folHlink>
        <a:srgbClr val="BFBFBF"/>
      </a:folHlink>
    </a:clrScheme>
    <a:fontScheme name="NE">
      <a:majorFont>
        <a:latin typeface="Gotham Narrow Book"/>
        <a:ea typeface=""/>
        <a:cs typeface=""/>
      </a:majorFont>
      <a:minorFont>
        <a:latin typeface="Gotham Narrow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A6D659-1157-0C42-8FF2-CA7582169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HD:Users:admin:Documents:mallar:Wordmall NE.dotx</Template>
  <TotalTime>9</TotalTime>
  <Pages>1</Pages>
  <Words>297</Words>
  <Characters>1577</Characters>
  <Application>Microsoft Macintosh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Ridell Ehinger</dc:creator>
  <cp:lastModifiedBy>Microsoft Office-användare</cp:lastModifiedBy>
  <cp:revision>3</cp:revision>
  <cp:lastPrinted>2018-02-14T08:54:00Z</cp:lastPrinted>
  <dcterms:created xsi:type="dcterms:W3CDTF">2018-04-05T12:32:00Z</dcterms:created>
  <dcterms:modified xsi:type="dcterms:W3CDTF">2018-04-05T12:39:00Z</dcterms:modified>
</cp:coreProperties>
</file>