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B73" w:rsidRDefault="00413BD8">
      <w:pPr>
        <w:pStyle w:val="Brdtext"/>
        <w:rPr>
          <w:rFonts w:hint="eastAsia"/>
          <w:b/>
          <w:bCs/>
          <w:sz w:val="48"/>
          <w:szCs w:val="48"/>
        </w:rPr>
      </w:pPr>
      <w:bookmarkStart w:id="0" w:name="_GoBack"/>
      <w:bookmarkEnd w:id="0"/>
      <w:proofErr w:type="spellStart"/>
      <w:r>
        <w:rPr>
          <w:b/>
          <w:bCs/>
          <w:sz w:val="53"/>
          <w:szCs w:val="53"/>
        </w:rPr>
        <w:t>Rainfighters</w:t>
      </w:r>
      <w:proofErr w:type="spellEnd"/>
      <w:r>
        <w:rPr>
          <w:b/>
          <w:bCs/>
          <w:sz w:val="53"/>
          <w:szCs w:val="53"/>
        </w:rPr>
        <w:t xml:space="preserve"> </w:t>
      </w:r>
    </w:p>
    <w:p w:rsidR="00C82B73" w:rsidRDefault="00413BD8">
      <w:pPr>
        <w:pStyle w:val="Brdtext"/>
        <w:rPr>
          <w:rFonts w:hint="eastAsia"/>
          <w:b/>
          <w:bCs/>
          <w:sz w:val="24"/>
          <w:szCs w:val="24"/>
        </w:rPr>
      </w:pPr>
      <w:r>
        <w:rPr>
          <w:b/>
          <w:bCs/>
          <w:sz w:val="24"/>
          <w:szCs w:val="24"/>
        </w:rPr>
        <w:t>Ny serie regnplagg lyfter funktion och tydlighet till tre olika niv</w:t>
      </w:r>
      <w:r w:rsidRPr="00BF3C30">
        <w:rPr>
          <w:b/>
          <w:bCs/>
          <w:sz w:val="24"/>
          <w:szCs w:val="24"/>
        </w:rPr>
        <w:t>å</w:t>
      </w:r>
      <w:r>
        <w:rPr>
          <w:b/>
          <w:bCs/>
          <w:sz w:val="24"/>
          <w:szCs w:val="24"/>
        </w:rPr>
        <w:t>er.</w:t>
      </w:r>
    </w:p>
    <w:p w:rsidR="00C82B73" w:rsidRDefault="00C82B73">
      <w:pPr>
        <w:pStyle w:val="Brdtext"/>
        <w:rPr>
          <w:rFonts w:hint="eastAsia"/>
        </w:rPr>
      </w:pPr>
    </w:p>
    <w:p w:rsidR="00C82B73" w:rsidRDefault="00413BD8">
      <w:pPr>
        <w:pStyle w:val="Brdtext"/>
        <w:rPr>
          <w:rFonts w:hint="eastAsia"/>
        </w:rPr>
      </w:pPr>
      <w:r>
        <w:t>Nä</w:t>
      </w:r>
      <w:r w:rsidRPr="00BF3C30">
        <w:t>r Blå</w:t>
      </w:r>
      <w:r>
        <w:t>klä</w:t>
      </w:r>
      <w:r w:rsidRPr="00BF3C30">
        <w:t>der t</w:t>
      </w:r>
      <w:r>
        <w:t>änker regnplagg är det helt andra förutsättningar än ett stilla sommarregn som gäller. För yrkesarbetare som vistas ute på fältet, på land och till havs, är regnet en fruktad motst</w:t>
      </w:r>
      <w:r w:rsidRPr="00BF3C30">
        <w:t>å</w:t>
      </w:r>
      <w:r>
        <w:t>ndare som inte f</w:t>
      </w:r>
      <w:r w:rsidRPr="00BF3C30">
        <w:t>å</w:t>
      </w:r>
      <w:r>
        <w:t xml:space="preserve">r underskattas. Den nya serien vänder sig till yrkesverksamma med höga krav på slitstyrka, komfort och funktion.   </w:t>
      </w:r>
    </w:p>
    <w:p w:rsidR="00C82B73" w:rsidRDefault="00C82B73">
      <w:pPr>
        <w:pStyle w:val="Brdtext"/>
        <w:rPr>
          <w:rFonts w:hint="eastAsia"/>
        </w:rPr>
      </w:pPr>
    </w:p>
    <w:p w:rsidR="00C82B73" w:rsidRDefault="00413BD8">
      <w:pPr>
        <w:pStyle w:val="Brdtext"/>
        <w:rPr>
          <w:rFonts w:hint="eastAsia"/>
          <w:sz w:val="24"/>
          <w:szCs w:val="24"/>
        </w:rPr>
      </w:pPr>
      <w:r w:rsidRPr="00BF3C30">
        <w:t xml:space="preserve">Med serien som passande nog kallas </w:t>
      </w:r>
      <w:proofErr w:type="spellStart"/>
      <w:r w:rsidRPr="00BF3C30">
        <w:t>Rainfighters</w:t>
      </w:r>
      <w:proofErr w:type="spellEnd"/>
      <w:r w:rsidRPr="00BF3C30">
        <w:t>, har Blå</w:t>
      </w:r>
      <w:r>
        <w:t>kläder som ambition att förse alla som arbetar utomhus med regnplagg som svarar upp mot s</w:t>
      </w:r>
      <w:r w:rsidRPr="00BF3C30">
        <w:t>å</w:t>
      </w:r>
      <w:r>
        <w:t>väl n</w:t>
      </w:r>
      <w:r w:rsidRPr="00BF3C30">
        <w:t>ågot l</w:t>
      </w:r>
      <w:r>
        <w:t>ättare som betydligt h</w:t>
      </w:r>
      <w:r w:rsidRPr="00BF3C30">
        <w:t>årdare v</w:t>
      </w:r>
      <w:r>
        <w:t>ä</w:t>
      </w:r>
      <w:r w:rsidRPr="00BF3C30">
        <w:t>derf</w:t>
      </w:r>
      <w:r>
        <w:t>örh</w:t>
      </w:r>
      <w:r w:rsidRPr="00BF3C30">
        <w:t>å</w:t>
      </w:r>
      <w:r>
        <w:t>llanden. Man har lagt sig vinn om att trä</w:t>
      </w:r>
      <w:r w:rsidRPr="00BF3C30">
        <w:t>ffa r</w:t>
      </w:r>
      <w:r>
        <w:t>ätt med funktion och materialval för olika behov och yrkestillfällen, vilket blivit möjligt genom att dela in plaggen i tre olika niv</w:t>
      </w:r>
      <w:r w:rsidRPr="00BF3C30">
        <w:t>å</w:t>
      </w:r>
      <w:r>
        <w:t>er.</w:t>
      </w:r>
    </w:p>
    <w:p w:rsidR="00C82B73" w:rsidRDefault="00C82B73">
      <w:pPr>
        <w:pStyle w:val="Brdtext"/>
        <w:rPr>
          <w:rFonts w:hint="eastAsia"/>
        </w:rPr>
      </w:pPr>
    </w:p>
    <w:p w:rsidR="00C82B73" w:rsidRDefault="00413BD8">
      <w:pPr>
        <w:pStyle w:val="Brdtext"/>
        <w:rPr>
          <w:rFonts w:hint="eastAsia"/>
          <w:sz w:val="24"/>
          <w:szCs w:val="24"/>
        </w:rPr>
      </w:pPr>
      <w:r>
        <w:t>Enligt teamet bakom plaggen kännetecknas serien av tydlighet kopplat till funktion och användning. Genomg</w:t>
      </w:r>
      <w:r w:rsidRPr="00BF3C30">
        <w:t xml:space="preserve">ående </w:t>
      </w:r>
      <w:r>
        <w:t>ä</w:t>
      </w:r>
      <w:r w:rsidRPr="00BF3C30">
        <w:t>r h</w:t>
      </w:r>
      <w:r>
        <w:t xml:space="preserve">ögkvalitativa materialval och en serie praktiska funktioner. Plaggen är konstruerade för att bäras utanpå </w:t>
      </w:r>
      <w:r w:rsidRPr="00BF3C30">
        <w:t>den ordinarie kl</w:t>
      </w:r>
      <w:r>
        <w:t>ädseln och vara enkla att dra av och p</w:t>
      </w:r>
      <w:r w:rsidRPr="00BF3C30">
        <w:t>å</w:t>
      </w:r>
      <w:r>
        <w:t>. Genom en tydlig kategorisering kan användaren snabbt hitta rätt plagg som passar utifr</w:t>
      </w:r>
      <w:r w:rsidRPr="00BF3C30">
        <w:t>å</w:t>
      </w:r>
      <w:r>
        <w:t>n behov och yrkesomr</w:t>
      </w:r>
      <w:r w:rsidRPr="00BF3C30">
        <w:t>å</w:t>
      </w:r>
      <w:r>
        <w:t>de.</w:t>
      </w:r>
    </w:p>
    <w:p w:rsidR="00C82B73" w:rsidRDefault="00C82B73">
      <w:pPr>
        <w:pStyle w:val="Brdtext"/>
        <w:rPr>
          <w:rFonts w:hint="eastAsia"/>
        </w:rPr>
      </w:pPr>
    </w:p>
    <w:p w:rsidR="00C82B73" w:rsidRDefault="00413BD8">
      <w:pPr>
        <w:pStyle w:val="Brdtext"/>
        <w:rPr>
          <w:rFonts w:hint="eastAsia"/>
          <w:sz w:val="24"/>
          <w:szCs w:val="24"/>
        </w:rPr>
      </w:pPr>
      <w:r>
        <w:t>Bl</w:t>
      </w:r>
      <w:r w:rsidRPr="00BF3C30">
        <w:t>å</w:t>
      </w:r>
      <w:r>
        <w:t xml:space="preserve">kläders Sverigechef </w:t>
      </w:r>
      <w:r w:rsidRPr="00BF3C30">
        <w:rPr>
          <w:b/>
          <w:bCs/>
        </w:rPr>
        <w:t>Peter M</w:t>
      </w:r>
      <w:r>
        <w:rPr>
          <w:b/>
          <w:bCs/>
        </w:rPr>
        <w:t>ö</w:t>
      </w:r>
      <w:r w:rsidRPr="00BF3C30">
        <w:rPr>
          <w:b/>
          <w:bCs/>
        </w:rPr>
        <w:t>nhage</w:t>
      </w:r>
      <w:r>
        <w:t xml:space="preserve">, är övertygad om att den nya serien kommer fylla ett behov på marknaden: </w:t>
      </w:r>
    </w:p>
    <w:p w:rsidR="00C82B73" w:rsidRDefault="00C82B73">
      <w:pPr>
        <w:pStyle w:val="Brdtext"/>
        <w:rPr>
          <w:rFonts w:hint="eastAsia"/>
        </w:rPr>
      </w:pPr>
    </w:p>
    <w:p w:rsidR="00C82B73" w:rsidRDefault="00413BD8">
      <w:pPr>
        <w:pStyle w:val="Brdtext"/>
        <w:rPr>
          <w:rFonts w:hint="eastAsia"/>
          <w:sz w:val="24"/>
          <w:szCs w:val="24"/>
        </w:rPr>
      </w:pPr>
      <w:r w:rsidRPr="00BF3C30">
        <w:t>- Regnkl</w:t>
      </w:r>
      <w:r>
        <w:t>ä</w:t>
      </w:r>
      <w:r w:rsidRPr="00BF3C30">
        <w:t xml:space="preserve">der </w:t>
      </w:r>
      <w:r>
        <w:t>ä</w:t>
      </w:r>
      <w:r w:rsidRPr="00BF3C30">
        <w:t>r f</w:t>
      </w:r>
      <w:r>
        <w:t>örvisso inte ett nytt produktomr</w:t>
      </w:r>
      <w:r w:rsidRPr="00BF3C30">
        <w:t>å</w:t>
      </w:r>
      <w:r>
        <w:t>de för oss, men det var dags för en uppgradering av den förra kollektionen. Nu lyfter vi upp regnplaggen till samma nivå som v</w:t>
      </w:r>
      <w:r w:rsidRPr="00BF3C30">
        <w:t>å</w:t>
      </w:r>
      <w:r>
        <w:t>ra andra kollektioner. Samtidigt ser vi en tillväxtmöjlighet i den här kategorin. Det finns behov av riktiga proffsplagg för de yrkesmänniskor som inte kan välja att stanna inomhus när himlen r</w:t>
      </w:r>
      <w:r w:rsidRPr="00BF3C30">
        <w:t>å</w:t>
      </w:r>
      <w:r>
        <w:t>kat öppna sig och regnet öser ner.</w:t>
      </w:r>
    </w:p>
    <w:p w:rsidR="00C82B73" w:rsidRDefault="00C82B73">
      <w:pPr>
        <w:pStyle w:val="Brdtext"/>
        <w:rPr>
          <w:rFonts w:hint="eastAsia"/>
        </w:rPr>
      </w:pPr>
    </w:p>
    <w:p w:rsidR="00C82B73" w:rsidRDefault="00413BD8">
      <w:pPr>
        <w:pStyle w:val="Brdtext"/>
        <w:rPr>
          <w:rFonts w:hint="eastAsia"/>
          <w:b/>
          <w:bCs/>
          <w:sz w:val="24"/>
          <w:szCs w:val="24"/>
          <w:shd w:val="clear" w:color="auto" w:fill="00FF00"/>
        </w:rPr>
      </w:pPr>
      <w:r>
        <w:rPr>
          <w:b/>
          <w:bCs/>
          <w:sz w:val="24"/>
          <w:szCs w:val="24"/>
        </w:rPr>
        <w:t>Rätt plagg för rätt tillfä</w:t>
      </w:r>
      <w:r w:rsidRPr="00BF3C30">
        <w:rPr>
          <w:b/>
          <w:bCs/>
          <w:sz w:val="24"/>
          <w:szCs w:val="24"/>
        </w:rPr>
        <w:t xml:space="preserve">lle </w:t>
      </w:r>
    </w:p>
    <w:p w:rsidR="00C82B73" w:rsidRDefault="00C82B73">
      <w:pPr>
        <w:pStyle w:val="Brdtext"/>
        <w:rPr>
          <w:rFonts w:hint="eastAsia"/>
        </w:rPr>
      </w:pPr>
    </w:p>
    <w:p w:rsidR="00C82B73" w:rsidRDefault="00413BD8">
      <w:pPr>
        <w:pStyle w:val="Brdtext"/>
        <w:rPr>
          <w:rFonts w:hint="eastAsia"/>
          <w:sz w:val="24"/>
          <w:szCs w:val="24"/>
        </w:rPr>
      </w:pPr>
      <w:r w:rsidRPr="00BF3C30">
        <w:t xml:space="preserve">Plaggen </w:t>
      </w:r>
      <w:r>
        <w:t>är indelade i tre olika niv</w:t>
      </w:r>
      <w:r w:rsidRPr="00BF3C30">
        <w:t xml:space="preserve">åer: </w:t>
      </w:r>
      <w:r>
        <w:rPr>
          <w:b/>
          <w:bCs/>
        </w:rPr>
        <w:t>“</w:t>
      </w:r>
      <w:proofErr w:type="spellStart"/>
      <w:r>
        <w:rPr>
          <w:b/>
          <w:bCs/>
        </w:rPr>
        <w:t>Level</w:t>
      </w:r>
      <w:proofErr w:type="spellEnd"/>
      <w:r>
        <w:rPr>
          <w:b/>
          <w:bCs/>
        </w:rPr>
        <w:t xml:space="preserve"> 1, 2 och 3.” </w:t>
      </w:r>
      <w:r>
        <w:t>Den första niv</w:t>
      </w:r>
      <w:r w:rsidRPr="00BF3C30">
        <w:t>å</w:t>
      </w:r>
      <w:r>
        <w:t>n är n</w:t>
      </w:r>
      <w:r w:rsidRPr="00BF3C30">
        <w:t>ågot l</w:t>
      </w:r>
      <w:r>
        <w:t>ättare basplagg speciellt utvecklade för den som vill ha smidiga och starka regnplagg med stö</w:t>
      </w:r>
      <w:r w:rsidRPr="00BF3C30">
        <w:t>rre r</w:t>
      </w:r>
      <w:r>
        <w:t>örlighet. Genomg</w:t>
      </w:r>
      <w:r w:rsidRPr="00BF3C30">
        <w:t>ående f</w:t>
      </w:r>
      <w:r>
        <w:t>ör hela serien är jackor och rockar med avtagbar huva, stormknäppning, svetsade sömmar och praktiska utanp</w:t>
      </w:r>
      <w:r w:rsidRPr="00BF3C30">
        <w:t>å</w:t>
      </w:r>
      <w:r>
        <w:t>fickor. Byxorna har justerbara benavslut med knappar för att lätt kunna dras av och på utanpå stövlarna.</w:t>
      </w:r>
    </w:p>
    <w:p w:rsidR="00C82B73" w:rsidRDefault="00C82B73">
      <w:pPr>
        <w:pStyle w:val="Brdtext"/>
        <w:rPr>
          <w:rFonts w:hint="eastAsia"/>
        </w:rPr>
      </w:pPr>
    </w:p>
    <w:p w:rsidR="00C82B73" w:rsidRDefault="00413BD8">
      <w:pPr>
        <w:pStyle w:val="Brdtext"/>
        <w:rPr>
          <w:rFonts w:hint="eastAsia"/>
        </w:rPr>
      </w:pPr>
      <w:r>
        <w:t>“</w:t>
      </w:r>
      <w:proofErr w:type="spellStart"/>
      <w:r>
        <w:t>Level</w:t>
      </w:r>
      <w:proofErr w:type="spellEnd"/>
      <w:r>
        <w:t xml:space="preserve"> 2 och 3” skruvar upp funktionaliteten och slitstyrkan ytterligare ett par snäpp. Här handlar det om kraftigare material för långa arbetspass i extrema väderförhållanden. Plaggen har utökade funktioner, bland annat </w:t>
      </w:r>
      <w:proofErr w:type="spellStart"/>
      <w:r>
        <w:t>neopren-fö</w:t>
      </w:r>
      <w:proofErr w:type="spellEnd"/>
      <w:r>
        <w:rPr>
          <w:lang w:val="pt-PT"/>
        </w:rPr>
        <w:t>rsedda muddar (v</w:t>
      </w:r>
      <w:proofErr w:type="spellStart"/>
      <w:r>
        <w:t>åtdräktsmaterial</w:t>
      </w:r>
      <w:proofErr w:type="spellEnd"/>
      <w:r>
        <w:t xml:space="preserve">) som minimerar läckage och håller värmen under ihållande väta. </w:t>
      </w:r>
      <w:r>
        <w:br/>
      </w:r>
      <w:r>
        <w:br/>
      </w:r>
      <w:r>
        <w:rPr>
          <w:b/>
          <w:bCs/>
          <w:sz w:val="24"/>
          <w:szCs w:val="24"/>
        </w:rPr>
        <w:t>Tydliga beskrivningar underlättar valet</w:t>
      </w:r>
    </w:p>
    <w:p w:rsidR="00C82B73" w:rsidRDefault="00413BD8">
      <w:pPr>
        <w:pStyle w:val="Brdtext"/>
        <w:rPr>
          <w:rFonts w:hint="eastAsia"/>
          <w:sz w:val="24"/>
          <w:szCs w:val="24"/>
        </w:rPr>
      </w:pPr>
      <w:r>
        <w:rPr>
          <w:b/>
          <w:bCs/>
        </w:rPr>
        <w:br/>
      </w:r>
      <w:proofErr w:type="spellStart"/>
      <w:r>
        <w:rPr>
          <w:b/>
          <w:bCs/>
          <w:lang w:val="es-ES_tradnl"/>
        </w:rPr>
        <w:t>Terese</w:t>
      </w:r>
      <w:proofErr w:type="spellEnd"/>
      <w:r>
        <w:rPr>
          <w:b/>
          <w:bCs/>
          <w:lang w:val="es-ES_tradnl"/>
        </w:rPr>
        <w:t xml:space="preserve"> Wilbaste,</w:t>
      </w:r>
      <w:r>
        <w:t xml:space="preserve"> produktutvecklare på Blåkläder, förklarar strategin bakom nya serien:</w:t>
      </w:r>
    </w:p>
    <w:p w:rsidR="00C82B73" w:rsidRDefault="00C82B73">
      <w:pPr>
        <w:pStyle w:val="Brdtext"/>
        <w:rPr>
          <w:rFonts w:hint="eastAsia"/>
        </w:rPr>
      </w:pPr>
    </w:p>
    <w:p w:rsidR="00C82B73" w:rsidRDefault="00413BD8">
      <w:pPr>
        <w:pStyle w:val="Brdtext"/>
        <w:rPr>
          <w:rFonts w:hint="eastAsia"/>
        </w:rPr>
      </w:pPr>
      <w:r>
        <w:t>- Vi har tagit fasta på att skapa slitstarka och moderna regnplagg som fungerar i arbetslivet tack vare goda egenskaper och smarta detaljer. Men vi har också jobbat med att förtydliga funktionerna med lättbegripliga beskrivningar, så att man enkelt ser vilka behov plaggen uppfyller och vad materialet uträttar i olika situationer. Kraven på plaggen skiftar beroende på förutsättningarna och vilken typ av arbete det handlar om. Genom att förpackningarna ä</w:t>
      </w:r>
      <w:r w:rsidRPr="00BF3C30">
        <w:t>r f</w:t>
      </w:r>
      <w:r>
        <w:t>örsedda med tydliga beskrivningar av de tre niv</w:t>
      </w:r>
      <w:r w:rsidRPr="00BF3C30">
        <w:t>å</w:t>
      </w:r>
      <w:r>
        <w:t xml:space="preserve">erna vill vi underlätta för butikspersonalen att snabbt hitta rätt plagg till kunderna. </w:t>
      </w:r>
    </w:p>
    <w:p w:rsidR="00C82B73" w:rsidRDefault="00C82B73">
      <w:pPr>
        <w:pStyle w:val="Brdtext"/>
        <w:rPr>
          <w:rFonts w:hint="eastAsia"/>
        </w:rPr>
      </w:pPr>
    </w:p>
    <w:p w:rsidR="00C82B73" w:rsidRDefault="00413BD8">
      <w:pPr>
        <w:pStyle w:val="Brdtext"/>
        <w:rPr>
          <w:rFonts w:hint="eastAsia"/>
          <w:sz w:val="24"/>
          <w:szCs w:val="24"/>
        </w:rPr>
      </w:pPr>
      <w:r>
        <w:t>När det kommer till de tekniska detaljerna har det skett en hel del uppgraderingar. Terese förklarar:</w:t>
      </w:r>
    </w:p>
    <w:p w:rsidR="00C82B73" w:rsidRDefault="00C82B73">
      <w:pPr>
        <w:pStyle w:val="Brdtext"/>
        <w:rPr>
          <w:rFonts w:hint="eastAsia"/>
        </w:rPr>
      </w:pPr>
    </w:p>
    <w:p w:rsidR="00C82B73" w:rsidRDefault="00413BD8">
      <w:pPr>
        <w:pStyle w:val="Brdtext"/>
        <w:rPr>
          <w:rFonts w:hint="eastAsia"/>
          <w:sz w:val="24"/>
          <w:szCs w:val="24"/>
        </w:rPr>
      </w:pPr>
      <w:r>
        <w:lastRenderedPageBreak/>
        <w:t xml:space="preserve">– I </w:t>
      </w:r>
      <w:proofErr w:type="spellStart"/>
      <w:r>
        <w:t>Rainfighters</w:t>
      </w:r>
      <w:proofErr w:type="spellEnd"/>
      <w:r>
        <w:t>-serien har vi exempelvis försett jackorna med droppkant, med avrinning baktill som hindrar vattnet fr</w:t>
      </w:r>
      <w:r w:rsidRPr="00BF3C30">
        <w:t>å</w:t>
      </w:r>
      <w:r>
        <w:t>n att rinna ner i s</w:t>
      </w:r>
      <w:r w:rsidR="00BF3C30">
        <w:t xml:space="preserve">korna. </w:t>
      </w:r>
      <w:proofErr w:type="spellStart"/>
      <w:r w:rsidR="00BF3C30">
        <w:t>Neopren</w:t>
      </w:r>
      <w:proofErr w:type="spellEnd"/>
      <w:r w:rsidR="00BF3C30">
        <w:t>-muddarna (</w:t>
      </w:r>
      <w:proofErr w:type="spellStart"/>
      <w:r w:rsidR="00BF3C30">
        <w:t>Level</w:t>
      </w:r>
      <w:proofErr w:type="spellEnd"/>
      <w:r w:rsidR="00BF3C30">
        <w:t xml:space="preserve"> 2</w:t>
      </w:r>
      <w:r>
        <w:t xml:space="preserve">och </w:t>
      </w:r>
      <w:r w:rsidR="00BF3C30">
        <w:t>3</w:t>
      </w:r>
      <w:r>
        <w:t xml:space="preserve">) sluter tätt om handlederna och gör det möjligt att jobba med armarna uppsträckta, utan att vattnet rinner in. Det finns också praktiska ficköppningar som gör att du kommer </w:t>
      </w:r>
      <w:r w:rsidRPr="00BF3C30">
        <w:t>å</w:t>
      </w:r>
      <w:r>
        <w:t>t dina verktyg innanför regnplagget, n</w:t>
      </w:r>
      <w:r w:rsidRPr="00BF3C30">
        <w:t>å</w:t>
      </w:r>
      <w:r>
        <w:t>got vi tror kommer uppskattas mycket av yrkesproffsen.</w:t>
      </w:r>
    </w:p>
    <w:p w:rsidR="00C82B73" w:rsidRDefault="00C82B73">
      <w:pPr>
        <w:pStyle w:val="Brdtext"/>
        <w:rPr>
          <w:rFonts w:hint="eastAsia"/>
        </w:rPr>
      </w:pPr>
    </w:p>
    <w:p w:rsidR="00C82B73" w:rsidRDefault="00413BD8">
      <w:pPr>
        <w:pStyle w:val="Brdtext"/>
        <w:rPr>
          <w:rFonts w:hint="eastAsia"/>
          <w:b/>
          <w:bCs/>
          <w:sz w:val="24"/>
          <w:szCs w:val="24"/>
        </w:rPr>
      </w:pPr>
      <w:r>
        <w:rPr>
          <w:b/>
          <w:bCs/>
          <w:sz w:val="24"/>
          <w:szCs w:val="24"/>
        </w:rPr>
        <w:t>Slutanvändarnas synpunkter betyder mycket</w:t>
      </w:r>
    </w:p>
    <w:p w:rsidR="00C82B73" w:rsidRDefault="00413BD8">
      <w:pPr>
        <w:pStyle w:val="Brdtext"/>
        <w:rPr>
          <w:rFonts w:hint="eastAsia"/>
          <w:sz w:val="24"/>
          <w:szCs w:val="24"/>
        </w:rPr>
      </w:pPr>
      <w:r>
        <w:br/>
      </w:r>
      <w:r w:rsidRPr="00BF3C30">
        <w:t>Peter M</w:t>
      </w:r>
      <w:r>
        <w:t>önhage utvecklar:</w:t>
      </w:r>
    </w:p>
    <w:p w:rsidR="00C82B73" w:rsidRDefault="00C82B73">
      <w:pPr>
        <w:pStyle w:val="Brdtext"/>
        <w:rPr>
          <w:rFonts w:hint="eastAsia"/>
        </w:rPr>
      </w:pPr>
    </w:p>
    <w:p w:rsidR="00C82B73" w:rsidRDefault="00413BD8">
      <w:pPr>
        <w:pStyle w:val="Brdtext"/>
        <w:rPr>
          <w:rFonts w:hint="eastAsia"/>
          <w:sz w:val="24"/>
          <w:szCs w:val="24"/>
        </w:rPr>
      </w:pPr>
      <w:r>
        <w:t xml:space="preserve">– </w:t>
      </w:r>
      <w:r w:rsidRPr="00BF3C30">
        <w:t xml:space="preserve">Alla </w:t>
      </w:r>
      <w:r>
        <w:t>är inte i behov av högpresterande plagg i sitt arbete, utan värdesätter att plaggen ä</w:t>
      </w:r>
      <w:r w:rsidRPr="00BF3C30">
        <w:t>r l</w:t>
      </w:r>
      <w:r>
        <w:t>ätta och smidiga att röra sig i. För vissa jobb ä</w:t>
      </w:r>
      <w:r w:rsidRPr="00BF3C30">
        <w:t>r det d</w:t>
      </w:r>
      <w:r>
        <w:t xml:space="preserve">äremot högsta </w:t>
      </w:r>
      <w:proofErr w:type="spellStart"/>
      <w:r>
        <w:t>prio</w:t>
      </w:r>
      <w:proofErr w:type="spellEnd"/>
      <w:r>
        <w:t xml:space="preserve"> att plaggen klarar snabba omkast i temperatur och väderlek, speciellt här uppe i Nordeuropa. Man kan helt enkelt inte riskera att bli blöt och nedkyld om man har en krävande uppgift att lösa. Med den hä</w:t>
      </w:r>
      <w:r w:rsidRPr="00BF3C30">
        <w:t>r serien t</w:t>
      </w:r>
      <w:r>
        <w:t xml:space="preserve">äcker vi in hela </w:t>
      </w:r>
      <w:proofErr w:type="spellStart"/>
      <w:r>
        <w:t>spektrat</w:t>
      </w:r>
      <w:proofErr w:type="spellEnd"/>
      <w:r>
        <w:t xml:space="preserve">. </w:t>
      </w:r>
    </w:p>
    <w:p w:rsidR="00C82B73" w:rsidRDefault="00C82B73">
      <w:pPr>
        <w:pStyle w:val="Brdtext"/>
        <w:rPr>
          <w:rFonts w:hint="eastAsia"/>
        </w:rPr>
      </w:pPr>
    </w:p>
    <w:p w:rsidR="00C82B73" w:rsidRDefault="00413BD8">
      <w:pPr>
        <w:pStyle w:val="Brdtext"/>
        <w:rPr>
          <w:rFonts w:hint="eastAsia"/>
          <w:sz w:val="24"/>
          <w:szCs w:val="24"/>
        </w:rPr>
      </w:pPr>
      <w:r>
        <w:t>Han betonar att nä</w:t>
      </w:r>
      <w:r w:rsidRPr="00BF3C30">
        <w:t>r det g</w:t>
      </w:r>
      <w:r>
        <w:t>äller utvecklingen av serien har Bl</w:t>
      </w:r>
      <w:r w:rsidRPr="00BF3C30">
        <w:t>å</w:t>
      </w:r>
      <w:r>
        <w:t xml:space="preserve">kläder sin vana trogen lyssnat mycket på slutanvändaren. </w:t>
      </w:r>
    </w:p>
    <w:p w:rsidR="00C82B73" w:rsidRDefault="00C82B73">
      <w:pPr>
        <w:pStyle w:val="Brdtext"/>
        <w:rPr>
          <w:rFonts w:hint="eastAsia"/>
        </w:rPr>
      </w:pPr>
    </w:p>
    <w:p w:rsidR="00C82B73" w:rsidRDefault="00413BD8">
      <w:pPr>
        <w:pStyle w:val="Brdtext"/>
        <w:rPr>
          <w:rFonts w:hint="eastAsia"/>
          <w:sz w:val="24"/>
          <w:szCs w:val="24"/>
        </w:rPr>
      </w:pPr>
      <w:r>
        <w:t>– All produktutveckling sker i nära samarbete med v</w:t>
      </w:r>
      <w:r w:rsidRPr="00BF3C30">
        <w:t>å</w:t>
      </w:r>
      <w:r>
        <w:t>ra användare. I slutändan är det de som kommer använda plaggen ute på arbetsplatserna - och då ska de fungera till hundra procent. Dä</w:t>
      </w:r>
      <w:r w:rsidRPr="00BF3C30">
        <w:t>rf</w:t>
      </w:r>
      <w:r>
        <w:t>ör är användarnas synpunkter väldigt betydelsefulla för oss. V</w:t>
      </w:r>
      <w:r w:rsidRPr="00BF3C30">
        <w:t>å</w:t>
      </w:r>
      <w:r>
        <w:t>rt m</w:t>
      </w:r>
      <w:r w:rsidRPr="00BF3C30">
        <w:t>å</w:t>
      </w:r>
      <w:r>
        <w:t>l med de nya regnplaggen är att de inte ska upplevas annorlunda att jobba i än vanliga arbetskläder och det tycker jag att vi har lyckats med.</w:t>
      </w:r>
    </w:p>
    <w:p w:rsidR="00C82B73" w:rsidRDefault="00C82B73">
      <w:pPr>
        <w:pStyle w:val="Brdtext"/>
        <w:rPr>
          <w:rFonts w:hint="eastAsia"/>
        </w:rPr>
      </w:pPr>
    </w:p>
    <w:p w:rsidR="00C82B73" w:rsidRDefault="00413BD8">
      <w:pPr>
        <w:pStyle w:val="Brdtext"/>
        <w:rPr>
          <w:rFonts w:hint="eastAsia"/>
          <w:sz w:val="24"/>
          <w:szCs w:val="24"/>
        </w:rPr>
      </w:pPr>
      <w:r>
        <w:t xml:space="preserve">Du hittar </w:t>
      </w:r>
      <w:proofErr w:type="spellStart"/>
      <w:r>
        <w:t>Rainfighters</w:t>
      </w:r>
      <w:proofErr w:type="spellEnd"/>
      <w:r>
        <w:t xml:space="preserve"> hos utvalda </w:t>
      </w:r>
      <w:r w:rsidRPr="00BF3C30">
        <w:t>återf</w:t>
      </w:r>
      <w:r>
        <w:t>örsäljare av Bl</w:t>
      </w:r>
      <w:r w:rsidRPr="00BF3C30">
        <w:t>å</w:t>
      </w:r>
      <w:r>
        <w:t xml:space="preserve">kläder. </w:t>
      </w:r>
    </w:p>
    <w:p w:rsidR="00C82B73" w:rsidRDefault="00C82B73">
      <w:pPr>
        <w:pStyle w:val="Brdtext"/>
        <w:rPr>
          <w:rFonts w:hint="eastAsia"/>
        </w:rPr>
      </w:pPr>
    </w:p>
    <w:p w:rsidR="00C82B73" w:rsidRDefault="00C82B73">
      <w:pPr>
        <w:pStyle w:val="Brdtext"/>
        <w:rPr>
          <w:rFonts w:hint="eastAsia"/>
        </w:rPr>
      </w:pPr>
    </w:p>
    <w:p w:rsidR="00C82B73" w:rsidRDefault="00C82B73">
      <w:pPr>
        <w:pStyle w:val="Brdtext"/>
        <w:rPr>
          <w:rFonts w:hint="eastAsia"/>
        </w:rPr>
      </w:pPr>
    </w:p>
    <w:p w:rsidR="00C82B73" w:rsidRDefault="00C82B73">
      <w:pPr>
        <w:pStyle w:val="Brdtext"/>
        <w:rPr>
          <w:rFonts w:hint="eastAsia"/>
        </w:rPr>
      </w:pPr>
    </w:p>
    <w:sectPr w:rsidR="00C82B73">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0D1" w:rsidRDefault="00413BD8">
      <w:r>
        <w:separator/>
      </w:r>
    </w:p>
  </w:endnote>
  <w:endnote w:type="continuationSeparator" w:id="0">
    <w:p w:rsidR="009A60D1" w:rsidRDefault="0041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B73" w:rsidRDefault="00C82B73">
    <w:pPr>
      <w:pStyle w:val="Sidhuvudochsidfo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0D1" w:rsidRDefault="00413BD8">
      <w:r>
        <w:separator/>
      </w:r>
    </w:p>
  </w:footnote>
  <w:footnote w:type="continuationSeparator" w:id="0">
    <w:p w:rsidR="009A60D1" w:rsidRDefault="00413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B73" w:rsidRDefault="00C82B73">
    <w:pPr>
      <w:pStyle w:val="Sidhuvudochsidfo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73"/>
    <w:rsid w:val="001B0A1B"/>
    <w:rsid w:val="00413BD8"/>
    <w:rsid w:val="00815252"/>
    <w:rsid w:val="009A60D1"/>
    <w:rsid w:val="00BF3C30"/>
    <w:rsid w:val="00C82B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2B37D-8C4F-4F14-B0CC-9DB91491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styleId="Brdtext">
    <w:name w:val="Body Text"/>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4066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 Granberg</dc:creator>
  <cp:lastModifiedBy>Marika Svensson</cp:lastModifiedBy>
  <cp:revision>2</cp:revision>
  <dcterms:created xsi:type="dcterms:W3CDTF">2018-04-03T09:17:00Z</dcterms:created>
  <dcterms:modified xsi:type="dcterms:W3CDTF">2018-04-03T09:17:00Z</dcterms:modified>
</cp:coreProperties>
</file>