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95" w:rsidRDefault="00835D95" w:rsidP="00914134">
      <w:pPr>
        <w:snapToGrid w:val="0"/>
        <w:jc w:val="left"/>
        <w:rPr>
          <w:rStyle w:val="Hyperlink"/>
          <w:rFonts w:ascii="Arial" w:hAnsi="Arial" w:cs="Arial"/>
          <w:b/>
          <w:i/>
          <w:color w:val="auto"/>
          <w:sz w:val="22"/>
          <w:szCs w:val="22"/>
        </w:rPr>
      </w:pPr>
    </w:p>
    <w:p w:rsidR="00F379A1" w:rsidRDefault="00147661">
      <w:pPr>
        <w:snapToGrid w:val="0"/>
        <w:jc w:val="left"/>
        <w:rPr>
          <w:rFonts w:ascii="Arial" w:hAnsi="Arial" w:cs="Arial"/>
          <w:sz w:val="22"/>
          <w:szCs w:val="22"/>
          <w:u w:val="single"/>
        </w:rPr>
      </w:pPr>
      <w:r w:rsidRPr="008D6C2C">
        <w:rPr>
          <w:rStyle w:val="Hyperlink"/>
          <w:rFonts w:ascii="Arial" w:hAnsi="Arial" w:cs="Arial"/>
          <w:b/>
          <w:i/>
          <w:color w:val="auto"/>
          <w:sz w:val="22"/>
          <w:szCs w:val="22"/>
        </w:rPr>
        <w:t>FOR IMMEDIATE RELEASE</w:t>
      </w:r>
    </w:p>
    <w:p w:rsidR="00F82E15" w:rsidRDefault="002A52FF" w:rsidP="00733396">
      <w:pPr>
        <w:snapToGrid w:val="0"/>
        <w:jc w:val="right"/>
        <w:rPr>
          <w:rFonts w:ascii="Arial" w:hAnsi="Arial" w:cs="Arial"/>
          <w:sz w:val="22"/>
          <w:szCs w:val="22"/>
        </w:rPr>
      </w:pPr>
      <w:r w:rsidRPr="001310EC">
        <w:rPr>
          <w:rFonts w:ascii="Arial" w:hAnsi="Arial" w:cs="Arial"/>
          <w:sz w:val="22"/>
          <w:szCs w:val="22"/>
        </w:rPr>
        <w:t>Ma</w:t>
      </w:r>
      <w:r w:rsidR="006A4C5F">
        <w:rPr>
          <w:rFonts w:ascii="Arial" w:hAnsi="Arial" w:cs="Arial" w:hint="eastAsia"/>
          <w:sz w:val="22"/>
          <w:szCs w:val="22"/>
        </w:rPr>
        <w:t>y 9</w:t>
      </w:r>
      <w:r w:rsidRPr="001310EC">
        <w:rPr>
          <w:rFonts w:ascii="Arial" w:hAnsi="Arial" w:cs="Arial"/>
          <w:sz w:val="22"/>
          <w:szCs w:val="22"/>
        </w:rPr>
        <w:t>, 2017</w:t>
      </w:r>
    </w:p>
    <w:p w:rsidR="00F379A1" w:rsidRDefault="00E36DA6">
      <w:pPr>
        <w:tabs>
          <w:tab w:val="left" w:pos="5580"/>
        </w:tabs>
        <w:snapToGrid w:val="0"/>
        <w:rPr>
          <w:rFonts w:ascii="Arial" w:hAnsi="Arial" w:cs="Arial"/>
          <w:b/>
          <w:bCs/>
          <w:i/>
          <w:sz w:val="22"/>
          <w:szCs w:val="22"/>
        </w:rPr>
      </w:pPr>
      <w:r>
        <w:rPr>
          <w:rFonts w:ascii="Arial" w:hAnsi="Arial" w:cs="Arial"/>
          <w:b/>
          <w:bCs/>
          <w:i/>
          <w:sz w:val="22"/>
          <w:szCs w:val="22"/>
        </w:rPr>
        <w:t>Media Contact</w:t>
      </w:r>
      <w:r w:rsidRPr="00377320">
        <w:rPr>
          <w:rFonts w:ascii="Arial" w:hAnsi="Arial" w:cs="Arial"/>
          <w:b/>
          <w:bCs/>
          <w:i/>
          <w:sz w:val="22"/>
          <w:szCs w:val="22"/>
        </w:rPr>
        <w:t>:</w:t>
      </w:r>
    </w:p>
    <w:p w:rsidR="00147661" w:rsidRDefault="00E36DA6">
      <w:pPr>
        <w:snapToGrid w:val="0"/>
        <w:outlineLvl w:val="0"/>
        <w:rPr>
          <w:rFonts w:ascii="Arial" w:hAnsi="Arial" w:cs="Arial"/>
          <w:i/>
          <w:sz w:val="22"/>
          <w:szCs w:val="22"/>
        </w:rPr>
      </w:pPr>
      <w:r>
        <w:rPr>
          <w:rFonts w:ascii="Arial" w:hAnsi="Arial" w:cs="Arial" w:hint="eastAsia"/>
          <w:i/>
          <w:sz w:val="22"/>
          <w:szCs w:val="22"/>
        </w:rPr>
        <w:t>Public Relations Department</w:t>
      </w:r>
    </w:p>
    <w:p w:rsidR="00147661" w:rsidRDefault="00E36DA6">
      <w:pPr>
        <w:snapToGrid w:val="0"/>
        <w:outlineLvl w:val="0"/>
        <w:rPr>
          <w:rFonts w:ascii="Arial" w:hAnsi="Arial" w:cs="Arial"/>
          <w:i/>
          <w:sz w:val="22"/>
          <w:szCs w:val="22"/>
        </w:rPr>
      </w:pPr>
      <w:r w:rsidRPr="00155320">
        <w:rPr>
          <w:rFonts w:ascii="Arial" w:hAnsi="Arial" w:cs="Arial"/>
          <w:i/>
          <w:sz w:val="22"/>
          <w:szCs w:val="22"/>
        </w:rPr>
        <w:t>Panasonic Corporation</w:t>
      </w:r>
    </w:p>
    <w:p w:rsidR="00147661" w:rsidRDefault="00E36DA6">
      <w:pPr>
        <w:snapToGrid w:val="0"/>
        <w:outlineLvl w:val="0"/>
        <w:rPr>
          <w:rFonts w:ascii="Arial" w:hAnsi="Arial" w:cs="Arial"/>
          <w:i/>
          <w:sz w:val="22"/>
          <w:szCs w:val="22"/>
        </w:rPr>
      </w:pPr>
      <w:r w:rsidRPr="00155320">
        <w:rPr>
          <w:rFonts w:ascii="Arial" w:hAnsi="Arial" w:cs="Arial"/>
          <w:i/>
          <w:sz w:val="22"/>
          <w:szCs w:val="22"/>
        </w:rPr>
        <w:t xml:space="preserve">  Tel: +81-(0)3-3574-</w:t>
      </w:r>
      <w:proofErr w:type="gramStart"/>
      <w:r w:rsidRPr="00155320">
        <w:rPr>
          <w:rFonts w:ascii="Arial" w:hAnsi="Arial" w:cs="Arial"/>
          <w:i/>
          <w:sz w:val="22"/>
          <w:szCs w:val="22"/>
        </w:rPr>
        <w:t>5664  Fax</w:t>
      </w:r>
      <w:proofErr w:type="gramEnd"/>
      <w:r w:rsidRPr="00155320">
        <w:rPr>
          <w:rFonts w:ascii="Arial" w:hAnsi="Arial" w:cs="Arial"/>
          <w:i/>
          <w:sz w:val="22"/>
          <w:szCs w:val="22"/>
        </w:rPr>
        <w:t>: +81-(0)3-3574-5699</w:t>
      </w:r>
    </w:p>
    <w:p w:rsidR="00E37A01" w:rsidRDefault="00E37A01" w:rsidP="00116492">
      <w:pPr>
        <w:spacing w:afterLines="50" w:after="120"/>
      </w:pPr>
    </w:p>
    <w:p w:rsidR="008604D6" w:rsidRPr="000A7F7D" w:rsidRDefault="00E37A01" w:rsidP="006A4C5F">
      <w:pPr>
        <w:snapToGrid w:val="0"/>
        <w:jc w:val="center"/>
        <w:rPr>
          <w:rFonts w:ascii="Arial" w:hAnsi="Arial" w:cs="Arial"/>
          <w:b/>
          <w:color w:val="000000"/>
          <w:sz w:val="32"/>
          <w:szCs w:val="28"/>
          <w:u w:val="single"/>
        </w:rPr>
      </w:pPr>
      <w:r w:rsidRPr="00FF5944">
        <w:rPr>
          <w:rFonts w:ascii="Arial" w:hAnsi="Arial" w:cs="Arial"/>
          <w:b/>
          <w:color w:val="000000"/>
          <w:sz w:val="32"/>
          <w:szCs w:val="28"/>
          <w:u w:val="single"/>
        </w:rPr>
        <w:t xml:space="preserve">Panasonic </w:t>
      </w:r>
      <w:r w:rsidR="00666606" w:rsidRPr="00FF5944">
        <w:rPr>
          <w:rFonts w:ascii="Arial" w:hAnsi="Arial" w:cs="Arial" w:hint="eastAsia"/>
          <w:b/>
          <w:color w:val="000000"/>
          <w:sz w:val="32"/>
          <w:szCs w:val="28"/>
          <w:u w:val="single"/>
        </w:rPr>
        <w:t>Supplies Fluorocarbon-Free</w:t>
      </w:r>
      <w:r w:rsidR="006671D4" w:rsidRPr="00FF5944">
        <w:rPr>
          <w:rFonts w:ascii="Arial" w:hAnsi="Arial" w:cs="Arial" w:hint="eastAsia"/>
          <w:b/>
          <w:color w:val="000000"/>
          <w:sz w:val="32"/>
          <w:szCs w:val="28"/>
          <w:u w:val="single"/>
        </w:rPr>
        <w:t>, CO</w:t>
      </w:r>
      <w:r w:rsidR="0078123D" w:rsidRPr="00187EA0">
        <w:rPr>
          <w:rFonts w:ascii="Arial" w:hAnsi="Arial" w:cs="Arial" w:hint="eastAsia"/>
          <w:b/>
          <w:sz w:val="32"/>
          <w:szCs w:val="28"/>
          <w:u w:val="single"/>
          <w:vertAlign w:val="subscript"/>
        </w:rPr>
        <w:t>2</w:t>
      </w:r>
      <w:r w:rsidR="006671D4" w:rsidRPr="00187EA0">
        <w:rPr>
          <w:rFonts w:ascii="Arial" w:hAnsi="Arial" w:cs="Arial" w:hint="eastAsia"/>
          <w:b/>
          <w:sz w:val="32"/>
          <w:szCs w:val="28"/>
          <w:u w:val="single"/>
        </w:rPr>
        <w:t xml:space="preserve"> </w:t>
      </w:r>
      <w:r w:rsidR="006671D4" w:rsidRPr="00FF5944">
        <w:rPr>
          <w:rFonts w:ascii="Arial" w:hAnsi="Arial" w:cs="Arial" w:hint="eastAsia"/>
          <w:b/>
          <w:color w:val="000000"/>
          <w:sz w:val="32"/>
          <w:szCs w:val="28"/>
          <w:u w:val="single"/>
        </w:rPr>
        <w:t>Refrigerant</w:t>
      </w:r>
      <w:r w:rsidR="006671D4" w:rsidRPr="00FF5944">
        <w:rPr>
          <w:rFonts w:ascii="Arial" w:hAnsi="Arial" w:cs="Arial"/>
          <w:b/>
          <w:color w:val="000000"/>
          <w:sz w:val="32"/>
          <w:szCs w:val="28"/>
          <w:u w:val="single"/>
        </w:rPr>
        <w:t>*</w:t>
      </w:r>
      <w:r w:rsidR="006671D4" w:rsidRPr="00FF5944">
        <w:rPr>
          <w:rFonts w:ascii="Arial" w:hAnsi="Arial" w:cs="Arial" w:hint="eastAsia"/>
          <w:b/>
          <w:color w:val="000000"/>
          <w:sz w:val="32"/>
          <w:szCs w:val="28"/>
          <w:u w:val="single"/>
          <w:vertAlign w:val="superscript"/>
        </w:rPr>
        <w:t>1</w:t>
      </w:r>
      <w:r w:rsidR="00666606" w:rsidRPr="00FF5944">
        <w:rPr>
          <w:rFonts w:ascii="Arial" w:hAnsi="Arial" w:cs="Arial" w:hint="eastAsia"/>
          <w:b/>
          <w:color w:val="000000"/>
          <w:sz w:val="32"/>
          <w:szCs w:val="28"/>
          <w:u w:val="single"/>
        </w:rPr>
        <w:t xml:space="preserve"> </w:t>
      </w:r>
      <w:r w:rsidR="00EC119D" w:rsidRPr="00FF5944">
        <w:rPr>
          <w:rFonts w:ascii="Arial" w:hAnsi="Arial" w:cs="Arial" w:hint="eastAsia"/>
          <w:b/>
          <w:color w:val="000000"/>
          <w:sz w:val="32"/>
          <w:szCs w:val="28"/>
          <w:u w:val="single"/>
        </w:rPr>
        <w:t>Condensing Unit</w:t>
      </w:r>
      <w:r w:rsidR="00C143F8" w:rsidRPr="00FF5944">
        <w:rPr>
          <w:rFonts w:ascii="Arial" w:hAnsi="Arial" w:cs="Arial" w:hint="eastAsia"/>
          <w:b/>
          <w:color w:val="000000"/>
          <w:sz w:val="32"/>
          <w:szCs w:val="28"/>
          <w:u w:val="single"/>
        </w:rPr>
        <w:t>*</w:t>
      </w:r>
      <w:r w:rsidR="00C143F8" w:rsidRPr="00FF5944">
        <w:rPr>
          <w:rFonts w:ascii="Arial" w:hAnsi="Arial" w:cs="Arial" w:hint="eastAsia"/>
          <w:b/>
          <w:color w:val="000000"/>
          <w:sz w:val="32"/>
          <w:szCs w:val="28"/>
          <w:u w:val="single"/>
          <w:vertAlign w:val="superscript"/>
        </w:rPr>
        <w:t>2</w:t>
      </w:r>
      <w:r w:rsidR="00C143F8" w:rsidRPr="00FF5944">
        <w:rPr>
          <w:rFonts w:ascii="Arial" w:hAnsi="Arial" w:cs="Arial" w:hint="eastAsia"/>
          <w:b/>
          <w:color w:val="000000"/>
          <w:sz w:val="32"/>
          <w:szCs w:val="28"/>
          <w:u w:val="single"/>
        </w:rPr>
        <w:t xml:space="preserve"> </w:t>
      </w:r>
      <w:r w:rsidRPr="00FF5944">
        <w:rPr>
          <w:rFonts w:ascii="Arial" w:hAnsi="Arial" w:cs="Arial"/>
          <w:b/>
          <w:color w:val="000000"/>
          <w:sz w:val="32"/>
          <w:szCs w:val="28"/>
          <w:u w:val="single"/>
        </w:rPr>
        <w:t>to Jaya</w:t>
      </w:r>
      <w:r w:rsidR="00857D00">
        <w:rPr>
          <w:rFonts w:ascii="Arial" w:hAnsi="Arial" w:cs="Arial" w:hint="eastAsia"/>
          <w:b/>
          <w:color w:val="000000"/>
          <w:sz w:val="32"/>
          <w:szCs w:val="28"/>
          <w:u w:val="single"/>
        </w:rPr>
        <w:t xml:space="preserve"> </w:t>
      </w:r>
      <w:r w:rsidRPr="00FF5944">
        <w:rPr>
          <w:rFonts w:ascii="Arial" w:hAnsi="Arial" w:cs="Arial"/>
          <w:b/>
          <w:color w:val="000000"/>
          <w:sz w:val="32"/>
          <w:szCs w:val="28"/>
          <w:u w:val="single"/>
        </w:rPr>
        <w:t>G</w:t>
      </w:r>
      <w:r w:rsidR="00D17E5F" w:rsidRPr="00FF5944">
        <w:rPr>
          <w:rFonts w:ascii="Arial" w:hAnsi="Arial" w:cs="Arial" w:hint="eastAsia"/>
          <w:b/>
          <w:color w:val="000000"/>
          <w:sz w:val="32"/>
          <w:szCs w:val="28"/>
          <w:u w:val="single"/>
        </w:rPr>
        <w:t>rocer</w:t>
      </w:r>
      <w:r w:rsidR="00AF0915">
        <w:rPr>
          <w:rFonts w:ascii="Arial" w:hAnsi="Arial" w:cs="Arial" w:hint="eastAsia"/>
          <w:b/>
          <w:color w:val="000000"/>
          <w:sz w:val="32"/>
          <w:szCs w:val="28"/>
          <w:u w:val="single"/>
        </w:rPr>
        <w:t xml:space="preserve"> in Malaysia</w:t>
      </w:r>
    </w:p>
    <w:p w:rsidR="001310DC" w:rsidRDefault="00116492" w:rsidP="00516C7C">
      <w:pPr>
        <w:rPr>
          <w:rFonts w:cs="Meiryo"/>
        </w:rPr>
      </w:pPr>
      <w:r>
        <w:rPr>
          <w:rFonts w:cs="Meiryo"/>
          <w:noProof/>
          <w:lang w:val="en-SG" w:eastAsia="en-SG"/>
        </w:rPr>
        <mc:AlternateContent>
          <mc:Choice Requires="wps">
            <w:drawing>
              <wp:anchor distT="0" distB="0" distL="114300" distR="114300" simplePos="0" relativeHeight="251661312" behindDoc="0" locked="0" layoutInCell="1" allowOverlap="1">
                <wp:simplePos x="0" y="0"/>
                <wp:positionH relativeFrom="column">
                  <wp:posOffset>3705860</wp:posOffset>
                </wp:positionH>
                <wp:positionV relativeFrom="paragraph">
                  <wp:posOffset>191770</wp:posOffset>
                </wp:positionV>
                <wp:extent cx="9525" cy="952500"/>
                <wp:effectExtent l="19050" t="1905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52500"/>
                        </a:xfrm>
                        <a:prstGeom prst="line">
                          <a:avLst/>
                        </a:prstGeom>
                        <a:noFill/>
                        <a:ln w="317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70E045"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15.1pt" to="292.5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" strokecolor="#969696" strokeweight="2.5pt"/>
            </w:pict>
          </mc:Fallback>
        </mc:AlternateContent>
      </w:r>
    </w:p>
    <w:p w:rsidR="00F379A1" w:rsidRDefault="00116492">
      <w:pPr>
        <w:rPr>
          <w:rFonts w:ascii="Arial" w:hAnsi="Arial" w:cs="Arial"/>
          <w:color w:val="0D0D0D" w:themeColor="text1" w:themeTint="F2"/>
          <w:sz w:val="22"/>
          <w:szCs w:val="22"/>
          <w:shd w:val="clear" w:color="auto" w:fill="FFFFFF"/>
        </w:rPr>
      </w:pPr>
      <w:r>
        <w:rPr>
          <w:rFonts w:cs="Meiryo"/>
          <w:noProof/>
          <w:lang w:val="en-SG" w:eastAsia="en-SG"/>
        </w:rPr>
        <mc:AlternateContent>
          <mc:Choice Requires="wps">
            <w:drawing>
              <wp:anchor distT="0" distB="0" distL="114300" distR="114300" simplePos="0" relativeHeight="251660288" behindDoc="0" locked="0" layoutInCell="1" allowOverlap="1">
                <wp:simplePos x="0" y="0"/>
                <wp:positionH relativeFrom="column">
                  <wp:posOffset>3705860</wp:posOffset>
                </wp:positionH>
                <wp:positionV relativeFrom="paragraph">
                  <wp:posOffset>13335</wp:posOffset>
                </wp:positionV>
                <wp:extent cx="2266950" cy="855980"/>
                <wp:effectExtent l="0" t="0" r="0" b="1270"/>
                <wp:wrapTight wrapText="bothSides">
                  <wp:wrapPolygon edited="0">
                    <wp:start x="0" y="0"/>
                    <wp:lineTo x="0" y="21151"/>
                    <wp:lineTo x="21418" y="21151"/>
                    <wp:lineTo x="21418"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19D" w:rsidRDefault="003F755E" w:rsidP="00733396">
                            <w:pPr>
                              <w:jc w:val="left"/>
                              <w:rPr>
                                <w:rFonts w:ascii="Arial" w:hAnsi="Arial" w:cs="Arial"/>
                                <w:i/>
                                <w:sz w:val="22"/>
                                <w:szCs w:val="22"/>
                                <w:lang w:val="en-GB"/>
                              </w:rPr>
                            </w:pPr>
                            <w:r>
                              <w:rPr>
                                <w:rFonts w:ascii="Arial" w:hAnsi="Arial" w:cs="Arial" w:hint="eastAsia"/>
                                <w:i/>
                                <w:sz w:val="22"/>
                                <w:szCs w:val="22"/>
                                <w:lang w:val="en-GB"/>
                              </w:rPr>
                              <w:t xml:space="preserve">Jaya Grocer is the first supermarket chain </w:t>
                            </w:r>
                            <w:r w:rsidRPr="00733396">
                              <w:rPr>
                                <w:rFonts w:ascii="Arial" w:hAnsi="Arial" w:cs="Arial"/>
                                <w:i/>
                                <w:sz w:val="22"/>
                                <w:szCs w:val="22"/>
                                <w:lang w:val="en-GB"/>
                              </w:rPr>
                              <w:t xml:space="preserve">outside Japan to adopt Panasonic's environment conscious commercial </w:t>
                            </w:r>
                            <w:r w:rsidR="00EC119D">
                              <w:rPr>
                                <w:rFonts w:ascii="Arial" w:hAnsi="Arial" w:cs="Arial" w:hint="eastAsia"/>
                                <w:i/>
                                <w:sz w:val="22"/>
                                <w:szCs w:val="22"/>
                                <w:lang w:val="en-GB"/>
                              </w:rPr>
                              <w:t>condensing unit</w:t>
                            </w:r>
                            <w:r w:rsidR="00857D00">
                              <w:rPr>
                                <w:rFonts w:ascii="Arial" w:hAnsi="Arial" w:cs="Arial" w:hint="eastAsia"/>
                                <w:i/>
                                <w:sz w:val="22"/>
                                <w:szCs w:val="22"/>
                                <w:lang w:val="en-GB"/>
                              </w:rPr>
                              <w:t>.</w:t>
                            </w:r>
                          </w:p>
                          <w:p w:rsidR="003F755E" w:rsidRPr="00733396" w:rsidRDefault="003F755E" w:rsidP="00733396">
                            <w:pPr>
                              <w:jc w:val="left"/>
                              <w:rPr>
                                <w:rFonts w:ascii="Arial" w:hAnsi="Arial" w:cs="Arial"/>
                                <w:i/>
                                <w:sz w:val="22"/>
                                <w:szCs w:val="22"/>
                                <w:lang w:val="en-GB"/>
                              </w:rPr>
                            </w:pPr>
                            <w:r w:rsidRPr="00733396">
                              <w:rPr>
                                <w:rFonts w:ascii="Arial" w:hAnsi="Arial" w:cs="Arial"/>
                                <w:i/>
                                <w:sz w:val="22"/>
                                <w:szCs w:val="22"/>
                                <w:lang w:val="en-G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291.8pt;margin-top:1.05pt;width:178.5pt;height: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" stroked="f">
                <v:textbox inset="5.85pt,.7pt,5.85pt,.7pt">
                  <w:txbxContent>
                    <w:p w:rsidR="00EC119D" w:rsidRDefault="003F755E" w:rsidP="00733396">
                      <w:pPr>
                        <w:jc w:val="left"/>
                        <w:rPr>
                          <w:rFonts w:ascii="Arial" w:hAnsi="Arial" w:cs="Arial"/>
                          <w:i/>
                          <w:sz w:val="22"/>
                          <w:szCs w:val="22"/>
                          <w:lang w:val="en-GB"/>
                        </w:rPr>
                      </w:pPr>
                      <w:r>
                        <w:rPr>
                          <w:rFonts w:ascii="Arial" w:hAnsi="Arial" w:cs="Arial" w:hint="eastAsia"/>
                          <w:i/>
                          <w:sz w:val="22"/>
                          <w:szCs w:val="22"/>
                          <w:lang w:val="en-GB"/>
                        </w:rPr>
                        <w:t xml:space="preserve">Jaya Grocer is the first supermarket chain </w:t>
                      </w:r>
                      <w:r w:rsidRPr="00733396">
                        <w:rPr>
                          <w:rFonts w:ascii="Arial" w:hAnsi="Arial" w:cs="Arial"/>
                          <w:i/>
                          <w:sz w:val="22"/>
                          <w:szCs w:val="22"/>
                          <w:lang w:val="en-GB"/>
                        </w:rPr>
                        <w:t xml:space="preserve">outside Japan to adopt Panasonic's environment conscious commercial </w:t>
                      </w:r>
                      <w:r w:rsidR="00EC119D">
                        <w:rPr>
                          <w:rFonts w:ascii="Arial" w:hAnsi="Arial" w:cs="Arial" w:hint="eastAsia"/>
                          <w:i/>
                          <w:sz w:val="22"/>
                          <w:szCs w:val="22"/>
                          <w:lang w:val="en-GB"/>
                        </w:rPr>
                        <w:t>condensing unit</w:t>
                      </w:r>
                      <w:r w:rsidR="00857D00">
                        <w:rPr>
                          <w:rFonts w:ascii="Arial" w:hAnsi="Arial" w:cs="Arial" w:hint="eastAsia"/>
                          <w:i/>
                          <w:sz w:val="22"/>
                          <w:szCs w:val="22"/>
                          <w:lang w:val="en-GB"/>
                        </w:rPr>
                        <w:t>.</w:t>
                      </w:r>
                    </w:p>
                    <w:p w:rsidR="003F755E" w:rsidRPr="00733396" w:rsidRDefault="003F755E" w:rsidP="00733396">
                      <w:pPr>
                        <w:jc w:val="left"/>
                        <w:rPr>
                          <w:rFonts w:ascii="Arial" w:hAnsi="Arial" w:cs="Arial"/>
                          <w:i/>
                          <w:sz w:val="22"/>
                          <w:szCs w:val="22"/>
                          <w:lang w:val="en-GB"/>
                        </w:rPr>
                      </w:pPr>
                      <w:r w:rsidRPr="00733396">
                        <w:rPr>
                          <w:rFonts w:ascii="Arial" w:hAnsi="Arial" w:cs="Arial"/>
                          <w:i/>
                          <w:sz w:val="22"/>
                          <w:szCs w:val="22"/>
                          <w:lang w:val="en-GB"/>
                        </w:rPr>
                        <w:t>.</w:t>
                      </w:r>
                    </w:p>
                  </w:txbxContent>
                </v:textbox>
                <w10:wrap type="tight"/>
              </v:shape>
            </w:pict>
          </mc:Fallback>
        </mc:AlternateContent>
      </w:r>
      <w:r w:rsidR="00E37A01" w:rsidRPr="00FF5944">
        <w:rPr>
          <w:rFonts w:ascii="Arial" w:hAnsi="Arial" w:cs="Arial"/>
          <w:b/>
          <w:color w:val="0D0D0D" w:themeColor="text1" w:themeTint="F2"/>
          <w:sz w:val="22"/>
          <w:szCs w:val="22"/>
          <w:shd w:val="clear" w:color="auto" w:fill="FFFFFF"/>
        </w:rPr>
        <w:t>Osaka, Japan</w:t>
      </w:r>
      <w:r w:rsidR="002A52FF" w:rsidRPr="00FF5944">
        <w:rPr>
          <w:rFonts w:ascii="Arial" w:hAnsi="Arial" w:cs="Arial"/>
          <w:color w:val="0D0D0D" w:themeColor="text1" w:themeTint="F2"/>
          <w:sz w:val="22"/>
          <w:szCs w:val="22"/>
          <w:shd w:val="clear" w:color="auto" w:fill="FFFFFF"/>
        </w:rPr>
        <w:t xml:space="preserve"> </w:t>
      </w:r>
      <w:r w:rsidR="006A4C5F" w:rsidRPr="00FF5944">
        <w:rPr>
          <w:rFonts w:ascii="Arial" w:hAnsi="Arial" w:cs="Arial"/>
          <w:color w:val="0D0D0D" w:themeColor="text1" w:themeTint="F2"/>
          <w:sz w:val="22"/>
          <w:szCs w:val="22"/>
          <w:shd w:val="clear" w:color="auto" w:fill="FFFFFF"/>
        </w:rPr>
        <w:t>–</w:t>
      </w:r>
      <w:r w:rsidR="002A52FF" w:rsidRPr="00FF5944">
        <w:rPr>
          <w:rFonts w:ascii="Arial" w:hAnsi="Arial" w:cs="Arial"/>
          <w:color w:val="0D0D0D" w:themeColor="text1" w:themeTint="F2"/>
          <w:sz w:val="22"/>
          <w:szCs w:val="22"/>
          <w:shd w:val="clear" w:color="auto" w:fill="FFFFFF"/>
        </w:rPr>
        <w:t xml:space="preserve"> </w:t>
      </w:r>
      <w:r w:rsidR="00E37A01" w:rsidRPr="00FF5944">
        <w:rPr>
          <w:rFonts w:ascii="Arial" w:hAnsi="Arial" w:cs="Arial"/>
          <w:color w:val="0D0D0D" w:themeColor="text1" w:themeTint="F2"/>
          <w:sz w:val="22"/>
          <w:szCs w:val="22"/>
          <w:shd w:val="clear" w:color="auto" w:fill="FFFFFF"/>
        </w:rPr>
        <w:t>Panasonic Corporat</w:t>
      </w:r>
      <w:r w:rsidR="00CA2F5B" w:rsidRPr="00FF5944">
        <w:rPr>
          <w:rFonts w:ascii="Arial" w:hAnsi="Arial" w:cs="Arial" w:hint="eastAsia"/>
          <w:color w:val="0D0D0D" w:themeColor="text1" w:themeTint="F2"/>
          <w:sz w:val="22"/>
          <w:szCs w:val="22"/>
          <w:shd w:val="clear" w:color="auto" w:fill="FFFFFF"/>
        </w:rPr>
        <w:t>i</w:t>
      </w:r>
      <w:r w:rsidR="00E37A01" w:rsidRPr="00FF5944">
        <w:rPr>
          <w:rFonts w:ascii="Arial" w:hAnsi="Arial" w:cs="Arial"/>
          <w:color w:val="0D0D0D" w:themeColor="text1" w:themeTint="F2"/>
          <w:sz w:val="22"/>
          <w:szCs w:val="22"/>
          <w:shd w:val="clear" w:color="auto" w:fill="FFFFFF"/>
        </w:rPr>
        <w:t>on today announced</w:t>
      </w:r>
      <w:r w:rsidR="00E37A01" w:rsidRPr="00733396">
        <w:rPr>
          <w:rFonts w:ascii="Arial" w:hAnsi="Arial" w:cs="Arial"/>
          <w:color w:val="0D0D0D" w:themeColor="text1" w:themeTint="F2"/>
          <w:sz w:val="22"/>
          <w:szCs w:val="22"/>
          <w:highlight w:val="yellow"/>
          <w:shd w:val="clear" w:color="auto" w:fill="FFFFFF"/>
        </w:rPr>
        <w:t xml:space="preserve"> </w:t>
      </w:r>
      <w:r w:rsidR="00CA2F5B">
        <w:rPr>
          <w:rFonts w:ascii="Arial" w:hAnsi="Arial" w:cs="Arial" w:hint="eastAsia"/>
          <w:color w:val="0D0D0D" w:themeColor="text1" w:themeTint="F2"/>
          <w:sz w:val="22"/>
          <w:szCs w:val="22"/>
          <w:shd w:val="clear" w:color="auto" w:fill="FFFFFF"/>
        </w:rPr>
        <w:t xml:space="preserve">it </w:t>
      </w:r>
      <w:r w:rsidR="006A4C5F" w:rsidRPr="006A4C5F">
        <w:rPr>
          <w:rFonts w:ascii="Arial" w:hAnsi="Arial" w:cs="Arial"/>
          <w:color w:val="0D0D0D" w:themeColor="text1" w:themeTint="F2"/>
          <w:sz w:val="22"/>
          <w:szCs w:val="22"/>
          <w:shd w:val="clear" w:color="auto" w:fill="FFFFFF"/>
        </w:rPr>
        <w:t xml:space="preserve">has </w:t>
      </w:r>
      <w:r w:rsidR="00CA2F5B">
        <w:rPr>
          <w:rFonts w:ascii="Arial" w:hAnsi="Arial" w:cs="Arial" w:hint="eastAsia"/>
          <w:color w:val="0D0D0D" w:themeColor="text1" w:themeTint="F2"/>
          <w:sz w:val="22"/>
          <w:szCs w:val="22"/>
          <w:shd w:val="clear" w:color="auto" w:fill="FFFFFF"/>
        </w:rPr>
        <w:t>supplied its CO</w:t>
      </w:r>
      <w:r w:rsidR="00E37A01" w:rsidRPr="00733396">
        <w:rPr>
          <w:rFonts w:ascii="Arial" w:hAnsi="Arial" w:cs="Arial"/>
          <w:color w:val="0D0D0D" w:themeColor="text1" w:themeTint="F2"/>
          <w:sz w:val="22"/>
          <w:szCs w:val="22"/>
          <w:shd w:val="clear" w:color="auto" w:fill="FFFFFF"/>
          <w:vertAlign w:val="subscript"/>
        </w:rPr>
        <w:t>2</w:t>
      </w:r>
      <w:r w:rsidR="00CA2F5B">
        <w:rPr>
          <w:rFonts w:ascii="Arial" w:hAnsi="Arial" w:cs="Arial" w:hint="eastAsia"/>
          <w:color w:val="0D0D0D" w:themeColor="text1" w:themeTint="F2"/>
          <w:sz w:val="22"/>
          <w:szCs w:val="22"/>
          <w:shd w:val="clear" w:color="auto" w:fill="FFFFFF"/>
        </w:rPr>
        <w:t xml:space="preserve"> refrigerant-based </w:t>
      </w:r>
      <w:r w:rsidR="00EC119D">
        <w:rPr>
          <w:rFonts w:ascii="Arial" w:hAnsi="Arial" w:cs="Arial" w:hint="eastAsia"/>
          <w:color w:val="0D0D0D" w:themeColor="text1" w:themeTint="F2"/>
          <w:sz w:val="22"/>
          <w:szCs w:val="22"/>
          <w:shd w:val="clear" w:color="auto" w:fill="FFFFFF"/>
        </w:rPr>
        <w:t xml:space="preserve">condensing unit </w:t>
      </w:r>
      <w:r w:rsidR="006A4C5F" w:rsidRPr="006A4C5F">
        <w:rPr>
          <w:rFonts w:ascii="Arial" w:hAnsi="Arial" w:cs="Arial"/>
          <w:color w:val="0D0D0D" w:themeColor="text1" w:themeTint="F2"/>
          <w:sz w:val="22"/>
          <w:szCs w:val="22"/>
          <w:shd w:val="clear" w:color="auto" w:fill="FFFFFF"/>
        </w:rPr>
        <w:t xml:space="preserve">to the Mutiara Tropicana store of </w:t>
      </w:r>
      <w:r w:rsidR="00CA2F5B">
        <w:rPr>
          <w:rFonts w:ascii="Arial" w:hAnsi="Arial" w:cs="Arial" w:hint="eastAsia"/>
          <w:color w:val="0D0D0D" w:themeColor="text1" w:themeTint="F2"/>
          <w:sz w:val="22"/>
          <w:szCs w:val="22"/>
          <w:shd w:val="clear" w:color="auto" w:fill="FFFFFF"/>
        </w:rPr>
        <w:t xml:space="preserve">Malaysian supermarket chain </w:t>
      </w:r>
      <w:r w:rsidR="006A4C5F" w:rsidRPr="006A4C5F">
        <w:rPr>
          <w:rFonts w:ascii="Arial" w:hAnsi="Arial" w:cs="Arial"/>
          <w:color w:val="0D0D0D" w:themeColor="text1" w:themeTint="F2"/>
          <w:sz w:val="22"/>
          <w:szCs w:val="22"/>
          <w:shd w:val="clear" w:color="auto" w:fill="FFFFFF"/>
        </w:rPr>
        <w:t>Jaya Grocer</w:t>
      </w:r>
      <w:r w:rsidR="00CA2F5B">
        <w:rPr>
          <w:rFonts w:ascii="Arial" w:hAnsi="Arial" w:cs="Arial" w:hint="eastAsia"/>
          <w:color w:val="0D0D0D" w:themeColor="text1" w:themeTint="F2"/>
          <w:sz w:val="22"/>
          <w:szCs w:val="22"/>
          <w:shd w:val="clear" w:color="auto" w:fill="FFFFFF"/>
        </w:rPr>
        <w:t xml:space="preserve"> as its first </w:t>
      </w:r>
      <w:r w:rsidR="006A4C5F" w:rsidRPr="006A4C5F">
        <w:rPr>
          <w:rFonts w:ascii="Arial" w:hAnsi="Arial" w:cs="Arial"/>
          <w:color w:val="0D0D0D" w:themeColor="text1" w:themeTint="F2"/>
          <w:sz w:val="22"/>
          <w:szCs w:val="22"/>
          <w:shd w:val="clear" w:color="auto" w:fill="FFFFFF"/>
        </w:rPr>
        <w:t>supermarket</w:t>
      </w:r>
      <w:r w:rsidR="00CA2F5B">
        <w:rPr>
          <w:rFonts w:ascii="Arial" w:hAnsi="Arial" w:cs="Arial" w:hint="eastAsia"/>
          <w:color w:val="0D0D0D" w:themeColor="text1" w:themeTint="F2"/>
          <w:sz w:val="22"/>
          <w:szCs w:val="22"/>
          <w:shd w:val="clear" w:color="auto" w:fill="FFFFFF"/>
        </w:rPr>
        <w:t xml:space="preserve"> customer </w:t>
      </w:r>
      <w:r w:rsidR="00850024">
        <w:rPr>
          <w:rFonts w:ascii="Arial" w:hAnsi="Arial" w:cs="Arial" w:hint="eastAsia"/>
          <w:color w:val="0D0D0D" w:themeColor="text1" w:themeTint="F2"/>
          <w:sz w:val="22"/>
          <w:szCs w:val="22"/>
          <w:shd w:val="clear" w:color="auto" w:fill="FFFFFF"/>
        </w:rPr>
        <w:t xml:space="preserve">for such systems </w:t>
      </w:r>
      <w:r w:rsidR="00CA2F5B">
        <w:rPr>
          <w:rFonts w:ascii="Arial" w:hAnsi="Arial" w:cs="Arial" w:hint="eastAsia"/>
          <w:color w:val="0D0D0D" w:themeColor="text1" w:themeTint="F2"/>
          <w:sz w:val="22"/>
          <w:szCs w:val="22"/>
          <w:shd w:val="clear" w:color="auto" w:fill="FFFFFF"/>
        </w:rPr>
        <w:t>outside Japan</w:t>
      </w:r>
      <w:r w:rsidR="006A4C5F" w:rsidRPr="006A4C5F">
        <w:rPr>
          <w:rFonts w:ascii="Arial" w:hAnsi="Arial" w:cs="Arial"/>
          <w:color w:val="0D0D0D" w:themeColor="text1" w:themeTint="F2"/>
          <w:sz w:val="22"/>
          <w:szCs w:val="22"/>
          <w:shd w:val="clear" w:color="auto" w:fill="FFFFFF"/>
        </w:rPr>
        <w:t>.</w:t>
      </w:r>
      <w:r w:rsidR="00CA2F5B">
        <w:rPr>
          <w:rFonts w:ascii="Arial" w:hAnsi="Arial" w:cs="Arial" w:hint="eastAsia"/>
          <w:color w:val="0D0D0D" w:themeColor="text1" w:themeTint="F2"/>
          <w:sz w:val="22"/>
          <w:szCs w:val="22"/>
          <w:shd w:val="clear" w:color="auto" w:fill="FFFFFF"/>
        </w:rPr>
        <w:t xml:space="preserve"> Panasonic Commercial Equipment Systems Co., Ltd., a subsidiary </w:t>
      </w:r>
      <w:r w:rsidR="007E4FA9">
        <w:rPr>
          <w:rFonts w:ascii="Arial" w:hAnsi="Arial" w:cs="Arial" w:hint="eastAsia"/>
          <w:color w:val="0D0D0D" w:themeColor="text1" w:themeTint="F2"/>
          <w:sz w:val="22"/>
          <w:szCs w:val="22"/>
          <w:shd w:val="clear" w:color="auto" w:fill="FFFFFF"/>
        </w:rPr>
        <w:t xml:space="preserve">of </w:t>
      </w:r>
      <w:r w:rsidR="00CA2F5B">
        <w:rPr>
          <w:rFonts w:ascii="Arial" w:hAnsi="Arial" w:cs="Arial" w:hint="eastAsia"/>
          <w:color w:val="0D0D0D" w:themeColor="text1" w:themeTint="F2"/>
          <w:sz w:val="22"/>
          <w:szCs w:val="22"/>
          <w:shd w:val="clear" w:color="auto" w:fill="FFFFFF"/>
        </w:rPr>
        <w:t xml:space="preserve">Panasonic Corporation, developed the fluorocarbon-free </w:t>
      </w:r>
      <w:r w:rsidR="00EC119D">
        <w:rPr>
          <w:rFonts w:ascii="Arial" w:hAnsi="Arial" w:cs="Arial" w:hint="eastAsia"/>
          <w:color w:val="0D0D0D" w:themeColor="text1" w:themeTint="F2"/>
          <w:sz w:val="22"/>
          <w:szCs w:val="22"/>
          <w:shd w:val="clear" w:color="auto" w:fill="FFFFFF"/>
        </w:rPr>
        <w:t xml:space="preserve">condensing unit </w:t>
      </w:r>
      <w:r w:rsidR="00CA2F5B">
        <w:rPr>
          <w:rFonts w:ascii="Arial" w:hAnsi="Arial" w:cs="Arial" w:hint="eastAsia"/>
          <w:color w:val="0D0D0D" w:themeColor="text1" w:themeTint="F2"/>
          <w:sz w:val="22"/>
          <w:szCs w:val="22"/>
          <w:shd w:val="clear" w:color="auto" w:fill="FFFFFF"/>
        </w:rPr>
        <w:t xml:space="preserve">and supplied through its local sales agent </w:t>
      </w:r>
      <w:proofErr w:type="spellStart"/>
      <w:r w:rsidR="00CA2F5B">
        <w:rPr>
          <w:rFonts w:ascii="Arial" w:hAnsi="Arial" w:cs="Arial" w:hint="eastAsia"/>
          <w:color w:val="0D0D0D" w:themeColor="text1" w:themeTint="F2"/>
          <w:sz w:val="22"/>
          <w:szCs w:val="22"/>
          <w:shd w:val="clear" w:color="auto" w:fill="FFFFFF"/>
        </w:rPr>
        <w:t>Coolcare</w:t>
      </w:r>
      <w:proofErr w:type="spellEnd"/>
      <w:r w:rsidR="00CA2F5B">
        <w:rPr>
          <w:rFonts w:ascii="Arial" w:hAnsi="Arial" w:cs="Arial" w:hint="eastAsia"/>
          <w:color w:val="0D0D0D" w:themeColor="text1" w:themeTint="F2"/>
          <w:sz w:val="22"/>
          <w:szCs w:val="22"/>
          <w:shd w:val="clear" w:color="auto" w:fill="FFFFFF"/>
        </w:rPr>
        <w:t xml:space="preserve"> (M) </w:t>
      </w:r>
      <w:proofErr w:type="spellStart"/>
      <w:r w:rsidR="00CA2F5B">
        <w:rPr>
          <w:rFonts w:ascii="Arial" w:hAnsi="Arial" w:cs="Arial" w:hint="eastAsia"/>
          <w:color w:val="0D0D0D" w:themeColor="text1" w:themeTint="F2"/>
          <w:sz w:val="22"/>
          <w:szCs w:val="22"/>
          <w:shd w:val="clear" w:color="auto" w:fill="FFFFFF"/>
        </w:rPr>
        <w:t>Sdn</w:t>
      </w:r>
      <w:proofErr w:type="spellEnd"/>
      <w:r w:rsidR="00CA2F5B">
        <w:rPr>
          <w:rFonts w:ascii="Arial" w:hAnsi="Arial" w:cs="Arial" w:hint="eastAsia"/>
          <w:color w:val="0D0D0D" w:themeColor="text1" w:themeTint="F2"/>
          <w:sz w:val="22"/>
          <w:szCs w:val="22"/>
          <w:shd w:val="clear" w:color="auto" w:fill="FFFFFF"/>
        </w:rPr>
        <w:t xml:space="preserve">. Bhd. It was assisted with the funding </w:t>
      </w:r>
      <w:r w:rsidR="003758E6">
        <w:rPr>
          <w:rFonts w:ascii="Arial" w:hAnsi="Arial" w:cs="Arial" w:hint="eastAsia"/>
          <w:color w:val="0D0D0D" w:themeColor="text1" w:themeTint="F2"/>
          <w:sz w:val="22"/>
          <w:szCs w:val="22"/>
          <w:shd w:val="clear" w:color="auto" w:fill="FFFFFF"/>
        </w:rPr>
        <w:t xml:space="preserve">provided </w:t>
      </w:r>
      <w:r w:rsidR="006A4C5F" w:rsidRPr="006A4C5F">
        <w:rPr>
          <w:rFonts w:ascii="Arial" w:hAnsi="Arial" w:cs="Arial"/>
          <w:color w:val="0D0D0D" w:themeColor="text1" w:themeTint="F2"/>
          <w:sz w:val="22"/>
          <w:szCs w:val="22"/>
          <w:shd w:val="clear" w:color="auto" w:fill="FFFFFF"/>
        </w:rPr>
        <w:t xml:space="preserve">under the Multilateral Fund for the Implementation of </w:t>
      </w:r>
      <w:r w:rsidR="00280935">
        <w:rPr>
          <w:rFonts w:ascii="Arial" w:hAnsi="Arial" w:cs="Arial" w:hint="eastAsia"/>
          <w:color w:val="0D0D0D" w:themeColor="text1" w:themeTint="F2"/>
          <w:sz w:val="22"/>
          <w:szCs w:val="22"/>
          <w:shd w:val="clear" w:color="auto" w:fill="FFFFFF"/>
        </w:rPr>
        <w:t xml:space="preserve">the </w:t>
      </w:r>
      <w:r w:rsidR="006A4C5F" w:rsidRPr="006A4C5F">
        <w:rPr>
          <w:rFonts w:ascii="Arial" w:hAnsi="Arial" w:cs="Arial"/>
          <w:color w:val="0D0D0D" w:themeColor="text1" w:themeTint="F2"/>
          <w:sz w:val="22"/>
          <w:szCs w:val="22"/>
          <w:shd w:val="clear" w:color="auto" w:fill="FFFFFF"/>
        </w:rPr>
        <w:t xml:space="preserve">Montreal Protocol by the </w:t>
      </w:r>
      <w:r w:rsidR="00CA2F5B">
        <w:rPr>
          <w:rFonts w:ascii="Arial" w:hAnsi="Arial" w:cs="Arial" w:hint="eastAsia"/>
          <w:color w:val="0D0D0D" w:themeColor="text1" w:themeTint="F2"/>
          <w:sz w:val="22"/>
          <w:szCs w:val="22"/>
          <w:shd w:val="clear" w:color="auto" w:fill="FFFFFF"/>
        </w:rPr>
        <w:t>Department of Environment</w:t>
      </w:r>
      <w:r w:rsidR="00492C90">
        <w:rPr>
          <w:rFonts w:ascii="Arial" w:hAnsi="Arial" w:cs="Arial" w:hint="eastAsia"/>
          <w:color w:val="0D0D0D" w:themeColor="text1" w:themeTint="F2"/>
          <w:sz w:val="22"/>
          <w:szCs w:val="22"/>
          <w:shd w:val="clear" w:color="auto" w:fill="FFFFFF"/>
        </w:rPr>
        <w:t xml:space="preserve"> of</w:t>
      </w:r>
      <w:r w:rsidR="00CA2F5B">
        <w:rPr>
          <w:rFonts w:ascii="Arial" w:hAnsi="Arial" w:cs="Arial" w:hint="eastAsia"/>
          <w:color w:val="0D0D0D" w:themeColor="text1" w:themeTint="F2"/>
          <w:sz w:val="22"/>
          <w:szCs w:val="22"/>
          <w:shd w:val="clear" w:color="auto" w:fill="FFFFFF"/>
        </w:rPr>
        <w:t xml:space="preserve"> the </w:t>
      </w:r>
      <w:r w:rsidR="006A4C5F" w:rsidRPr="006A4C5F">
        <w:rPr>
          <w:rFonts w:ascii="Arial" w:hAnsi="Arial" w:cs="Arial"/>
          <w:color w:val="0D0D0D" w:themeColor="text1" w:themeTint="F2"/>
          <w:sz w:val="22"/>
          <w:szCs w:val="22"/>
          <w:shd w:val="clear" w:color="auto" w:fill="FFFFFF"/>
        </w:rPr>
        <w:t xml:space="preserve">Ministry </w:t>
      </w:r>
      <w:r w:rsidR="00E55219">
        <w:rPr>
          <w:rFonts w:ascii="Arial" w:hAnsi="Arial" w:cs="Arial" w:hint="eastAsia"/>
          <w:color w:val="0D0D0D" w:themeColor="text1" w:themeTint="F2"/>
          <w:sz w:val="22"/>
          <w:szCs w:val="22"/>
          <w:shd w:val="clear" w:color="auto" w:fill="FFFFFF"/>
        </w:rPr>
        <w:t>o</w:t>
      </w:r>
      <w:r w:rsidR="006A4C5F" w:rsidRPr="006A4C5F">
        <w:rPr>
          <w:rFonts w:ascii="Arial" w:hAnsi="Arial" w:cs="Arial"/>
          <w:color w:val="0D0D0D" w:themeColor="text1" w:themeTint="F2"/>
          <w:sz w:val="22"/>
          <w:szCs w:val="22"/>
          <w:shd w:val="clear" w:color="auto" w:fill="FFFFFF"/>
        </w:rPr>
        <w:t>f Natural Resource</w:t>
      </w:r>
      <w:r w:rsidR="00C35D24">
        <w:rPr>
          <w:rFonts w:ascii="Arial" w:hAnsi="Arial" w:cs="Arial" w:hint="eastAsia"/>
          <w:color w:val="0D0D0D" w:themeColor="text1" w:themeTint="F2"/>
          <w:sz w:val="22"/>
          <w:szCs w:val="22"/>
          <w:shd w:val="clear" w:color="auto" w:fill="FFFFFF"/>
        </w:rPr>
        <w:t>s</w:t>
      </w:r>
      <w:r w:rsidR="006A4C5F" w:rsidRPr="006A4C5F">
        <w:rPr>
          <w:rFonts w:ascii="Arial" w:hAnsi="Arial" w:cs="Arial"/>
          <w:color w:val="0D0D0D" w:themeColor="text1" w:themeTint="F2"/>
          <w:sz w:val="22"/>
          <w:szCs w:val="22"/>
          <w:shd w:val="clear" w:color="auto" w:fill="FFFFFF"/>
        </w:rPr>
        <w:t xml:space="preserve"> and Environment of Malaysia</w:t>
      </w:r>
      <w:r w:rsidR="006671D4">
        <w:rPr>
          <w:rFonts w:ascii="Arial" w:hAnsi="Arial" w:cs="Arial" w:hint="eastAsia"/>
          <w:color w:val="0D0D0D" w:themeColor="text1" w:themeTint="F2"/>
          <w:sz w:val="22"/>
          <w:szCs w:val="22"/>
          <w:shd w:val="clear" w:color="auto" w:fill="FFFFFF"/>
        </w:rPr>
        <w:t xml:space="preserve"> (NRE)</w:t>
      </w:r>
      <w:r w:rsidR="006A4C5F" w:rsidRPr="006A4C5F">
        <w:rPr>
          <w:rFonts w:ascii="Arial" w:hAnsi="Arial" w:cs="Arial"/>
          <w:color w:val="0D0D0D" w:themeColor="text1" w:themeTint="F2"/>
          <w:sz w:val="22"/>
          <w:szCs w:val="22"/>
          <w:shd w:val="clear" w:color="auto" w:fill="FFFFFF"/>
        </w:rPr>
        <w:t>.</w:t>
      </w:r>
    </w:p>
    <w:p w:rsidR="006A4C5F" w:rsidRPr="006A4C5F" w:rsidRDefault="006A4C5F" w:rsidP="006A4C5F">
      <w:pPr>
        <w:rPr>
          <w:rFonts w:ascii="Arial" w:hAnsi="Arial" w:cs="Arial"/>
          <w:color w:val="0D0D0D" w:themeColor="text1" w:themeTint="F2"/>
          <w:sz w:val="22"/>
          <w:szCs w:val="22"/>
          <w:shd w:val="clear" w:color="auto" w:fill="FFFFFF"/>
        </w:rPr>
      </w:pPr>
      <w:r w:rsidRPr="006A4C5F">
        <w:rPr>
          <w:rFonts w:ascii="Arial" w:hAnsi="Arial" w:cs="Arial" w:hint="eastAsia"/>
          <w:color w:val="0D0D0D" w:themeColor="text1" w:themeTint="F2"/>
          <w:sz w:val="22"/>
          <w:szCs w:val="22"/>
          <w:shd w:val="clear" w:color="auto" w:fill="FFFFFF"/>
        </w:rPr>
        <w:t> </w:t>
      </w:r>
    </w:p>
    <w:p w:rsidR="00777AE0" w:rsidRDefault="00540441" w:rsidP="006A4C5F">
      <w:pPr>
        <w:rPr>
          <w:rFonts w:ascii="Arial" w:hAnsi="Arial" w:cs="Arial"/>
          <w:color w:val="0D0D0D" w:themeColor="text1" w:themeTint="F2"/>
          <w:sz w:val="22"/>
          <w:szCs w:val="22"/>
          <w:shd w:val="clear" w:color="auto" w:fill="FFFFFF"/>
        </w:rPr>
      </w:pPr>
      <w:r>
        <w:rPr>
          <w:rFonts w:ascii="Arial" w:hAnsi="Arial" w:cs="Arial" w:hint="eastAsia"/>
          <w:color w:val="0D0D0D" w:themeColor="text1" w:themeTint="F2"/>
          <w:sz w:val="22"/>
          <w:szCs w:val="22"/>
          <w:shd w:val="clear" w:color="auto" w:fill="FFFFFF"/>
        </w:rPr>
        <w:t>S</w:t>
      </w:r>
      <w:r w:rsidR="006A4C5F" w:rsidRPr="006A4C5F">
        <w:rPr>
          <w:rFonts w:ascii="Arial" w:hAnsi="Arial" w:cs="Arial"/>
          <w:color w:val="0D0D0D" w:themeColor="text1" w:themeTint="F2"/>
          <w:sz w:val="22"/>
          <w:szCs w:val="22"/>
          <w:shd w:val="clear" w:color="auto" w:fill="FFFFFF"/>
        </w:rPr>
        <w:t xml:space="preserve">upermarket and convenience store </w:t>
      </w:r>
      <w:r>
        <w:rPr>
          <w:rFonts w:ascii="Arial" w:hAnsi="Arial" w:cs="Arial" w:hint="eastAsia"/>
          <w:color w:val="0D0D0D" w:themeColor="text1" w:themeTint="F2"/>
          <w:sz w:val="22"/>
          <w:szCs w:val="22"/>
          <w:shd w:val="clear" w:color="auto" w:fill="FFFFFF"/>
        </w:rPr>
        <w:t>operators are faced with the challenge</w:t>
      </w:r>
      <w:r w:rsidR="007E4FA9">
        <w:rPr>
          <w:rFonts w:ascii="Arial" w:hAnsi="Arial" w:cs="Arial" w:hint="eastAsia"/>
          <w:color w:val="0D0D0D" w:themeColor="text1" w:themeTint="F2"/>
          <w:sz w:val="22"/>
          <w:szCs w:val="22"/>
          <w:shd w:val="clear" w:color="auto" w:fill="FFFFFF"/>
        </w:rPr>
        <w:t>s</w:t>
      </w:r>
      <w:r>
        <w:rPr>
          <w:rFonts w:ascii="Arial" w:hAnsi="Arial" w:cs="Arial" w:hint="eastAsia"/>
          <w:color w:val="0D0D0D" w:themeColor="text1" w:themeTint="F2"/>
          <w:sz w:val="22"/>
          <w:szCs w:val="22"/>
          <w:shd w:val="clear" w:color="auto" w:fill="FFFFFF"/>
        </w:rPr>
        <w:t xml:space="preserve"> of cutting </w:t>
      </w:r>
      <w:r w:rsidR="006A4C5F" w:rsidRPr="006A4C5F">
        <w:rPr>
          <w:rFonts w:ascii="Arial" w:hAnsi="Arial" w:cs="Arial"/>
          <w:color w:val="0D0D0D" w:themeColor="text1" w:themeTint="F2"/>
          <w:sz w:val="22"/>
          <w:szCs w:val="22"/>
          <w:shd w:val="clear" w:color="auto" w:fill="FFFFFF"/>
        </w:rPr>
        <w:t xml:space="preserve">power consumption </w:t>
      </w:r>
      <w:r>
        <w:rPr>
          <w:rFonts w:ascii="Arial" w:hAnsi="Arial" w:cs="Arial" w:hint="eastAsia"/>
          <w:color w:val="0D0D0D" w:themeColor="text1" w:themeTint="F2"/>
          <w:sz w:val="22"/>
          <w:szCs w:val="22"/>
          <w:shd w:val="clear" w:color="auto" w:fill="FFFFFF"/>
        </w:rPr>
        <w:t xml:space="preserve">of refrigeration and freezer </w:t>
      </w:r>
      <w:r w:rsidR="006671D4">
        <w:rPr>
          <w:rFonts w:ascii="Arial" w:hAnsi="Arial" w:cs="Arial" w:hint="eastAsia"/>
          <w:color w:val="0D0D0D" w:themeColor="text1" w:themeTint="F2"/>
          <w:sz w:val="22"/>
          <w:szCs w:val="22"/>
          <w:shd w:val="clear" w:color="auto" w:fill="FFFFFF"/>
        </w:rPr>
        <w:t>systems</w:t>
      </w:r>
      <w:r>
        <w:rPr>
          <w:rFonts w:ascii="Arial" w:hAnsi="Arial" w:cs="Arial" w:hint="eastAsia"/>
          <w:color w:val="0D0D0D" w:themeColor="text1" w:themeTint="F2"/>
          <w:sz w:val="22"/>
          <w:szCs w:val="22"/>
          <w:shd w:val="clear" w:color="auto" w:fill="FFFFFF"/>
        </w:rPr>
        <w:t xml:space="preserve"> in their stores as well as reducing environmental impact from the refrigerants used in such systems. Amid growing awareness of </w:t>
      </w:r>
      <w:r w:rsidR="00EE1365">
        <w:rPr>
          <w:rFonts w:ascii="Arial" w:hAnsi="Arial" w:cs="Arial" w:hint="eastAsia"/>
          <w:color w:val="0D0D0D" w:themeColor="text1" w:themeTint="F2"/>
          <w:sz w:val="22"/>
          <w:szCs w:val="22"/>
          <w:shd w:val="clear" w:color="auto" w:fill="FFFFFF"/>
        </w:rPr>
        <w:t>greenhouse effect of fluorocarbons</w:t>
      </w:r>
      <w:r>
        <w:rPr>
          <w:rFonts w:ascii="Arial" w:hAnsi="Arial" w:cs="Arial" w:hint="eastAsia"/>
          <w:color w:val="0D0D0D" w:themeColor="text1" w:themeTint="F2"/>
          <w:sz w:val="22"/>
          <w:szCs w:val="22"/>
          <w:shd w:val="clear" w:color="auto" w:fill="FFFFFF"/>
        </w:rPr>
        <w:t xml:space="preserve">, </w:t>
      </w:r>
      <w:r w:rsidR="006A4C5F" w:rsidRPr="006A4C5F">
        <w:rPr>
          <w:rFonts w:ascii="Arial" w:hAnsi="Arial" w:cs="Arial"/>
          <w:color w:val="0D0D0D" w:themeColor="text1" w:themeTint="F2"/>
          <w:sz w:val="22"/>
          <w:szCs w:val="22"/>
          <w:shd w:val="clear" w:color="auto" w:fill="FFFFFF"/>
        </w:rPr>
        <w:t>CO</w:t>
      </w:r>
      <w:r w:rsidR="00E37A01" w:rsidRPr="00733396">
        <w:rPr>
          <w:rFonts w:ascii="Arial" w:hAnsi="Arial" w:cs="Arial"/>
          <w:color w:val="0D0D0D" w:themeColor="text1" w:themeTint="F2"/>
          <w:sz w:val="22"/>
          <w:szCs w:val="22"/>
          <w:shd w:val="clear" w:color="auto" w:fill="FFFFFF"/>
          <w:vertAlign w:val="subscript"/>
        </w:rPr>
        <w:t>2</w:t>
      </w:r>
      <w:r w:rsidR="006A4C5F" w:rsidRPr="006A4C5F">
        <w:rPr>
          <w:rFonts w:ascii="Arial" w:hAnsi="Arial" w:cs="Arial"/>
          <w:color w:val="0D0D0D" w:themeColor="text1" w:themeTint="F2"/>
          <w:sz w:val="22"/>
          <w:szCs w:val="22"/>
          <w:shd w:val="clear" w:color="auto" w:fill="FFFFFF"/>
        </w:rPr>
        <w:t xml:space="preserve"> </w:t>
      </w:r>
      <w:r w:rsidR="004E4B99" w:rsidRPr="004E4B99">
        <w:rPr>
          <w:rFonts w:ascii="Arial" w:hAnsi="Arial" w:cs="Arial"/>
          <w:color w:val="0D0D0D" w:themeColor="text1" w:themeTint="F2"/>
          <w:sz w:val="22"/>
          <w:szCs w:val="22"/>
          <w:shd w:val="clear" w:color="auto" w:fill="FFFFFF"/>
        </w:rPr>
        <w:t>refrigerant</w:t>
      </w:r>
      <w:r w:rsidR="004E4B99">
        <w:rPr>
          <w:rFonts w:ascii="Arial" w:hAnsi="Arial" w:cs="Arial" w:hint="eastAsia"/>
          <w:color w:val="0D0D0D" w:themeColor="text1" w:themeTint="F2"/>
          <w:sz w:val="22"/>
          <w:szCs w:val="22"/>
          <w:shd w:val="clear" w:color="auto" w:fill="FFFFFF"/>
        </w:rPr>
        <w:t xml:space="preserve"> </w:t>
      </w:r>
      <w:r w:rsidR="006A4C5F" w:rsidRPr="006A4C5F">
        <w:rPr>
          <w:rFonts w:ascii="Arial" w:hAnsi="Arial" w:cs="Arial"/>
          <w:color w:val="0D0D0D" w:themeColor="text1" w:themeTint="F2"/>
          <w:sz w:val="22"/>
          <w:szCs w:val="22"/>
          <w:shd w:val="clear" w:color="auto" w:fill="FFFFFF"/>
        </w:rPr>
        <w:t xml:space="preserve">is </w:t>
      </w:r>
      <w:r>
        <w:rPr>
          <w:rFonts w:ascii="Arial" w:hAnsi="Arial" w:cs="Arial" w:hint="eastAsia"/>
          <w:color w:val="0D0D0D" w:themeColor="text1" w:themeTint="F2"/>
          <w:sz w:val="22"/>
          <w:szCs w:val="22"/>
          <w:shd w:val="clear" w:color="auto" w:fill="FFFFFF"/>
        </w:rPr>
        <w:t>drawing attention as a next-generation refrigerant. C</w:t>
      </w:r>
      <w:r w:rsidR="006A4C5F" w:rsidRPr="006A4C5F">
        <w:rPr>
          <w:rFonts w:ascii="Arial" w:hAnsi="Arial" w:cs="Arial"/>
          <w:color w:val="0D0D0D" w:themeColor="text1" w:themeTint="F2"/>
          <w:sz w:val="22"/>
          <w:szCs w:val="22"/>
          <w:shd w:val="clear" w:color="auto" w:fill="FFFFFF"/>
        </w:rPr>
        <w:t>ompared to</w:t>
      </w:r>
      <w:r w:rsidR="00C35D24">
        <w:rPr>
          <w:rFonts w:ascii="Arial" w:hAnsi="Arial" w:cs="Arial" w:hint="eastAsia"/>
          <w:color w:val="0D0D0D" w:themeColor="text1" w:themeTint="F2"/>
          <w:sz w:val="22"/>
          <w:szCs w:val="22"/>
          <w:shd w:val="clear" w:color="auto" w:fill="FFFFFF"/>
        </w:rPr>
        <w:t xml:space="preserve"> </w:t>
      </w:r>
      <w:r w:rsidR="006A4C5F" w:rsidRPr="006A4C5F">
        <w:rPr>
          <w:rFonts w:ascii="Arial" w:hAnsi="Arial" w:cs="Arial"/>
          <w:color w:val="0D0D0D" w:themeColor="text1" w:themeTint="F2"/>
          <w:sz w:val="22"/>
          <w:szCs w:val="22"/>
          <w:shd w:val="clear" w:color="auto" w:fill="FFFFFF"/>
        </w:rPr>
        <w:t xml:space="preserve">hydrochlorofluorocarbons (HCFC) </w:t>
      </w:r>
      <w:r w:rsidR="00C35D24">
        <w:rPr>
          <w:rFonts w:ascii="Arial" w:hAnsi="Arial" w:cs="Arial" w:hint="eastAsia"/>
          <w:color w:val="0D0D0D" w:themeColor="text1" w:themeTint="F2"/>
          <w:sz w:val="22"/>
          <w:szCs w:val="22"/>
          <w:shd w:val="clear" w:color="auto" w:fill="FFFFFF"/>
        </w:rPr>
        <w:t>and hydrofluorocarbons</w:t>
      </w:r>
      <w:bookmarkStart w:id="0" w:name="_GoBack"/>
      <w:bookmarkEnd w:id="0"/>
      <w:r>
        <w:rPr>
          <w:rFonts w:ascii="Arial" w:hAnsi="Arial" w:cs="Arial" w:hint="eastAsia"/>
          <w:color w:val="0D0D0D" w:themeColor="text1" w:themeTint="F2"/>
          <w:sz w:val="22"/>
          <w:szCs w:val="22"/>
          <w:shd w:val="clear" w:color="auto" w:fill="FFFFFF"/>
        </w:rPr>
        <w:t xml:space="preserve"> </w:t>
      </w:r>
      <w:r w:rsidR="00576F34">
        <w:rPr>
          <w:rFonts w:ascii="Arial" w:hAnsi="Arial" w:cs="Arial" w:hint="eastAsia"/>
          <w:color w:val="0D0D0D" w:themeColor="text1" w:themeTint="F2"/>
          <w:sz w:val="22"/>
          <w:szCs w:val="22"/>
          <w:shd w:val="clear" w:color="auto" w:fill="FFFFFF"/>
        </w:rPr>
        <w:t xml:space="preserve">(HFC) </w:t>
      </w:r>
      <w:r>
        <w:rPr>
          <w:rFonts w:ascii="Arial" w:hAnsi="Arial" w:cs="Arial" w:hint="eastAsia"/>
          <w:color w:val="0D0D0D" w:themeColor="text1" w:themeTint="F2"/>
          <w:sz w:val="22"/>
          <w:szCs w:val="22"/>
          <w:shd w:val="clear" w:color="auto" w:fill="FFFFFF"/>
        </w:rPr>
        <w:t xml:space="preserve">currently </w:t>
      </w:r>
      <w:r w:rsidR="006A4C5F" w:rsidRPr="006A4C5F">
        <w:rPr>
          <w:rFonts w:ascii="Arial" w:hAnsi="Arial" w:cs="Arial"/>
          <w:color w:val="0D0D0D" w:themeColor="text1" w:themeTint="F2"/>
          <w:sz w:val="22"/>
          <w:szCs w:val="22"/>
          <w:shd w:val="clear" w:color="auto" w:fill="FFFFFF"/>
        </w:rPr>
        <w:t xml:space="preserve">used in most stores, </w:t>
      </w:r>
      <w:r w:rsidR="009223A3">
        <w:rPr>
          <w:rFonts w:ascii="Arial" w:hAnsi="Arial" w:cs="Arial" w:hint="eastAsia"/>
          <w:color w:val="0D0D0D" w:themeColor="text1" w:themeTint="F2"/>
          <w:sz w:val="22"/>
          <w:szCs w:val="22"/>
          <w:shd w:val="clear" w:color="auto" w:fill="FFFFFF"/>
        </w:rPr>
        <w:t>natural CO</w:t>
      </w:r>
      <w:r w:rsidR="00E37A01" w:rsidRPr="00733396">
        <w:rPr>
          <w:rFonts w:ascii="Arial" w:hAnsi="Arial" w:cs="Arial"/>
          <w:color w:val="0D0D0D" w:themeColor="text1" w:themeTint="F2"/>
          <w:sz w:val="22"/>
          <w:szCs w:val="22"/>
          <w:shd w:val="clear" w:color="auto" w:fill="FFFFFF"/>
          <w:vertAlign w:val="subscript"/>
        </w:rPr>
        <w:t>2</w:t>
      </w:r>
      <w:r w:rsidR="009223A3">
        <w:rPr>
          <w:rFonts w:ascii="Arial" w:hAnsi="Arial" w:cs="Arial" w:hint="eastAsia"/>
          <w:color w:val="0D0D0D" w:themeColor="text1" w:themeTint="F2"/>
          <w:sz w:val="22"/>
          <w:szCs w:val="22"/>
          <w:shd w:val="clear" w:color="auto" w:fill="FFFFFF"/>
        </w:rPr>
        <w:t xml:space="preserve"> refrigerant </w:t>
      </w:r>
      <w:r w:rsidR="006A4C5F" w:rsidRPr="006A4C5F">
        <w:rPr>
          <w:rFonts w:ascii="Arial" w:hAnsi="Arial" w:cs="Arial"/>
          <w:color w:val="0D0D0D" w:themeColor="text1" w:themeTint="F2"/>
          <w:sz w:val="22"/>
          <w:szCs w:val="22"/>
          <w:shd w:val="clear" w:color="auto" w:fill="FFFFFF"/>
        </w:rPr>
        <w:t xml:space="preserve">has an ozone depletion potential </w:t>
      </w:r>
      <w:r w:rsidR="009223A3">
        <w:rPr>
          <w:rFonts w:ascii="Arial" w:hAnsi="Arial" w:cs="Arial" w:hint="eastAsia"/>
          <w:color w:val="0D0D0D" w:themeColor="text1" w:themeTint="F2"/>
          <w:sz w:val="22"/>
          <w:szCs w:val="22"/>
          <w:shd w:val="clear" w:color="auto" w:fill="FFFFFF"/>
        </w:rPr>
        <w:t xml:space="preserve">(ODP) </w:t>
      </w:r>
      <w:r w:rsidR="006A4C5F" w:rsidRPr="006A4C5F">
        <w:rPr>
          <w:rFonts w:ascii="Arial" w:hAnsi="Arial" w:cs="Arial"/>
          <w:color w:val="0D0D0D" w:themeColor="text1" w:themeTint="F2"/>
          <w:sz w:val="22"/>
          <w:szCs w:val="22"/>
          <w:shd w:val="clear" w:color="auto" w:fill="FFFFFF"/>
        </w:rPr>
        <w:t xml:space="preserve">of zero and the extremely small global warming potential </w:t>
      </w:r>
      <w:r w:rsidR="009223A3">
        <w:rPr>
          <w:rFonts w:ascii="Arial" w:hAnsi="Arial" w:cs="Arial" w:hint="eastAsia"/>
          <w:color w:val="0D0D0D" w:themeColor="text1" w:themeTint="F2"/>
          <w:sz w:val="22"/>
          <w:szCs w:val="22"/>
          <w:shd w:val="clear" w:color="auto" w:fill="FFFFFF"/>
        </w:rPr>
        <w:t xml:space="preserve">(GWP) </w:t>
      </w:r>
      <w:r w:rsidR="006A4C5F" w:rsidRPr="006A4C5F">
        <w:rPr>
          <w:rFonts w:ascii="Arial" w:hAnsi="Arial" w:cs="Arial"/>
          <w:color w:val="0D0D0D" w:themeColor="text1" w:themeTint="F2"/>
          <w:sz w:val="22"/>
          <w:szCs w:val="22"/>
          <w:shd w:val="clear" w:color="auto" w:fill="FFFFFF"/>
        </w:rPr>
        <w:t>of 1/1</w:t>
      </w:r>
      <w:r w:rsidR="001A6FC2">
        <w:rPr>
          <w:rFonts w:ascii="Arial" w:hAnsi="Arial" w:cs="Arial" w:hint="eastAsia"/>
          <w:color w:val="0D0D0D" w:themeColor="text1" w:themeTint="F2"/>
          <w:sz w:val="22"/>
          <w:szCs w:val="22"/>
          <w:shd w:val="clear" w:color="auto" w:fill="FFFFFF"/>
        </w:rPr>
        <w:t>,</w:t>
      </w:r>
      <w:r w:rsidR="006A4C5F" w:rsidRPr="006A4C5F">
        <w:rPr>
          <w:rFonts w:ascii="Arial" w:hAnsi="Arial" w:cs="Arial"/>
          <w:color w:val="0D0D0D" w:themeColor="text1" w:themeTint="F2"/>
          <w:sz w:val="22"/>
          <w:szCs w:val="22"/>
          <w:shd w:val="clear" w:color="auto" w:fill="FFFFFF"/>
        </w:rPr>
        <w:t xml:space="preserve">430 to 1/3,920. </w:t>
      </w:r>
    </w:p>
    <w:p w:rsidR="00777AE0" w:rsidRDefault="00777AE0" w:rsidP="006A4C5F">
      <w:pPr>
        <w:rPr>
          <w:rFonts w:ascii="Arial" w:hAnsi="Arial" w:cs="Arial"/>
          <w:color w:val="0D0D0D" w:themeColor="text1" w:themeTint="F2"/>
          <w:sz w:val="22"/>
          <w:szCs w:val="22"/>
          <w:shd w:val="clear" w:color="auto" w:fill="FFFFFF"/>
        </w:rPr>
      </w:pPr>
    </w:p>
    <w:p w:rsidR="006A4C5F" w:rsidRPr="006A4C5F" w:rsidRDefault="006A4C5F" w:rsidP="006A4C5F">
      <w:pPr>
        <w:rPr>
          <w:rFonts w:ascii="Arial" w:hAnsi="Arial" w:cs="Arial"/>
          <w:color w:val="0D0D0D" w:themeColor="text1" w:themeTint="F2"/>
          <w:sz w:val="22"/>
          <w:szCs w:val="22"/>
          <w:shd w:val="clear" w:color="auto" w:fill="FFFFFF"/>
        </w:rPr>
      </w:pPr>
      <w:r w:rsidRPr="006A4C5F">
        <w:rPr>
          <w:rFonts w:ascii="Arial" w:hAnsi="Arial" w:cs="Arial"/>
          <w:color w:val="0D0D0D" w:themeColor="text1" w:themeTint="F2"/>
          <w:sz w:val="22"/>
          <w:szCs w:val="22"/>
          <w:shd w:val="clear" w:color="auto" w:fill="FFFFFF"/>
        </w:rPr>
        <w:t xml:space="preserve">Panasonic </w:t>
      </w:r>
      <w:r w:rsidR="00CD725D">
        <w:rPr>
          <w:rFonts w:ascii="Arial" w:hAnsi="Arial" w:cs="Arial" w:hint="eastAsia"/>
          <w:color w:val="0D0D0D" w:themeColor="text1" w:themeTint="F2"/>
          <w:sz w:val="22"/>
          <w:szCs w:val="22"/>
          <w:shd w:val="clear" w:color="auto" w:fill="FFFFFF"/>
        </w:rPr>
        <w:t xml:space="preserve">started </w:t>
      </w:r>
      <w:r w:rsidRPr="006A4C5F">
        <w:rPr>
          <w:rFonts w:ascii="Arial" w:hAnsi="Arial" w:cs="Arial"/>
          <w:color w:val="0D0D0D" w:themeColor="text1" w:themeTint="F2"/>
          <w:sz w:val="22"/>
          <w:szCs w:val="22"/>
          <w:shd w:val="clear" w:color="auto" w:fill="FFFFFF"/>
        </w:rPr>
        <w:t xml:space="preserve">verification testing of </w:t>
      </w:r>
      <w:r w:rsidR="009223A3">
        <w:rPr>
          <w:rFonts w:ascii="Arial" w:hAnsi="Arial" w:cs="Arial" w:hint="eastAsia"/>
          <w:color w:val="0D0D0D" w:themeColor="text1" w:themeTint="F2"/>
          <w:sz w:val="22"/>
          <w:szCs w:val="22"/>
          <w:shd w:val="clear" w:color="auto" w:fill="FFFFFF"/>
        </w:rPr>
        <w:t>fluorocarbon</w:t>
      </w:r>
      <w:r w:rsidR="002C31A8">
        <w:rPr>
          <w:rFonts w:ascii="Arial" w:hAnsi="Arial" w:cs="Arial"/>
          <w:color w:val="0D0D0D" w:themeColor="text1" w:themeTint="F2"/>
          <w:sz w:val="22"/>
          <w:szCs w:val="22"/>
          <w:shd w:val="clear" w:color="auto" w:fill="FFFFFF"/>
        </w:rPr>
        <w:t>-free</w:t>
      </w:r>
      <w:r w:rsidR="002C31A8" w:rsidRPr="002C31A8">
        <w:rPr>
          <w:rFonts w:ascii="Arial" w:hAnsi="Arial" w:cs="Arial"/>
          <w:color w:val="0D0D0D" w:themeColor="text1" w:themeTint="F2"/>
          <w:sz w:val="22"/>
          <w:szCs w:val="22"/>
          <w:shd w:val="clear" w:color="auto" w:fill="FFFFFF"/>
        </w:rPr>
        <w:t xml:space="preserve"> </w:t>
      </w:r>
      <w:r w:rsidR="00EC119D">
        <w:rPr>
          <w:rFonts w:ascii="Arial" w:hAnsi="Arial" w:cs="Arial" w:hint="eastAsia"/>
          <w:color w:val="0D0D0D" w:themeColor="text1" w:themeTint="F2"/>
          <w:sz w:val="22"/>
          <w:szCs w:val="22"/>
          <w:shd w:val="clear" w:color="auto" w:fill="FFFFFF"/>
        </w:rPr>
        <w:t xml:space="preserve">condensing units </w:t>
      </w:r>
      <w:r w:rsidR="002C31A8">
        <w:rPr>
          <w:rFonts w:ascii="Arial" w:hAnsi="Arial" w:cs="Arial" w:hint="eastAsia"/>
          <w:color w:val="0D0D0D" w:themeColor="text1" w:themeTint="F2"/>
          <w:sz w:val="22"/>
          <w:szCs w:val="22"/>
          <w:shd w:val="clear" w:color="auto" w:fill="FFFFFF"/>
        </w:rPr>
        <w:t>u</w:t>
      </w:r>
      <w:r w:rsidR="002C31A8">
        <w:rPr>
          <w:rFonts w:ascii="Arial" w:hAnsi="Arial" w:cs="Arial"/>
          <w:color w:val="0D0D0D" w:themeColor="text1" w:themeTint="F2"/>
          <w:sz w:val="22"/>
          <w:szCs w:val="22"/>
          <w:shd w:val="clear" w:color="auto" w:fill="FFFFFF"/>
        </w:rPr>
        <w:t>sing CO</w:t>
      </w:r>
      <w:r w:rsidR="00E37A01" w:rsidRPr="00733396">
        <w:rPr>
          <w:rFonts w:ascii="Arial" w:hAnsi="Arial" w:cs="Arial"/>
          <w:color w:val="0D0D0D" w:themeColor="text1" w:themeTint="F2"/>
          <w:sz w:val="22"/>
          <w:szCs w:val="22"/>
          <w:shd w:val="clear" w:color="auto" w:fill="FFFFFF"/>
          <w:vertAlign w:val="subscript"/>
        </w:rPr>
        <w:t>2</w:t>
      </w:r>
      <w:r w:rsidR="002C31A8">
        <w:rPr>
          <w:rFonts w:ascii="Arial" w:hAnsi="Arial" w:cs="Arial"/>
          <w:color w:val="0D0D0D" w:themeColor="text1" w:themeTint="F2"/>
          <w:sz w:val="22"/>
          <w:szCs w:val="22"/>
          <w:shd w:val="clear" w:color="auto" w:fill="FFFFFF"/>
        </w:rPr>
        <w:t xml:space="preserve"> </w:t>
      </w:r>
      <w:r w:rsidR="002C31A8">
        <w:rPr>
          <w:rFonts w:ascii="Arial" w:hAnsi="Arial" w:cs="Arial" w:hint="eastAsia"/>
          <w:color w:val="0D0D0D" w:themeColor="text1" w:themeTint="F2"/>
          <w:sz w:val="22"/>
          <w:szCs w:val="22"/>
          <w:shd w:val="clear" w:color="auto" w:fill="FFFFFF"/>
        </w:rPr>
        <w:t>r</w:t>
      </w:r>
      <w:r w:rsidR="002C31A8" w:rsidRPr="002C31A8">
        <w:rPr>
          <w:rFonts w:ascii="Arial" w:hAnsi="Arial" w:cs="Arial"/>
          <w:color w:val="0D0D0D" w:themeColor="text1" w:themeTint="F2"/>
          <w:sz w:val="22"/>
          <w:szCs w:val="22"/>
          <w:shd w:val="clear" w:color="auto" w:fill="FFFFFF"/>
        </w:rPr>
        <w:t>efrigerant</w:t>
      </w:r>
      <w:r w:rsidRPr="006A4C5F">
        <w:rPr>
          <w:rFonts w:ascii="Arial" w:hAnsi="Arial" w:cs="Arial"/>
          <w:color w:val="0D0D0D" w:themeColor="text1" w:themeTint="F2"/>
          <w:sz w:val="22"/>
          <w:szCs w:val="22"/>
          <w:shd w:val="clear" w:color="auto" w:fill="FFFFFF"/>
        </w:rPr>
        <w:t xml:space="preserve"> in 2009</w:t>
      </w:r>
      <w:r w:rsidR="009223A3">
        <w:rPr>
          <w:rFonts w:ascii="Arial" w:hAnsi="Arial" w:cs="Arial" w:hint="eastAsia"/>
          <w:color w:val="0D0D0D" w:themeColor="text1" w:themeTint="F2"/>
          <w:sz w:val="22"/>
          <w:szCs w:val="22"/>
          <w:shd w:val="clear" w:color="auto" w:fill="FFFFFF"/>
        </w:rPr>
        <w:t xml:space="preserve">. Since </w:t>
      </w:r>
      <w:r w:rsidRPr="006A4C5F">
        <w:rPr>
          <w:rFonts w:ascii="Arial" w:hAnsi="Arial" w:cs="Arial"/>
          <w:color w:val="0D0D0D" w:themeColor="text1" w:themeTint="F2"/>
          <w:sz w:val="22"/>
          <w:szCs w:val="22"/>
          <w:shd w:val="clear" w:color="auto" w:fill="FFFFFF"/>
        </w:rPr>
        <w:t xml:space="preserve">September 2010 to </w:t>
      </w:r>
      <w:r w:rsidR="00EE1365">
        <w:rPr>
          <w:rFonts w:ascii="Arial" w:hAnsi="Arial" w:cs="Arial" w:hint="eastAsia"/>
          <w:color w:val="0D0D0D" w:themeColor="text1" w:themeTint="F2"/>
          <w:sz w:val="22"/>
          <w:szCs w:val="22"/>
          <w:shd w:val="clear" w:color="auto" w:fill="FFFFFF"/>
        </w:rPr>
        <w:t>date,</w:t>
      </w:r>
      <w:r w:rsidRPr="006A4C5F">
        <w:rPr>
          <w:rFonts w:ascii="Arial" w:hAnsi="Arial" w:cs="Arial"/>
          <w:color w:val="0D0D0D" w:themeColor="text1" w:themeTint="F2"/>
          <w:sz w:val="22"/>
          <w:szCs w:val="22"/>
          <w:shd w:val="clear" w:color="auto" w:fill="FFFFFF"/>
        </w:rPr>
        <w:t xml:space="preserve"> </w:t>
      </w:r>
      <w:r w:rsidR="009223A3">
        <w:rPr>
          <w:rFonts w:ascii="Arial" w:hAnsi="Arial" w:cs="Arial" w:hint="eastAsia"/>
          <w:color w:val="0D0D0D" w:themeColor="text1" w:themeTint="F2"/>
          <w:sz w:val="22"/>
          <w:szCs w:val="22"/>
          <w:shd w:val="clear" w:color="auto" w:fill="FFFFFF"/>
        </w:rPr>
        <w:t xml:space="preserve">the company </w:t>
      </w:r>
      <w:r w:rsidRPr="006A4C5F">
        <w:rPr>
          <w:rFonts w:ascii="Arial" w:hAnsi="Arial" w:cs="Arial"/>
          <w:color w:val="0D0D0D" w:themeColor="text1" w:themeTint="F2"/>
          <w:sz w:val="22"/>
          <w:szCs w:val="22"/>
          <w:shd w:val="clear" w:color="auto" w:fill="FFFFFF"/>
        </w:rPr>
        <w:t xml:space="preserve">has </w:t>
      </w:r>
      <w:r w:rsidR="009223A3">
        <w:rPr>
          <w:rFonts w:ascii="Arial" w:hAnsi="Arial" w:cs="Arial" w:hint="eastAsia"/>
          <w:color w:val="0D0D0D" w:themeColor="text1" w:themeTint="F2"/>
          <w:sz w:val="22"/>
          <w:szCs w:val="22"/>
          <w:shd w:val="clear" w:color="auto" w:fill="FFFFFF"/>
        </w:rPr>
        <w:t>supplied</w:t>
      </w:r>
      <w:r w:rsidRPr="006A4C5F">
        <w:rPr>
          <w:rFonts w:ascii="Arial" w:hAnsi="Arial" w:cs="Arial"/>
          <w:color w:val="0D0D0D" w:themeColor="text1" w:themeTint="F2"/>
          <w:sz w:val="22"/>
          <w:szCs w:val="22"/>
          <w:shd w:val="clear" w:color="auto" w:fill="FFFFFF"/>
        </w:rPr>
        <w:t xml:space="preserve"> a</w:t>
      </w:r>
      <w:r w:rsidR="00380FCE">
        <w:rPr>
          <w:rFonts w:ascii="Arial" w:hAnsi="Arial" w:cs="Arial" w:hint="eastAsia"/>
          <w:color w:val="0D0D0D" w:themeColor="text1" w:themeTint="F2"/>
          <w:sz w:val="22"/>
          <w:szCs w:val="22"/>
          <w:shd w:val="clear" w:color="auto" w:fill="FFFFFF"/>
        </w:rPr>
        <w:t>round</w:t>
      </w:r>
      <w:r w:rsidRPr="006A4C5F">
        <w:rPr>
          <w:rFonts w:ascii="Arial" w:hAnsi="Arial" w:cs="Arial"/>
          <w:color w:val="0D0D0D" w:themeColor="text1" w:themeTint="F2"/>
          <w:sz w:val="22"/>
          <w:szCs w:val="22"/>
          <w:shd w:val="clear" w:color="auto" w:fill="FFFFFF"/>
        </w:rPr>
        <w:t xml:space="preserve"> </w:t>
      </w:r>
      <w:r w:rsidR="00380FCE">
        <w:rPr>
          <w:rFonts w:ascii="Arial" w:hAnsi="Arial" w:cs="Arial" w:hint="eastAsia"/>
          <w:color w:val="0D0D0D" w:themeColor="text1" w:themeTint="F2"/>
          <w:sz w:val="22"/>
          <w:szCs w:val="22"/>
          <w:shd w:val="clear" w:color="auto" w:fill="FFFFFF"/>
        </w:rPr>
        <w:t>6,000</w:t>
      </w:r>
      <w:r w:rsidRPr="006A4C5F">
        <w:rPr>
          <w:rFonts w:ascii="Arial" w:hAnsi="Arial" w:cs="Arial"/>
          <w:color w:val="0D0D0D" w:themeColor="text1" w:themeTint="F2"/>
          <w:sz w:val="22"/>
          <w:szCs w:val="22"/>
          <w:shd w:val="clear" w:color="auto" w:fill="FFFFFF"/>
        </w:rPr>
        <w:t xml:space="preserve"> units to Japanese </w:t>
      </w:r>
      <w:r w:rsidR="009223A3">
        <w:rPr>
          <w:rFonts w:ascii="Arial" w:hAnsi="Arial" w:cs="Arial" w:hint="eastAsia"/>
          <w:color w:val="0D0D0D" w:themeColor="text1" w:themeTint="F2"/>
          <w:sz w:val="22"/>
          <w:szCs w:val="22"/>
          <w:shd w:val="clear" w:color="auto" w:fill="FFFFFF"/>
        </w:rPr>
        <w:t xml:space="preserve">retail </w:t>
      </w:r>
      <w:r w:rsidRPr="006A4C5F">
        <w:rPr>
          <w:rFonts w:ascii="Arial" w:hAnsi="Arial" w:cs="Arial"/>
          <w:color w:val="0D0D0D" w:themeColor="text1" w:themeTint="F2"/>
          <w:sz w:val="22"/>
          <w:szCs w:val="22"/>
          <w:shd w:val="clear" w:color="auto" w:fill="FFFFFF"/>
        </w:rPr>
        <w:t xml:space="preserve">companies, </w:t>
      </w:r>
      <w:r w:rsidR="009223A3">
        <w:rPr>
          <w:rFonts w:ascii="Arial" w:hAnsi="Arial" w:cs="Arial" w:hint="eastAsia"/>
          <w:color w:val="0D0D0D" w:themeColor="text1" w:themeTint="F2"/>
          <w:sz w:val="22"/>
          <w:szCs w:val="22"/>
          <w:shd w:val="clear" w:color="auto" w:fill="FFFFFF"/>
        </w:rPr>
        <w:t xml:space="preserve">while promoting its </w:t>
      </w:r>
      <w:r w:rsidR="00C43186">
        <w:rPr>
          <w:rFonts w:ascii="Arial" w:hAnsi="Arial" w:cs="Arial" w:hint="eastAsia"/>
          <w:color w:val="0D0D0D" w:themeColor="text1" w:themeTint="F2"/>
          <w:sz w:val="22"/>
          <w:szCs w:val="22"/>
          <w:shd w:val="clear" w:color="auto" w:fill="FFFFFF"/>
        </w:rPr>
        <w:t xml:space="preserve">environmentally friendly </w:t>
      </w:r>
      <w:r w:rsidR="00EC119D">
        <w:rPr>
          <w:rFonts w:ascii="Arial" w:hAnsi="Arial" w:cs="Arial" w:hint="eastAsia"/>
          <w:color w:val="0D0D0D" w:themeColor="text1" w:themeTint="F2"/>
          <w:sz w:val="22"/>
          <w:szCs w:val="22"/>
          <w:shd w:val="clear" w:color="auto" w:fill="FFFFFF"/>
        </w:rPr>
        <w:t xml:space="preserve">condensing units </w:t>
      </w:r>
      <w:r w:rsidR="00C43186">
        <w:rPr>
          <w:rFonts w:ascii="Arial" w:hAnsi="Arial" w:cs="Arial" w:hint="eastAsia"/>
          <w:color w:val="0D0D0D" w:themeColor="text1" w:themeTint="F2"/>
          <w:sz w:val="22"/>
          <w:szCs w:val="22"/>
          <w:shd w:val="clear" w:color="auto" w:fill="FFFFFF"/>
        </w:rPr>
        <w:t>in</w:t>
      </w:r>
      <w:r w:rsidRPr="006A4C5F">
        <w:rPr>
          <w:rFonts w:ascii="Arial" w:hAnsi="Arial" w:cs="Arial"/>
          <w:color w:val="0D0D0D" w:themeColor="text1" w:themeTint="F2"/>
          <w:sz w:val="22"/>
          <w:szCs w:val="22"/>
          <w:shd w:val="clear" w:color="auto" w:fill="FFFFFF"/>
        </w:rPr>
        <w:t xml:space="preserve"> other countries.</w:t>
      </w:r>
    </w:p>
    <w:p w:rsidR="006A4C5F" w:rsidRPr="006A4C5F" w:rsidRDefault="006A4C5F" w:rsidP="006A4C5F">
      <w:pPr>
        <w:rPr>
          <w:rFonts w:ascii="Arial" w:hAnsi="Arial" w:cs="Arial"/>
          <w:color w:val="0D0D0D" w:themeColor="text1" w:themeTint="F2"/>
          <w:sz w:val="22"/>
          <w:szCs w:val="22"/>
          <w:shd w:val="clear" w:color="auto" w:fill="FFFFFF"/>
        </w:rPr>
      </w:pPr>
    </w:p>
    <w:p w:rsidR="00492C90" w:rsidRDefault="006A4C5F" w:rsidP="006A4C5F">
      <w:pPr>
        <w:rPr>
          <w:rFonts w:ascii="Arial" w:hAnsi="Arial" w:cs="Arial"/>
          <w:color w:val="0D0D0D" w:themeColor="text1" w:themeTint="F2"/>
          <w:sz w:val="22"/>
          <w:szCs w:val="22"/>
          <w:shd w:val="clear" w:color="auto" w:fill="FFFFFF"/>
        </w:rPr>
      </w:pPr>
      <w:r w:rsidRPr="006A4C5F">
        <w:rPr>
          <w:rFonts w:ascii="Arial" w:hAnsi="Arial" w:cs="Arial"/>
          <w:color w:val="0D0D0D" w:themeColor="text1" w:themeTint="F2"/>
          <w:sz w:val="22"/>
          <w:szCs w:val="22"/>
          <w:shd w:val="clear" w:color="auto" w:fill="FFFFFF"/>
        </w:rPr>
        <w:t xml:space="preserve">Malaysia, </w:t>
      </w:r>
      <w:r w:rsidR="00896D98">
        <w:rPr>
          <w:rFonts w:ascii="Arial" w:hAnsi="Arial" w:cs="Arial" w:hint="eastAsia"/>
          <w:color w:val="0D0D0D" w:themeColor="text1" w:themeTint="F2"/>
          <w:sz w:val="22"/>
          <w:szCs w:val="22"/>
          <w:shd w:val="clear" w:color="auto" w:fill="FFFFFF"/>
        </w:rPr>
        <w:t xml:space="preserve">which has ratified </w:t>
      </w:r>
      <w:r w:rsidR="00C43186">
        <w:rPr>
          <w:rFonts w:ascii="Arial" w:hAnsi="Arial" w:cs="Arial" w:hint="eastAsia"/>
          <w:color w:val="0D0D0D" w:themeColor="text1" w:themeTint="F2"/>
          <w:sz w:val="22"/>
          <w:szCs w:val="22"/>
          <w:shd w:val="clear" w:color="auto" w:fill="FFFFFF"/>
        </w:rPr>
        <w:t>the Paris Agreement, is tackling the global warming problem</w:t>
      </w:r>
      <w:r w:rsidRPr="006A4C5F">
        <w:rPr>
          <w:rFonts w:ascii="Arial" w:hAnsi="Arial" w:cs="Arial"/>
          <w:color w:val="0D0D0D" w:themeColor="text1" w:themeTint="F2"/>
          <w:sz w:val="22"/>
          <w:szCs w:val="22"/>
          <w:shd w:val="clear" w:color="auto" w:fill="FFFFFF"/>
        </w:rPr>
        <w:t xml:space="preserve"> at a national level, </w:t>
      </w:r>
      <w:r w:rsidR="00C43186">
        <w:rPr>
          <w:rFonts w:ascii="Arial" w:hAnsi="Arial" w:cs="Arial" w:hint="eastAsia"/>
          <w:color w:val="0D0D0D" w:themeColor="text1" w:themeTint="F2"/>
          <w:sz w:val="22"/>
          <w:szCs w:val="22"/>
          <w:shd w:val="clear" w:color="auto" w:fill="FFFFFF"/>
        </w:rPr>
        <w:t>with the government and private sectors working together to phase out the use of fluorocarbon refrigerants</w:t>
      </w:r>
      <w:r w:rsidRPr="006A4C5F">
        <w:rPr>
          <w:rFonts w:ascii="Arial" w:hAnsi="Arial" w:cs="Arial"/>
          <w:color w:val="0D0D0D" w:themeColor="text1" w:themeTint="F2"/>
          <w:sz w:val="22"/>
          <w:szCs w:val="22"/>
          <w:shd w:val="clear" w:color="auto" w:fill="FFFFFF"/>
        </w:rPr>
        <w:t>.</w:t>
      </w:r>
      <w:r w:rsidR="00B3728C">
        <w:rPr>
          <w:rFonts w:ascii="Arial" w:hAnsi="Arial" w:cs="Arial" w:hint="eastAsia"/>
          <w:color w:val="0D0D0D" w:themeColor="text1" w:themeTint="F2"/>
          <w:sz w:val="22"/>
          <w:szCs w:val="22"/>
          <w:shd w:val="clear" w:color="auto" w:fill="FFFFFF"/>
        </w:rPr>
        <w:t xml:space="preserve"> </w:t>
      </w:r>
      <w:r w:rsidRPr="006A4C5F">
        <w:rPr>
          <w:rFonts w:ascii="Arial" w:hAnsi="Arial" w:cs="Arial"/>
          <w:color w:val="0D0D0D" w:themeColor="text1" w:themeTint="F2"/>
          <w:sz w:val="22"/>
          <w:szCs w:val="22"/>
          <w:shd w:val="clear" w:color="auto" w:fill="FFFFFF"/>
        </w:rPr>
        <w:t xml:space="preserve">As part of these </w:t>
      </w:r>
      <w:r w:rsidR="00896D98">
        <w:rPr>
          <w:rFonts w:ascii="Arial" w:hAnsi="Arial" w:cs="Arial" w:hint="eastAsia"/>
          <w:color w:val="0D0D0D" w:themeColor="text1" w:themeTint="F2"/>
          <w:sz w:val="22"/>
          <w:szCs w:val="22"/>
          <w:shd w:val="clear" w:color="auto" w:fill="FFFFFF"/>
        </w:rPr>
        <w:t>efforts</w:t>
      </w:r>
      <w:r w:rsidRPr="006A4C5F">
        <w:rPr>
          <w:rFonts w:ascii="Arial" w:hAnsi="Arial" w:cs="Arial"/>
          <w:color w:val="0D0D0D" w:themeColor="text1" w:themeTint="F2"/>
          <w:sz w:val="22"/>
          <w:szCs w:val="22"/>
          <w:shd w:val="clear" w:color="auto" w:fill="FFFFFF"/>
        </w:rPr>
        <w:t>, Panasonic</w:t>
      </w:r>
      <w:r w:rsidR="00E54ADE">
        <w:rPr>
          <w:rFonts w:ascii="Arial" w:hAnsi="Arial" w:cs="Arial"/>
          <w:color w:val="0D0D0D" w:themeColor="text1" w:themeTint="F2"/>
          <w:sz w:val="22"/>
          <w:szCs w:val="22"/>
          <w:shd w:val="clear" w:color="auto" w:fill="FFFFFF"/>
        </w:rPr>
        <w:t>’</w:t>
      </w:r>
      <w:r w:rsidR="00E54ADE">
        <w:rPr>
          <w:rFonts w:ascii="Arial" w:hAnsi="Arial" w:cs="Arial" w:hint="eastAsia"/>
          <w:color w:val="0D0D0D" w:themeColor="text1" w:themeTint="F2"/>
          <w:sz w:val="22"/>
          <w:szCs w:val="22"/>
          <w:shd w:val="clear" w:color="auto" w:fill="FFFFFF"/>
        </w:rPr>
        <w:t>s CO</w:t>
      </w:r>
      <w:r w:rsidR="00E37A01" w:rsidRPr="00733396">
        <w:rPr>
          <w:rFonts w:ascii="Arial" w:hAnsi="Arial" w:cs="Arial"/>
          <w:color w:val="0D0D0D" w:themeColor="text1" w:themeTint="F2"/>
          <w:sz w:val="22"/>
          <w:szCs w:val="22"/>
          <w:shd w:val="clear" w:color="auto" w:fill="FFFFFF"/>
          <w:vertAlign w:val="subscript"/>
        </w:rPr>
        <w:t>2</w:t>
      </w:r>
      <w:r w:rsidR="00E54ADE">
        <w:rPr>
          <w:rFonts w:ascii="Arial" w:hAnsi="Arial" w:cs="Arial" w:hint="eastAsia"/>
          <w:color w:val="0D0D0D" w:themeColor="text1" w:themeTint="F2"/>
          <w:sz w:val="22"/>
          <w:szCs w:val="22"/>
          <w:shd w:val="clear" w:color="auto" w:fill="FFFFFF"/>
        </w:rPr>
        <w:t xml:space="preserve"> </w:t>
      </w:r>
      <w:r w:rsidR="00EC119D">
        <w:rPr>
          <w:rFonts w:ascii="Arial" w:hAnsi="Arial" w:cs="Arial" w:hint="eastAsia"/>
          <w:color w:val="0D0D0D" w:themeColor="text1" w:themeTint="F2"/>
          <w:sz w:val="22"/>
          <w:szCs w:val="22"/>
          <w:shd w:val="clear" w:color="auto" w:fill="FFFFFF"/>
        </w:rPr>
        <w:t xml:space="preserve">condensing unit </w:t>
      </w:r>
      <w:r w:rsidR="00E54ADE">
        <w:rPr>
          <w:rFonts w:ascii="Arial" w:hAnsi="Arial" w:cs="Arial" w:hint="eastAsia"/>
          <w:color w:val="0D0D0D" w:themeColor="text1" w:themeTint="F2"/>
          <w:sz w:val="22"/>
          <w:szCs w:val="22"/>
          <w:shd w:val="clear" w:color="auto" w:fill="FFFFFF"/>
        </w:rPr>
        <w:t xml:space="preserve">was recognized by the Malaysian government as a technology that helps </w:t>
      </w:r>
      <w:r w:rsidR="00896D98">
        <w:rPr>
          <w:rFonts w:ascii="Arial" w:hAnsi="Arial" w:cs="Arial" w:hint="eastAsia"/>
          <w:color w:val="0D0D0D" w:themeColor="text1" w:themeTint="F2"/>
          <w:sz w:val="22"/>
          <w:szCs w:val="22"/>
          <w:shd w:val="clear" w:color="auto" w:fill="FFFFFF"/>
        </w:rPr>
        <w:t>mitigate climate change</w:t>
      </w:r>
      <w:r w:rsidRPr="006A4C5F">
        <w:rPr>
          <w:rFonts w:ascii="Arial" w:hAnsi="Arial" w:cs="Arial"/>
          <w:color w:val="0D0D0D" w:themeColor="text1" w:themeTint="F2"/>
          <w:sz w:val="22"/>
          <w:szCs w:val="22"/>
          <w:shd w:val="clear" w:color="auto" w:fill="FFFFFF"/>
        </w:rPr>
        <w:t xml:space="preserve">. </w:t>
      </w:r>
      <w:r w:rsidR="00E54ADE">
        <w:rPr>
          <w:rFonts w:ascii="Arial" w:hAnsi="Arial" w:cs="Arial" w:hint="eastAsia"/>
          <w:color w:val="0D0D0D" w:themeColor="text1" w:themeTint="F2"/>
          <w:sz w:val="22"/>
          <w:szCs w:val="22"/>
          <w:shd w:val="clear" w:color="auto" w:fill="FFFFFF"/>
        </w:rPr>
        <w:t>Also taken into consideration in determining t</w:t>
      </w:r>
      <w:r w:rsidR="00C81254">
        <w:rPr>
          <w:rFonts w:ascii="Arial" w:hAnsi="Arial" w:cs="Arial" w:hint="eastAsia"/>
          <w:color w:val="0D0D0D" w:themeColor="text1" w:themeTint="F2"/>
          <w:sz w:val="22"/>
          <w:szCs w:val="22"/>
          <w:shd w:val="clear" w:color="auto" w:fill="FFFFFF"/>
        </w:rPr>
        <w:t xml:space="preserve">he </w:t>
      </w:r>
      <w:r w:rsidR="00E54ADE">
        <w:rPr>
          <w:rFonts w:ascii="Arial" w:hAnsi="Arial" w:cs="Arial" w:hint="eastAsia"/>
          <w:color w:val="0D0D0D" w:themeColor="text1" w:themeTint="F2"/>
          <w:sz w:val="22"/>
          <w:szCs w:val="22"/>
          <w:shd w:val="clear" w:color="auto" w:fill="FFFFFF"/>
        </w:rPr>
        <w:t xml:space="preserve">subsidy </w:t>
      </w:r>
      <w:r w:rsidR="00C81254">
        <w:rPr>
          <w:rFonts w:ascii="Arial" w:hAnsi="Arial" w:cs="Arial" w:hint="eastAsia"/>
          <w:color w:val="0D0D0D" w:themeColor="text1" w:themeTint="F2"/>
          <w:sz w:val="22"/>
          <w:szCs w:val="22"/>
          <w:shd w:val="clear" w:color="auto" w:fill="FFFFFF"/>
        </w:rPr>
        <w:t xml:space="preserve">eligibility </w:t>
      </w:r>
      <w:r w:rsidR="00E54ADE">
        <w:rPr>
          <w:rFonts w:ascii="Arial" w:hAnsi="Arial" w:cs="Arial" w:hint="eastAsia"/>
          <w:color w:val="0D0D0D" w:themeColor="text1" w:themeTint="F2"/>
          <w:sz w:val="22"/>
          <w:szCs w:val="22"/>
          <w:shd w:val="clear" w:color="auto" w:fill="FFFFFF"/>
        </w:rPr>
        <w:t>included the company</w:t>
      </w:r>
      <w:r w:rsidR="00E54ADE">
        <w:rPr>
          <w:rFonts w:ascii="Arial" w:hAnsi="Arial" w:cs="Arial"/>
          <w:color w:val="0D0D0D" w:themeColor="text1" w:themeTint="F2"/>
          <w:sz w:val="22"/>
          <w:szCs w:val="22"/>
          <w:shd w:val="clear" w:color="auto" w:fill="FFFFFF"/>
        </w:rPr>
        <w:t>’</w:t>
      </w:r>
      <w:r w:rsidR="00E54ADE">
        <w:rPr>
          <w:rFonts w:ascii="Arial" w:hAnsi="Arial" w:cs="Arial" w:hint="eastAsia"/>
          <w:color w:val="0D0D0D" w:themeColor="text1" w:themeTint="F2"/>
          <w:sz w:val="22"/>
          <w:szCs w:val="22"/>
          <w:shd w:val="clear" w:color="auto" w:fill="FFFFFF"/>
        </w:rPr>
        <w:t>s</w:t>
      </w:r>
      <w:r w:rsidRPr="006A4C5F">
        <w:rPr>
          <w:rFonts w:ascii="Arial" w:hAnsi="Arial" w:cs="Arial"/>
          <w:color w:val="0D0D0D" w:themeColor="text1" w:themeTint="F2"/>
          <w:sz w:val="22"/>
          <w:szCs w:val="22"/>
          <w:shd w:val="clear" w:color="auto" w:fill="FFFFFF"/>
        </w:rPr>
        <w:t xml:space="preserve"> </w:t>
      </w:r>
      <w:r w:rsidR="00E54ADE">
        <w:rPr>
          <w:rFonts w:ascii="Arial" w:hAnsi="Arial" w:cs="Arial" w:hint="eastAsia"/>
          <w:color w:val="0D0D0D" w:themeColor="text1" w:themeTint="F2"/>
          <w:sz w:val="22"/>
          <w:szCs w:val="22"/>
          <w:shd w:val="clear" w:color="auto" w:fill="FFFFFF"/>
        </w:rPr>
        <w:t xml:space="preserve">track </w:t>
      </w:r>
      <w:r w:rsidRPr="006A4C5F">
        <w:rPr>
          <w:rFonts w:ascii="Arial" w:hAnsi="Arial" w:cs="Arial"/>
          <w:color w:val="0D0D0D" w:themeColor="text1" w:themeTint="F2"/>
          <w:sz w:val="22"/>
          <w:szCs w:val="22"/>
          <w:shd w:val="clear" w:color="auto" w:fill="FFFFFF"/>
        </w:rPr>
        <w:t xml:space="preserve">record </w:t>
      </w:r>
      <w:r w:rsidR="00E54ADE">
        <w:rPr>
          <w:rFonts w:ascii="Arial" w:hAnsi="Arial" w:cs="Arial" w:hint="eastAsia"/>
          <w:color w:val="0D0D0D" w:themeColor="text1" w:themeTint="F2"/>
          <w:sz w:val="22"/>
          <w:szCs w:val="22"/>
          <w:shd w:val="clear" w:color="auto" w:fill="FFFFFF"/>
        </w:rPr>
        <w:t>in supplying</w:t>
      </w:r>
      <w:r w:rsidRPr="006A4C5F">
        <w:rPr>
          <w:rFonts w:ascii="Arial" w:hAnsi="Arial" w:cs="Arial"/>
          <w:color w:val="0D0D0D" w:themeColor="text1" w:themeTint="F2"/>
          <w:sz w:val="22"/>
          <w:szCs w:val="22"/>
          <w:shd w:val="clear" w:color="auto" w:fill="FFFFFF"/>
        </w:rPr>
        <w:t xml:space="preserve"> natural refrigerant </w:t>
      </w:r>
      <w:r w:rsidR="00EC119D">
        <w:rPr>
          <w:rFonts w:ascii="Arial" w:hAnsi="Arial" w:cs="Arial" w:hint="eastAsia"/>
          <w:color w:val="0D0D0D" w:themeColor="text1" w:themeTint="F2"/>
          <w:sz w:val="22"/>
          <w:szCs w:val="22"/>
          <w:shd w:val="clear" w:color="auto" w:fill="FFFFFF"/>
        </w:rPr>
        <w:t xml:space="preserve">condensing units </w:t>
      </w:r>
      <w:r w:rsidRPr="006A4C5F">
        <w:rPr>
          <w:rFonts w:ascii="Arial" w:hAnsi="Arial" w:cs="Arial"/>
          <w:color w:val="0D0D0D" w:themeColor="text1" w:themeTint="F2"/>
          <w:sz w:val="22"/>
          <w:szCs w:val="22"/>
          <w:shd w:val="clear" w:color="auto" w:fill="FFFFFF"/>
        </w:rPr>
        <w:t xml:space="preserve">to supermarkets and convenience stores in Japan, its high share </w:t>
      </w:r>
      <w:r w:rsidR="00C81254">
        <w:rPr>
          <w:rFonts w:ascii="Arial" w:hAnsi="Arial" w:cs="Arial" w:hint="eastAsia"/>
          <w:color w:val="0D0D0D" w:themeColor="text1" w:themeTint="F2"/>
          <w:sz w:val="22"/>
          <w:szCs w:val="22"/>
          <w:shd w:val="clear" w:color="auto" w:fill="FFFFFF"/>
        </w:rPr>
        <w:t xml:space="preserve">of </w:t>
      </w:r>
      <w:r w:rsidR="00E54ADE">
        <w:rPr>
          <w:rFonts w:ascii="Arial" w:hAnsi="Arial" w:cs="Arial" w:hint="eastAsia"/>
          <w:color w:val="0D0D0D" w:themeColor="text1" w:themeTint="F2"/>
          <w:sz w:val="22"/>
          <w:szCs w:val="22"/>
          <w:shd w:val="clear" w:color="auto" w:fill="FFFFFF"/>
        </w:rPr>
        <w:t xml:space="preserve">supermarket </w:t>
      </w:r>
      <w:r w:rsidR="00C81254">
        <w:rPr>
          <w:rFonts w:ascii="Arial" w:hAnsi="Arial" w:cs="Arial" w:hint="eastAsia"/>
          <w:color w:val="0D0D0D" w:themeColor="text1" w:themeTint="F2"/>
          <w:sz w:val="22"/>
          <w:szCs w:val="22"/>
          <w:shd w:val="clear" w:color="auto" w:fill="FFFFFF"/>
        </w:rPr>
        <w:t>display case</w:t>
      </w:r>
      <w:r w:rsidR="00E54ADE">
        <w:rPr>
          <w:rFonts w:ascii="Arial" w:hAnsi="Arial" w:cs="Arial" w:hint="eastAsia"/>
          <w:color w:val="0D0D0D" w:themeColor="text1" w:themeTint="F2"/>
          <w:sz w:val="22"/>
          <w:szCs w:val="22"/>
          <w:shd w:val="clear" w:color="auto" w:fill="FFFFFF"/>
        </w:rPr>
        <w:t>s</w:t>
      </w:r>
      <w:r w:rsidR="00C81254">
        <w:rPr>
          <w:rFonts w:ascii="Arial" w:hAnsi="Arial" w:cs="Arial" w:hint="eastAsia"/>
          <w:color w:val="0D0D0D" w:themeColor="text1" w:themeTint="F2"/>
          <w:sz w:val="22"/>
          <w:szCs w:val="22"/>
          <w:shd w:val="clear" w:color="auto" w:fill="FFFFFF"/>
        </w:rPr>
        <w:t xml:space="preserve"> </w:t>
      </w:r>
      <w:r w:rsidRPr="006A4C5F">
        <w:rPr>
          <w:rFonts w:ascii="Arial" w:hAnsi="Arial" w:cs="Arial"/>
          <w:color w:val="0D0D0D" w:themeColor="text1" w:themeTint="F2"/>
          <w:sz w:val="22"/>
          <w:szCs w:val="22"/>
          <w:shd w:val="clear" w:color="auto" w:fill="FFFFFF"/>
        </w:rPr>
        <w:t xml:space="preserve">in Malaysia, and its </w:t>
      </w:r>
      <w:r w:rsidR="00E54ADE">
        <w:rPr>
          <w:rFonts w:ascii="Arial" w:hAnsi="Arial" w:cs="Arial" w:hint="eastAsia"/>
          <w:color w:val="0D0D0D" w:themeColor="text1" w:themeTint="F2"/>
          <w:sz w:val="22"/>
          <w:szCs w:val="22"/>
          <w:shd w:val="clear" w:color="auto" w:fill="FFFFFF"/>
        </w:rPr>
        <w:t xml:space="preserve">active involvement in the promotion of natural </w:t>
      </w:r>
      <w:r w:rsidRPr="006A4C5F">
        <w:rPr>
          <w:rFonts w:ascii="Arial" w:hAnsi="Arial" w:cs="Arial"/>
          <w:color w:val="0D0D0D" w:themeColor="text1" w:themeTint="F2"/>
          <w:sz w:val="22"/>
          <w:szCs w:val="22"/>
          <w:shd w:val="clear" w:color="auto" w:fill="FFFFFF"/>
        </w:rPr>
        <w:t>refrigerants.</w:t>
      </w:r>
      <w:r w:rsidR="00576F34">
        <w:rPr>
          <w:rFonts w:ascii="Arial" w:hAnsi="Arial" w:cs="Arial" w:hint="eastAsia"/>
          <w:color w:val="0D0D0D" w:themeColor="text1" w:themeTint="F2"/>
          <w:sz w:val="22"/>
          <w:szCs w:val="22"/>
          <w:shd w:val="clear" w:color="auto" w:fill="FFFFFF"/>
        </w:rPr>
        <w:t xml:space="preserve"> </w:t>
      </w:r>
    </w:p>
    <w:p w:rsidR="00576F34" w:rsidRPr="006A4C5F" w:rsidRDefault="00576F34" w:rsidP="006A4C5F">
      <w:pPr>
        <w:rPr>
          <w:rFonts w:ascii="Arial" w:hAnsi="Arial" w:cs="Arial"/>
          <w:color w:val="0D0D0D" w:themeColor="text1" w:themeTint="F2"/>
          <w:sz w:val="22"/>
          <w:szCs w:val="22"/>
          <w:shd w:val="clear" w:color="auto" w:fill="FFFFFF"/>
        </w:rPr>
      </w:pPr>
    </w:p>
    <w:p w:rsidR="006A4C5F" w:rsidRPr="006A4C5F" w:rsidRDefault="00E54ADE" w:rsidP="006A4C5F">
      <w:pPr>
        <w:rPr>
          <w:rFonts w:ascii="Arial" w:hAnsi="Arial" w:cs="Arial"/>
          <w:color w:val="0D0D0D" w:themeColor="text1" w:themeTint="F2"/>
          <w:sz w:val="22"/>
          <w:szCs w:val="22"/>
          <w:shd w:val="clear" w:color="auto" w:fill="FFFFFF"/>
        </w:rPr>
      </w:pPr>
      <w:r>
        <w:rPr>
          <w:rFonts w:ascii="Arial" w:hAnsi="Arial" w:cs="Arial" w:hint="eastAsia"/>
          <w:color w:val="0D0D0D" w:themeColor="text1" w:themeTint="F2"/>
          <w:sz w:val="22"/>
          <w:szCs w:val="22"/>
          <w:shd w:val="clear" w:color="auto" w:fill="FFFFFF"/>
        </w:rPr>
        <w:t xml:space="preserve">In Malaysia, </w:t>
      </w:r>
      <w:r w:rsidR="006A4C5F" w:rsidRPr="006A4C5F">
        <w:rPr>
          <w:rFonts w:ascii="Arial" w:hAnsi="Arial" w:cs="Arial"/>
          <w:color w:val="0D0D0D" w:themeColor="text1" w:themeTint="F2"/>
          <w:sz w:val="22"/>
          <w:szCs w:val="22"/>
          <w:shd w:val="clear" w:color="auto" w:fill="FFFFFF"/>
        </w:rPr>
        <w:t xml:space="preserve">Panasonic is also involved in activities to spread </w:t>
      </w:r>
      <w:r>
        <w:rPr>
          <w:rFonts w:ascii="Arial" w:hAnsi="Arial" w:cs="Arial" w:hint="eastAsia"/>
          <w:color w:val="0D0D0D" w:themeColor="text1" w:themeTint="F2"/>
          <w:sz w:val="22"/>
          <w:szCs w:val="22"/>
          <w:shd w:val="clear" w:color="auto" w:fill="FFFFFF"/>
        </w:rPr>
        <w:t xml:space="preserve">the use </w:t>
      </w:r>
      <w:r w:rsidR="006A4C5F" w:rsidRPr="006A4C5F">
        <w:rPr>
          <w:rFonts w:ascii="Arial" w:hAnsi="Arial" w:cs="Arial"/>
          <w:color w:val="0D0D0D" w:themeColor="text1" w:themeTint="F2"/>
          <w:sz w:val="22"/>
          <w:szCs w:val="22"/>
          <w:shd w:val="clear" w:color="auto" w:fill="FFFFFF"/>
        </w:rPr>
        <w:t xml:space="preserve">of natural refrigerants through </w:t>
      </w:r>
      <w:r>
        <w:rPr>
          <w:rFonts w:ascii="Arial" w:hAnsi="Arial" w:cs="Arial" w:hint="eastAsia"/>
          <w:color w:val="0D0D0D" w:themeColor="text1" w:themeTint="F2"/>
          <w:sz w:val="22"/>
          <w:szCs w:val="22"/>
          <w:shd w:val="clear" w:color="auto" w:fill="FFFFFF"/>
        </w:rPr>
        <w:t>fostering</w:t>
      </w:r>
      <w:r w:rsidR="006A4C5F" w:rsidRPr="006A4C5F">
        <w:rPr>
          <w:rFonts w:ascii="Arial" w:hAnsi="Arial" w:cs="Arial"/>
          <w:color w:val="0D0D0D" w:themeColor="text1" w:themeTint="F2"/>
          <w:sz w:val="22"/>
          <w:szCs w:val="22"/>
          <w:shd w:val="clear" w:color="auto" w:fill="FFFFFF"/>
        </w:rPr>
        <w:t xml:space="preserve"> a better </w:t>
      </w:r>
      <w:r>
        <w:rPr>
          <w:rFonts w:ascii="Arial" w:hAnsi="Arial" w:cs="Arial" w:hint="eastAsia"/>
          <w:color w:val="0D0D0D" w:themeColor="text1" w:themeTint="F2"/>
          <w:sz w:val="22"/>
          <w:szCs w:val="22"/>
          <w:shd w:val="clear" w:color="auto" w:fill="FFFFFF"/>
        </w:rPr>
        <w:t>understanding</w:t>
      </w:r>
      <w:r w:rsidR="006A4C5F" w:rsidRPr="006A4C5F">
        <w:rPr>
          <w:rFonts w:ascii="Arial" w:hAnsi="Arial" w:cs="Arial"/>
          <w:color w:val="0D0D0D" w:themeColor="text1" w:themeTint="F2"/>
          <w:sz w:val="22"/>
          <w:szCs w:val="22"/>
          <w:shd w:val="clear" w:color="auto" w:fill="FFFFFF"/>
        </w:rPr>
        <w:t xml:space="preserve"> of them. </w:t>
      </w:r>
      <w:r>
        <w:rPr>
          <w:rFonts w:ascii="Arial" w:hAnsi="Arial" w:cs="Arial" w:hint="eastAsia"/>
          <w:color w:val="0D0D0D" w:themeColor="text1" w:themeTint="F2"/>
          <w:sz w:val="22"/>
          <w:szCs w:val="22"/>
          <w:shd w:val="clear" w:color="auto" w:fill="FFFFFF"/>
        </w:rPr>
        <w:t>O</w:t>
      </w:r>
      <w:r w:rsidR="006A4C5F" w:rsidRPr="006A4C5F">
        <w:rPr>
          <w:rFonts w:ascii="Arial" w:hAnsi="Arial" w:cs="Arial"/>
          <w:color w:val="0D0D0D" w:themeColor="text1" w:themeTint="F2"/>
          <w:sz w:val="22"/>
          <w:szCs w:val="22"/>
          <w:shd w:val="clear" w:color="auto" w:fill="FFFFFF"/>
        </w:rPr>
        <w:t>n March 23</w:t>
      </w:r>
      <w:r>
        <w:rPr>
          <w:rFonts w:ascii="Arial" w:hAnsi="Arial" w:cs="Arial" w:hint="eastAsia"/>
          <w:color w:val="0D0D0D" w:themeColor="text1" w:themeTint="F2"/>
          <w:sz w:val="22"/>
          <w:szCs w:val="22"/>
          <w:shd w:val="clear" w:color="auto" w:fill="FFFFFF"/>
        </w:rPr>
        <w:t>,</w:t>
      </w:r>
      <w:r w:rsidR="006A4C5F" w:rsidRPr="006A4C5F">
        <w:rPr>
          <w:rFonts w:ascii="Arial" w:hAnsi="Arial" w:cs="Arial"/>
          <w:color w:val="0D0D0D" w:themeColor="text1" w:themeTint="F2"/>
          <w:sz w:val="22"/>
          <w:szCs w:val="22"/>
          <w:shd w:val="clear" w:color="auto" w:fill="FFFFFF"/>
        </w:rPr>
        <w:t xml:space="preserve"> </w:t>
      </w:r>
      <w:r w:rsidR="00B56266">
        <w:rPr>
          <w:rFonts w:ascii="Arial" w:hAnsi="Arial" w:cs="Arial" w:hint="eastAsia"/>
          <w:color w:val="0D0D0D" w:themeColor="text1" w:themeTint="F2"/>
          <w:sz w:val="22"/>
          <w:szCs w:val="22"/>
          <w:shd w:val="clear" w:color="auto" w:fill="FFFFFF"/>
        </w:rPr>
        <w:t>the company</w:t>
      </w:r>
      <w:r w:rsidR="006A4C5F" w:rsidRPr="006A4C5F">
        <w:rPr>
          <w:rFonts w:ascii="Arial" w:hAnsi="Arial" w:cs="Arial"/>
          <w:color w:val="0D0D0D" w:themeColor="text1" w:themeTint="F2"/>
          <w:sz w:val="22"/>
          <w:szCs w:val="22"/>
          <w:shd w:val="clear" w:color="auto" w:fill="FFFFFF"/>
        </w:rPr>
        <w:t xml:space="preserve"> held a seminar on </w:t>
      </w:r>
      <w:r w:rsidR="00B56266">
        <w:rPr>
          <w:rFonts w:ascii="Arial" w:hAnsi="Arial" w:cs="Arial" w:hint="eastAsia"/>
          <w:color w:val="0D0D0D" w:themeColor="text1" w:themeTint="F2"/>
          <w:sz w:val="22"/>
          <w:szCs w:val="22"/>
          <w:shd w:val="clear" w:color="auto" w:fill="FFFFFF"/>
        </w:rPr>
        <w:t>fluorocarbon</w:t>
      </w:r>
      <w:r w:rsidR="00E96922">
        <w:rPr>
          <w:rFonts w:ascii="Arial" w:hAnsi="Arial" w:cs="Arial" w:hint="eastAsia"/>
          <w:color w:val="0D0D0D" w:themeColor="text1" w:themeTint="F2"/>
          <w:sz w:val="22"/>
          <w:szCs w:val="22"/>
          <w:shd w:val="clear" w:color="auto" w:fill="FFFFFF"/>
        </w:rPr>
        <w:t>-free</w:t>
      </w:r>
      <w:r w:rsidR="00112D9B">
        <w:rPr>
          <w:rFonts w:ascii="Arial" w:hAnsi="Arial" w:cs="Arial" w:hint="eastAsia"/>
          <w:color w:val="0D0D0D" w:themeColor="text1" w:themeTint="F2"/>
          <w:sz w:val="22"/>
          <w:szCs w:val="22"/>
          <w:shd w:val="clear" w:color="auto" w:fill="FFFFFF"/>
        </w:rPr>
        <w:t xml:space="preserve"> </w:t>
      </w:r>
      <w:r w:rsidR="00112D9B" w:rsidRPr="00187EA0">
        <w:rPr>
          <w:rFonts w:ascii="Arial" w:hAnsi="Arial" w:cs="Arial" w:hint="eastAsia"/>
          <w:sz w:val="22"/>
          <w:szCs w:val="22"/>
          <w:shd w:val="clear" w:color="auto" w:fill="FFFFFF"/>
        </w:rPr>
        <w:t>condensing units</w:t>
      </w:r>
      <w:r w:rsidR="006A4C5F" w:rsidRPr="006A4C5F">
        <w:rPr>
          <w:rFonts w:ascii="Arial" w:hAnsi="Arial" w:cs="Arial"/>
          <w:color w:val="0D0D0D" w:themeColor="text1" w:themeTint="F2"/>
          <w:sz w:val="22"/>
          <w:szCs w:val="22"/>
          <w:shd w:val="clear" w:color="auto" w:fill="FFFFFF"/>
        </w:rPr>
        <w:t xml:space="preserve"> </w:t>
      </w:r>
      <w:r w:rsidR="00B56266">
        <w:rPr>
          <w:rFonts w:ascii="Arial" w:hAnsi="Arial" w:cs="Arial" w:hint="eastAsia"/>
          <w:color w:val="0D0D0D" w:themeColor="text1" w:themeTint="F2"/>
          <w:sz w:val="22"/>
          <w:szCs w:val="22"/>
          <w:shd w:val="clear" w:color="auto" w:fill="FFFFFF"/>
        </w:rPr>
        <w:t>for</w:t>
      </w:r>
      <w:r w:rsidR="006A4C5F" w:rsidRPr="006A4C5F">
        <w:rPr>
          <w:rFonts w:ascii="Arial" w:hAnsi="Arial" w:cs="Arial"/>
          <w:color w:val="0D0D0D" w:themeColor="text1" w:themeTint="F2"/>
          <w:sz w:val="22"/>
          <w:szCs w:val="22"/>
          <w:shd w:val="clear" w:color="auto" w:fill="FFFFFF"/>
        </w:rPr>
        <w:t xml:space="preserve"> local university faculty and construction personnel</w:t>
      </w:r>
      <w:r w:rsidR="00B56266">
        <w:rPr>
          <w:rFonts w:ascii="Arial" w:hAnsi="Arial" w:cs="Arial" w:hint="eastAsia"/>
          <w:color w:val="0D0D0D" w:themeColor="text1" w:themeTint="F2"/>
          <w:sz w:val="22"/>
          <w:szCs w:val="22"/>
          <w:shd w:val="clear" w:color="auto" w:fill="FFFFFF"/>
        </w:rPr>
        <w:t xml:space="preserve"> in</w:t>
      </w:r>
      <w:r w:rsidR="006A4C5F" w:rsidRPr="006A4C5F">
        <w:rPr>
          <w:rFonts w:ascii="Arial" w:hAnsi="Arial" w:cs="Arial"/>
          <w:color w:val="0D0D0D" w:themeColor="text1" w:themeTint="F2"/>
          <w:sz w:val="22"/>
          <w:szCs w:val="22"/>
          <w:shd w:val="clear" w:color="auto" w:fill="FFFFFF"/>
        </w:rPr>
        <w:t xml:space="preserve"> cooperation </w:t>
      </w:r>
      <w:r w:rsidR="00B56266">
        <w:rPr>
          <w:rFonts w:ascii="Arial" w:hAnsi="Arial" w:cs="Arial" w:hint="eastAsia"/>
          <w:color w:val="0D0D0D" w:themeColor="text1" w:themeTint="F2"/>
          <w:sz w:val="22"/>
          <w:szCs w:val="22"/>
          <w:shd w:val="clear" w:color="auto" w:fill="FFFFFF"/>
        </w:rPr>
        <w:t>with</w:t>
      </w:r>
      <w:r w:rsidR="006A4C5F" w:rsidRPr="006A4C5F">
        <w:rPr>
          <w:rFonts w:ascii="Arial" w:hAnsi="Arial" w:cs="Arial"/>
          <w:color w:val="0D0D0D" w:themeColor="text1" w:themeTint="F2"/>
          <w:sz w:val="22"/>
          <w:szCs w:val="22"/>
          <w:shd w:val="clear" w:color="auto" w:fill="FFFFFF"/>
        </w:rPr>
        <w:t xml:space="preserve"> </w:t>
      </w:r>
      <w:r w:rsidR="006671D4">
        <w:rPr>
          <w:rFonts w:ascii="Arial" w:hAnsi="Arial" w:cs="Arial" w:hint="eastAsia"/>
          <w:color w:val="0D0D0D" w:themeColor="text1" w:themeTint="F2"/>
          <w:sz w:val="22"/>
          <w:szCs w:val="22"/>
          <w:shd w:val="clear" w:color="auto" w:fill="FFFFFF"/>
        </w:rPr>
        <w:t>NRE</w:t>
      </w:r>
      <w:r w:rsidR="006A4C5F" w:rsidRPr="006A4C5F">
        <w:rPr>
          <w:rFonts w:ascii="Arial" w:hAnsi="Arial" w:cs="Arial"/>
          <w:color w:val="0D0D0D" w:themeColor="text1" w:themeTint="F2"/>
          <w:sz w:val="22"/>
          <w:szCs w:val="22"/>
          <w:shd w:val="clear" w:color="auto" w:fill="FFFFFF"/>
        </w:rPr>
        <w:t xml:space="preserve">. Panasonic will continue to support </w:t>
      </w:r>
      <w:r w:rsidR="00B56266">
        <w:rPr>
          <w:rFonts w:ascii="Arial" w:hAnsi="Arial" w:cs="Arial" w:hint="eastAsia"/>
          <w:color w:val="0D0D0D" w:themeColor="text1" w:themeTint="F2"/>
          <w:sz w:val="22"/>
          <w:szCs w:val="22"/>
          <w:shd w:val="clear" w:color="auto" w:fill="FFFFFF"/>
        </w:rPr>
        <w:t>the country</w:t>
      </w:r>
      <w:r w:rsidR="00B56266">
        <w:rPr>
          <w:rFonts w:ascii="Arial" w:hAnsi="Arial" w:cs="Arial"/>
          <w:color w:val="0D0D0D" w:themeColor="text1" w:themeTint="F2"/>
          <w:sz w:val="22"/>
          <w:szCs w:val="22"/>
          <w:shd w:val="clear" w:color="auto" w:fill="FFFFFF"/>
        </w:rPr>
        <w:t>’</w:t>
      </w:r>
      <w:r w:rsidR="00B56266">
        <w:rPr>
          <w:rFonts w:ascii="Arial" w:hAnsi="Arial" w:cs="Arial" w:hint="eastAsia"/>
          <w:color w:val="0D0D0D" w:themeColor="text1" w:themeTint="F2"/>
          <w:sz w:val="22"/>
          <w:szCs w:val="22"/>
          <w:shd w:val="clear" w:color="auto" w:fill="FFFFFF"/>
        </w:rPr>
        <w:t xml:space="preserve">s </w:t>
      </w:r>
      <w:r w:rsidR="006A4C5F" w:rsidRPr="006A4C5F">
        <w:rPr>
          <w:rFonts w:ascii="Arial" w:hAnsi="Arial" w:cs="Arial"/>
          <w:color w:val="0D0D0D" w:themeColor="text1" w:themeTint="F2"/>
          <w:sz w:val="22"/>
          <w:szCs w:val="22"/>
          <w:shd w:val="clear" w:color="auto" w:fill="FFFFFF"/>
        </w:rPr>
        <w:t xml:space="preserve">efforts </w:t>
      </w:r>
      <w:r w:rsidR="00B56266">
        <w:rPr>
          <w:rFonts w:ascii="Arial" w:hAnsi="Arial" w:cs="Arial" w:hint="eastAsia"/>
          <w:color w:val="0D0D0D" w:themeColor="text1" w:themeTint="F2"/>
          <w:sz w:val="22"/>
          <w:szCs w:val="22"/>
          <w:shd w:val="clear" w:color="auto" w:fill="FFFFFF"/>
        </w:rPr>
        <w:t xml:space="preserve">against global </w:t>
      </w:r>
      <w:r w:rsidR="006A4C5F" w:rsidRPr="006A4C5F">
        <w:rPr>
          <w:rFonts w:ascii="Arial" w:hAnsi="Arial" w:cs="Arial"/>
          <w:color w:val="0D0D0D" w:themeColor="text1" w:themeTint="F2"/>
          <w:sz w:val="22"/>
          <w:szCs w:val="22"/>
          <w:shd w:val="clear" w:color="auto" w:fill="FFFFFF"/>
        </w:rPr>
        <w:t>warming</w:t>
      </w:r>
      <w:r w:rsidR="00CD725D">
        <w:rPr>
          <w:rFonts w:ascii="Arial" w:hAnsi="Arial" w:cs="Arial" w:hint="eastAsia"/>
          <w:color w:val="0D0D0D" w:themeColor="text1" w:themeTint="F2"/>
          <w:sz w:val="22"/>
          <w:szCs w:val="22"/>
          <w:shd w:val="clear" w:color="auto" w:fill="FFFFFF"/>
        </w:rPr>
        <w:t xml:space="preserve"> </w:t>
      </w:r>
      <w:r w:rsidR="00B56266">
        <w:rPr>
          <w:rFonts w:ascii="Arial" w:hAnsi="Arial" w:cs="Arial" w:hint="eastAsia"/>
          <w:color w:val="0D0D0D" w:themeColor="text1" w:themeTint="F2"/>
          <w:sz w:val="22"/>
          <w:szCs w:val="22"/>
          <w:shd w:val="clear" w:color="auto" w:fill="FFFFFF"/>
        </w:rPr>
        <w:t>by offering</w:t>
      </w:r>
      <w:r w:rsidR="006A4C5F" w:rsidRPr="006A4C5F">
        <w:rPr>
          <w:rFonts w:ascii="Arial" w:hAnsi="Arial" w:cs="Arial"/>
          <w:color w:val="0D0D0D" w:themeColor="text1" w:themeTint="F2"/>
          <w:sz w:val="22"/>
          <w:szCs w:val="22"/>
          <w:shd w:val="clear" w:color="auto" w:fill="FFFFFF"/>
        </w:rPr>
        <w:t xml:space="preserve"> its technology and experience</w:t>
      </w:r>
      <w:r w:rsidR="00B56266">
        <w:rPr>
          <w:rFonts w:ascii="Arial" w:hAnsi="Arial" w:cs="Arial" w:hint="eastAsia"/>
          <w:color w:val="0D0D0D" w:themeColor="text1" w:themeTint="F2"/>
          <w:sz w:val="22"/>
          <w:szCs w:val="22"/>
          <w:shd w:val="clear" w:color="auto" w:fill="FFFFFF"/>
        </w:rPr>
        <w:t xml:space="preserve"> in this area</w:t>
      </w:r>
      <w:r w:rsidR="006A4C5F" w:rsidRPr="006A4C5F">
        <w:rPr>
          <w:rFonts w:ascii="Arial" w:hAnsi="Arial" w:cs="Arial"/>
          <w:color w:val="0D0D0D" w:themeColor="text1" w:themeTint="F2"/>
          <w:sz w:val="22"/>
          <w:szCs w:val="22"/>
          <w:shd w:val="clear" w:color="auto" w:fill="FFFFFF"/>
        </w:rPr>
        <w:t>.</w:t>
      </w:r>
    </w:p>
    <w:p w:rsidR="006A4C5F" w:rsidRDefault="006A4C5F" w:rsidP="006A4C5F">
      <w:pPr>
        <w:rPr>
          <w:rFonts w:ascii="Arial" w:hAnsi="Arial" w:cs="Arial"/>
          <w:color w:val="0D0D0D" w:themeColor="text1" w:themeTint="F2"/>
          <w:sz w:val="22"/>
          <w:szCs w:val="22"/>
          <w:shd w:val="clear" w:color="auto" w:fill="FFFFFF"/>
        </w:rPr>
      </w:pPr>
    </w:p>
    <w:p w:rsidR="00852150" w:rsidRDefault="00B56266" w:rsidP="006A4C5F">
      <w:pPr>
        <w:rPr>
          <w:rFonts w:ascii="Arial" w:hAnsi="Arial" w:cs="Arial"/>
          <w:color w:val="0D0D0D" w:themeColor="text1" w:themeTint="F2"/>
          <w:sz w:val="22"/>
          <w:szCs w:val="22"/>
          <w:shd w:val="clear" w:color="auto" w:fill="FFFFFF"/>
        </w:rPr>
      </w:pPr>
      <w:r>
        <w:rPr>
          <w:rFonts w:ascii="Arial" w:hAnsi="Arial" w:cs="Arial" w:hint="eastAsia"/>
          <w:color w:val="0D0D0D" w:themeColor="text1" w:themeTint="F2"/>
          <w:sz w:val="22"/>
          <w:szCs w:val="22"/>
          <w:shd w:val="clear" w:color="auto" w:fill="FFFFFF"/>
        </w:rPr>
        <w:t>With its innovative CO</w:t>
      </w:r>
      <w:r w:rsidR="00E37A01" w:rsidRPr="00733396">
        <w:rPr>
          <w:rFonts w:ascii="Arial" w:hAnsi="Arial" w:cs="Arial"/>
          <w:color w:val="0D0D0D" w:themeColor="text1" w:themeTint="F2"/>
          <w:sz w:val="22"/>
          <w:szCs w:val="22"/>
          <w:shd w:val="clear" w:color="auto" w:fill="FFFFFF"/>
          <w:vertAlign w:val="subscript"/>
        </w:rPr>
        <w:t>2</w:t>
      </w:r>
      <w:r>
        <w:rPr>
          <w:rFonts w:ascii="Arial" w:hAnsi="Arial" w:cs="Arial" w:hint="eastAsia"/>
          <w:color w:val="0D0D0D" w:themeColor="text1" w:themeTint="F2"/>
          <w:sz w:val="22"/>
          <w:szCs w:val="22"/>
          <w:shd w:val="clear" w:color="auto" w:fill="FFFFFF"/>
        </w:rPr>
        <w:t xml:space="preserve"> </w:t>
      </w:r>
      <w:r w:rsidR="00112D9B">
        <w:rPr>
          <w:rFonts w:ascii="Arial" w:hAnsi="Arial" w:cs="Arial" w:hint="eastAsia"/>
          <w:color w:val="0D0D0D" w:themeColor="text1" w:themeTint="F2"/>
          <w:sz w:val="22"/>
          <w:szCs w:val="22"/>
          <w:shd w:val="clear" w:color="auto" w:fill="FFFFFF"/>
        </w:rPr>
        <w:t>condensing units</w:t>
      </w:r>
      <w:r>
        <w:rPr>
          <w:rFonts w:ascii="Arial" w:hAnsi="Arial" w:cs="Arial" w:hint="eastAsia"/>
          <w:color w:val="0D0D0D" w:themeColor="text1" w:themeTint="F2"/>
          <w:sz w:val="22"/>
          <w:szCs w:val="22"/>
          <w:shd w:val="clear" w:color="auto" w:fill="FFFFFF"/>
        </w:rPr>
        <w:t xml:space="preserve">, </w:t>
      </w:r>
      <w:r w:rsidR="006A4C5F" w:rsidRPr="006A4C5F">
        <w:rPr>
          <w:rFonts w:ascii="Arial" w:hAnsi="Arial" w:cs="Arial"/>
          <w:color w:val="0D0D0D" w:themeColor="text1" w:themeTint="F2"/>
          <w:sz w:val="22"/>
          <w:szCs w:val="22"/>
          <w:shd w:val="clear" w:color="auto" w:fill="FFFFFF"/>
        </w:rPr>
        <w:t xml:space="preserve">Panasonic supports </w:t>
      </w:r>
      <w:r>
        <w:rPr>
          <w:rFonts w:ascii="Arial" w:hAnsi="Arial" w:cs="Arial" w:hint="eastAsia"/>
          <w:color w:val="0D0D0D" w:themeColor="text1" w:themeTint="F2"/>
          <w:sz w:val="22"/>
          <w:szCs w:val="22"/>
          <w:shd w:val="clear" w:color="auto" w:fill="FFFFFF"/>
        </w:rPr>
        <w:t xml:space="preserve">supermarket and convenience </w:t>
      </w:r>
      <w:r w:rsidR="006A4C5F" w:rsidRPr="006A4C5F">
        <w:rPr>
          <w:rFonts w:ascii="Arial" w:hAnsi="Arial" w:cs="Arial"/>
          <w:color w:val="0D0D0D" w:themeColor="text1" w:themeTint="F2"/>
          <w:sz w:val="22"/>
          <w:szCs w:val="22"/>
          <w:shd w:val="clear" w:color="auto" w:fill="FFFFFF"/>
        </w:rPr>
        <w:t>store operat</w:t>
      </w:r>
      <w:r>
        <w:rPr>
          <w:rFonts w:ascii="Arial" w:hAnsi="Arial" w:cs="Arial" w:hint="eastAsia"/>
          <w:color w:val="0D0D0D" w:themeColor="text1" w:themeTint="F2"/>
          <w:sz w:val="22"/>
          <w:szCs w:val="22"/>
          <w:shd w:val="clear" w:color="auto" w:fill="FFFFFF"/>
        </w:rPr>
        <w:t>ors</w:t>
      </w:r>
      <w:r w:rsidR="006A4C5F" w:rsidRPr="006A4C5F">
        <w:rPr>
          <w:rFonts w:ascii="Arial" w:hAnsi="Arial" w:cs="Arial"/>
          <w:color w:val="0D0D0D" w:themeColor="text1" w:themeTint="F2"/>
          <w:sz w:val="22"/>
          <w:szCs w:val="22"/>
          <w:shd w:val="clear" w:color="auto" w:fill="FFFFFF"/>
        </w:rPr>
        <w:t xml:space="preserve"> and </w:t>
      </w:r>
      <w:r>
        <w:rPr>
          <w:rFonts w:ascii="Arial" w:hAnsi="Arial" w:cs="Arial" w:hint="eastAsia"/>
          <w:color w:val="0D0D0D" w:themeColor="text1" w:themeTint="F2"/>
          <w:sz w:val="22"/>
          <w:szCs w:val="22"/>
          <w:shd w:val="clear" w:color="auto" w:fill="FFFFFF"/>
        </w:rPr>
        <w:t xml:space="preserve">at the same time </w:t>
      </w:r>
      <w:r w:rsidR="006A4C5F" w:rsidRPr="006A4C5F">
        <w:rPr>
          <w:rFonts w:ascii="Arial" w:hAnsi="Arial" w:cs="Arial"/>
          <w:color w:val="0D0D0D" w:themeColor="text1" w:themeTint="F2"/>
          <w:sz w:val="22"/>
          <w:szCs w:val="22"/>
          <w:shd w:val="clear" w:color="auto" w:fill="FFFFFF"/>
        </w:rPr>
        <w:t>tak</w:t>
      </w:r>
      <w:r>
        <w:rPr>
          <w:rFonts w:ascii="Arial" w:hAnsi="Arial" w:cs="Arial" w:hint="eastAsia"/>
          <w:color w:val="0D0D0D" w:themeColor="text1" w:themeTint="F2"/>
          <w:sz w:val="22"/>
          <w:szCs w:val="22"/>
          <w:shd w:val="clear" w:color="auto" w:fill="FFFFFF"/>
        </w:rPr>
        <w:t>es</w:t>
      </w:r>
      <w:r w:rsidR="006A4C5F" w:rsidRPr="006A4C5F">
        <w:rPr>
          <w:rFonts w:ascii="Arial" w:hAnsi="Arial" w:cs="Arial"/>
          <w:color w:val="0D0D0D" w:themeColor="text1" w:themeTint="F2"/>
          <w:sz w:val="22"/>
          <w:szCs w:val="22"/>
          <w:shd w:val="clear" w:color="auto" w:fill="FFFFFF"/>
        </w:rPr>
        <w:t xml:space="preserve"> the lead in promoting natural refrigerants in the </w:t>
      </w:r>
      <w:r w:rsidR="00405EB8">
        <w:rPr>
          <w:rFonts w:ascii="Arial" w:hAnsi="Arial" w:cs="Arial" w:hint="eastAsia"/>
          <w:color w:val="0D0D0D" w:themeColor="text1" w:themeTint="F2"/>
          <w:sz w:val="22"/>
          <w:szCs w:val="22"/>
          <w:shd w:val="clear" w:color="auto" w:fill="FFFFFF"/>
        </w:rPr>
        <w:t xml:space="preserve">global </w:t>
      </w:r>
      <w:r w:rsidR="006A4C5F" w:rsidRPr="006A4C5F">
        <w:rPr>
          <w:rFonts w:ascii="Arial" w:hAnsi="Arial" w:cs="Arial"/>
          <w:color w:val="0D0D0D" w:themeColor="text1" w:themeTint="F2"/>
          <w:sz w:val="22"/>
          <w:szCs w:val="22"/>
          <w:shd w:val="clear" w:color="auto" w:fill="FFFFFF"/>
        </w:rPr>
        <w:t>food distribution industry</w:t>
      </w:r>
      <w:r>
        <w:rPr>
          <w:rFonts w:ascii="Arial" w:hAnsi="Arial" w:cs="Arial" w:hint="eastAsia"/>
          <w:color w:val="0D0D0D" w:themeColor="text1" w:themeTint="F2"/>
          <w:sz w:val="22"/>
          <w:szCs w:val="22"/>
          <w:shd w:val="clear" w:color="auto" w:fill="FFFFFF"/>
        </w:rPr>
        <w:t xml:space="preserve"> to help preserve the environment</w:t>
      </w:r>
      <w:r w:rsidR="006A4C5F" w:rsidRPr="006A4C5F">
        <w:rPr>
          <w:rFonts w:ascii="Arial" w:hAnsi="Arial" w:cs="Arial"/>
          <w:color w:val="0D0D0D" w:themeColor="text1" w:themeTint="F2"/>
          <w:sz w:val="22"/>
          <w:szCs w:val="22"/>
          <w:shd w:val="clear" w:color="auto" w:fill="FFFFFF"/>
        </w:rPr>
        <w:t>.</w:t>
      </w:r>
    </w:p>
    <w:p w:rsidR="00560091" w:rsidRPr="00D91FB8" w:rsidRDefault="00560091" w:rsidP="006A4C5F">
      <w:pPr>
        <w:rPr>
          <w:rFonts w:ascii="Arial" w:hAnsi="Arial" w:cs="Arial"/>
          <w:color w:val="0D0D0D" w:themeColor="text1" w:themeTint="F2"/>
          <w:sz w:val="22"/>
          <w:szCs w:val="22"/>
        </w:rPr>
      </w:pPr>
    </w:p>
    <w:p w:rsidR="00C16875" w:rsidRDefault="00C16875" w:rsidP="00E7266F">
      <w:pPr>
        <w:ind w:right="-1"/>
        <w:rPr>
          <w:rFonts w:cs="Meiryo"/>
          <w:color w:val="0D0D0D" w:themeColor="text1" w:themeTint="F2"/>
          <w:sz w:val="22"/>
          <w:szCs w:val="22"/>
        </w:rPr>
      </w:pPr>
    </w:p>
    <w:p w:rsidR="002F1635" w:rsidRDefault="002F1635" w:rsidP="00E7266F">
      <w:pPr>
        <w:ind w:right="-1"/>
        <w:rPr>
          <w:rFonts w:cs="Meiryo"/>
          <w:color w:val="0D0D0D" w:themeColor="text1" w:themeTint="F2"/>
          <w:sz w:val="22"/>
          <w:szCs w:val="22"/>
        </w:rPr>
      </w:pPr>
      <w:r>
        <w:rPr>
          <w:rFonts w:cs="Meiryo" w:hint="eastAsia"/>
          <w:color w:val="0D0D0D" w:themeColor="text1" w:themeTint="F2"/>
          <w:sz w:val="22"/>
          <w:szCs w:val="22"/>
        </w:rPr>
        <w:lastRenderedPageBreak/>
        <w:t xml:space="preserve">　</w:t>
      </w:r>
    </w:p>
    <w:p w:rsidR="002F1635" w:rsidRDefault="002F1635" w:rsidP="002F1635">
      <w:pPr>
        <w:ind w:right="-1"/>
        <w:jc w:val="center"/>
        <w:rPr>
          <w:rFonts w:cs="Meiryo"/>
          <w:color w:val="0D0D0D" w:themeColor="text1" w:themeTint="F2"/>
          <w:sz w:val="22"/>
          <w:szCs w:val="22"/>
        </w:rPr>
      </w:pPr>
      <w:r>
        <w:rPr>
          <w:rFonts w:cs="Meiryo"/>
          <w:noProof/>
          <w:color w:val="0D0D0D" w:themeColor="text1" w:themeTint="F2"/>
          <w:sz w:val="22"/>
          <w:szCs w:val="22"/>
          <w:lang w:val="en-SG" w:eastAsia="en-SG"/>
        </w:rPr>
        <w:drawing>
          <wp:inline distT="0" distB="0" distL="0" distR="0" wp14:anchorId="64A506EF" wp14:editId="2A07F836">
            <wp:extent cx="5785485" cy="2615565"/>
            <wp:effectExtent l="0" t="0" r="571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5485" cy="2615565"/>
                    </a:xfrm>
                    <a:prstGeom prst="rect">
                      <a:avLst/>
                    </a:prstGeom>
                    <a:noFill/>
                    <a:ln>
                      <a:noFill/>
                    </a:ln>
                  </pic:spPr>
                </pic:pic>
              </a:graphicData>
            </a:graphic>
          </wp:inline>
        </w:drawing>
      </w:r>
    </w:p>
    <w:p w:rsidR="002F1635" w:rsidRDefault="002F1635" w:rsidP="00E7266F">
      <w:pPr>
        <w:ind w:right="-1"/>
        <w:rPr>
          <w:rFonts w:cs="Meiryo"/>
          <w:color w:val="0D0D0D" w:themeColor="text1" w:themeTint="F2"/>
          <w:sz w:val="22"/>
          <w:szCs w:val="22"/>
        </w:rPr>
      </w:pPr>
    </w:p>
    <w:p w:rsidR="002F1635" w:rsidRPr="007D1829" w:rsidRDefault="002F1635" w:rsidP="00E7266F">
      <w:pPr>
        <w:ind w:right="-1"/>
        <w:rPr>
          <w:rFonts w:ascii="Arial" w:eastAsia="Arial Unicode MS" w:hAnsi="Arial" w:cs="Arial"/>
          <w:b/>
          <w:color w:val="0D0D0D" w:themeColor="text1" w:themeTint="F2"/>
          <w:sz w:val="22"/>
          <w:szCs w:val="22"/>
        </w:rPr>
      </w:pPr>
      <w:r w:rsidRPr="007D1829">
        <w:rPr>
          <w:rFonts w:cs="Meiryo" w:hint="eastAsia"/>
          <w:b/>
          <w:color w:val="0D0D0D" w:themeColor="text1" w:themeTint="F2"/>
          <w:sz w:val="22"/>
          <w:szCs w:val="22"/>
        </w:rPr>
        <w:t xml:space="preserve">　　</w:t>
      </w:r>
      <w:r w:rsidR="00687425" w:rsidRPr="007D1829">
        <w:rPr>
          <w:rFonts w:ascii="Arial" w:eastAsia="Arial Unicode MS" w:hAnsi="Arial" w:cs="Arial"/>
          <w:b/>
          <w:color w:val="0D0D0D" w:themeColor="text1" w:themeTint="F2"/>
          <w:sz w:val="22"/>
          <w:szCs w:val="22"/>
        </w:rPr>
        <w:t>OCU-CR200</w:t>
      </w:r>
      <w:r w:rsidRPr="007D1829">
        <w:rPr>
          <w:rFonts w:ascii="Arial" w:eastAsia="Arial Unicode MS" w:hAnsi="Arial" w:cs="Arial"/>
          <w:b/>
          <w:color w:val="0D0D0D" w:themeColor="text1" w:themeTint="F2"/>
          <w:sz w:val="22"/>
          <w:szCs w:val="22"/>
        </w:rPr>
        <w:t>1MVF</w:t>
      </w:r>
      <w:r w:rsidRPr="007D1829">
        <w:rPr>
          <w:rFonts w:ascii="Arial" w:eastAsia="Arial Unicode MS" w:hAnsi="Arial" w:cs="Arial" w:hint="eastAsia"/>
          <w:b/>
          <w:color w:val="0D0D0D" w:themeColor="text1" w:themeTint="F2"/>
          <w:sz w:val="22"/>
          <w:szCs w:val="22"/>
        </w:rPr>
        <w:t xml:space="preserve">　　　　　　　　　</w:t>
      </w:r>
      <w:r w:rsidRPr="007D1829">
        <w:rPr>
          <w:rFonts w:ascii="Arial" w:eastAsia="Arial Unicode MS" w:hAnsi="Arial" w:cs="Arial" w:hint="eastAsia"/>
          <w:b/>
          <w:color w:val="0D0D0D" w:themeColor="text1" w:themeTint="F2"/>
          <w:sz w:val="22"/>
          <w:szCs w:val="22"/>
        </w:rPr>
        <w:t>Ja</w:t>
      </w:r>
      <w:r w:rsidR="00C04778" w:rsidRPr="007D1829">
        <w:rPr>
          <w:rFonts w:ascii="Arial" w:eastAsia="Arial Unicode MS" w:hAnsi="Arial" w:cs="Arial" w:hint="eastAsia"/>
          <w:b/>
          <w:color w:val="0D0D0D" w:themeColor="text1" w:themeTint="F2"/>
          <w:sz w:val="22"/>
          <w:szCs w:val="22"/>
        </w:rPr>
        <w:t>ya Grocer Mutiara Tropicana store</w:t>
      </w:r>
    </w:p>
    <w:p w:rsidR="002F1635" w:rsidRDefault="002F1635" w:rsidP="00E7266F">
      <w:pPr>
        <w:ind w:right="-1"/>
        <w:rPr>
          <w:rFonts w:cs="Meiryo"/>
          <w:color w:val="0D0D0D" w:themeColor="text1" w:themeTint="F2"/>
          <w:sz w:val="22"/>
          <w:szCs w:val="22"/>
        </w:rPr>
      </w:pPr>
    </w:p>
    <w:p w:rsidR="002F1635" w:rsidRPr="002F1635" w:rsidRDefault="002F1635" w:rsidP="00E7266F">
      <w:pPr>
        <w:ind w:right="-1"/>
        <w:rPr>
          <w:rFonts w:cs="Meiryo"/>
          <w:color w:val="0D0D0D" w:themeColor="text1" w:themeTint="F2"/>
          <w:sz w:val="22"/>
          <w:szCs w:val="22"/>
        </w:rPr>
      </w:pPr>
    </w:p>
    <w:p w:rsidR="003758E6" w:rsidRPr="00733396" w:rsidRDefault="00560091" w:rsidP="006A4C5F">
      <w:pPr>
        <w:widowControl/>
        <w:rPr>
          <w:rFonts w:eastAsia="MS PGothic" w:cs="MS PGothic"/>
          <w:kern w:val="0"/>
          <w:sz w:val="22"/>
          <w:szCs w:val="22"/>
        </w:rPr>
      </w:pPr>
      <w:r>
        <w:rPr>
          <w:rFonts w:ascii="Arial" w:hAnsi="Arial" w:cs="Arial" w:hint="eastAsia"/>
          <w:b/>
          <w:bCs/>
          <w:color w:val="000000" w:themeColor="text1"/>
          <w:kern w:val="24"/>
          <w:sz w:val="22"/>
          <w:szCs w:val="22"/>
        </w:rPr>
        <w:t>Product s</w:t>
      </w:r>
      <w:r w:rsidR="00E37A01" w:rsidRPr="00733396">
        <w:rPr>
          <w:rFonts w:ascii="Arial" w:hAnsi="Arial" w:cs="Arial"/>
          <w:b/>
          <w:bCs/>
          <w:color w:val="000000" w:themeColor="text1"/>
          <w:kern w:val="24"/>
          <w:sz w:val="22"/>
          <w:szCs w:val="22"/>
        </w:rPr>
        <w:t>pecifications</w:t>
      </w:r>
    </w:p>
    <w:tbl>
      <w:tblPr>
        <w:tblW w:w="9322" w:type="dxa"/>
        <w:tblCellMar>
          <w:left w:w="0" w:type="dxa"/>
          <w:right w:w="0" w:type="dxa"/>
        </w:tblCellMar>
        <w:tblLook w:val="04A0" w:firstRow="1" w:lastRow="0" w:firstColumn="1" w:lastColumn="0" w:noHBand="0" w:noVBand="1"/>
      </w:tblPr>
      <w:tblGrid>
        <w:gridCol w:w="1800"/>
        <w:gridCol w:w="3240"/>
        <w:gridCol w:w="2500"/>
        <w:gridCol w:w="1782"/>
      </w:tblGrid>
      <w:tr w:rsidR="006A4C5F" w:rsidRPr="006A4C5F" w:rsidTr="004C1C29">
        <w:trPr>
          <w:trHeight w:val="89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Product name</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405EB8" w:rsidP="00FF5944">
            <w:pPr>
              <w:widowControl/>
              <w:jc w:val="center"/>
              <w:rPr>
                <w:rFonts w:ascii="Arial" w:eastAsia="MS PGothic" w:hAnsi="Arial" w:cs="Arial"/>
                <w:kern w:val="0"/>
                <w:sz w:val="36"/>
                <w:szCs w:val="36"/>
              </w:rPr>
            </w:pPr>
            <w:r>
              <w:rPr>
                <w:rFonts w:ascii="Arial" w:eastAsia="MS PGothic" w:hAnsi="Arial" w:cs="Arial" w:hint="eastAsia"/>
                <w:color w:val="000000" w:themeColor="text1"/>
                <w:kern w:val="0"/>
                <w:sz w:val="22"/>
                <w:szCs w:val="22"/>
              </w:rPr>
              <w:t>Fluorocarbon</w:t>
            </w:r>
            <w:r w:rsidR="006A4C5F" w:rsidRPr="006A4C5F">
              <w:rPr>
                <w:rFonts w:ascii="Arial" w:eastAsia="MS PGothic" w:hAnsi="Arial" w:cs="Arial"/>
                <w:color w:val="000000" w:themeColor="text1"/>
                <w:kern w:val="0"/>
                <w:sz w:val="22"/>
                <w:szCs w:val="22"/>
              </w:rPr>
              <w:t xml:space="preserve">-free </w:t>
            </w:r>
            <w:r w:rsidR="00EC119D">
              <w:rPr>
                <w:rFonts w:ascii="Arial" w:eastAsia="MS PGothic" w:hAnsi="Arial" w:cs="Arial" w:hint="eastAsia"/>
                <w:color w:val="000000" w:themeColor="text1"/>
                <w:kern w:val="0"/>
                <w:sz w:val="22"/>
                <w:szCs w:val="22"/>
              </w:rPr>
              <w:t xml:space="preserve"> condensing unit</w:t>
            </w:r>
            <w:r w:rsidR="006A4C5F" w:rsidRPr="006A4C5F">
              <w:rPr>
                <w:rFonts w:ascii="Arial" w:eastAsia="MS PGothic" w:hAnsi="Arial" w:cs="Arial"/>
                <w:color w:val="000000" w:themeColor="text1"/>
                <w:kern w:val="0"/>
                <w:sz w:val="22"/>
                <w:szCs w:val="22"/>
              </w:rPr>
              <w:t xml:space="preserve"> utilizing CO</w:t>
            </w:r>
            <w:r w:rsidR="006A4C5F" w:rsidRPr="006A4C5F">
              <w:rPr>
                <w:rFonts w:ascii="Arial" w:eastAsia="MS PGothic" w:hAnsi="Arial" w:cs="Arial"/>
                <w:color w:val="000000" w:themeColor="text1"/>
                <w:kern w:val="0"/>
                <w:position w:val="-6"/>
                <w:sz w:val="22"/>
                <w:szCs w:val="22"/>
                <w:vertAlign w:val="subscript"/>
              </w:rPr>
              <w:t>2</w:t>
            </w:r>
            <w:r w:rsidR="006A4C5F" w:rsidRPr="006A4C5F">
              <w:rPr>
                <w:rFonts w:ascii="Arial" w:eastAsia="MS PGothic" w:hAnsi="Arial" w:cs="Arial"/>
                <w:color w:val="000000" w:themeColor="text1"/>
                <w:kern w:val="0"/>
                <w:sz w:val="22"/>
                <w:szCs w:val="22"/>
              </w:rPr>
              <w:t xml:space="preserve"> refrigerant</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733396" w:rsidRDefault="00FD482F" w:rsidP="00FF5944">
            <w:pPr>
              <w:widowControl/>
              <w:jc w:val="center"/>
              <w:rPr>
                <w:rFonts w:ascii="Arial" w:eastAsia="MS PGothic" w:hAnsi="Arial" w:cs="Arial"/>
                <w:kern w:val="0"/>
                <w:sz w:val="36"/>
                <w:szCs w:val="36"/>
                <w:vertAlign w:val="superscript"/>
              </w:rPr>
            </w:pPr>
            <w:r w:rsidRPr="00E91DCC">
              <w:rPr>
                <w:rFonts w:ascii="Arial" w:eastAsia="MS PGothic" w:hAnsi="Arial" w:cs="Arial"/>
                <w:kern w:val="0"/>
                <w:sz w:val="22"/>
                <w:szCs w:val="22"/>
              </w:rPr>
              <w:t>Refrigerant conveyor</w:t>
            </w:r>
            <w:r w:rsidRPr="00FF5944">
              <w:rPr>
                <w:rFonts w:ascii="Arial" w:eastAsia="MS PGothic" w:hAnsi="Arial" w:cs="Arial"/>
                <w:color w:val="FF0000"/>
                <w:kern w:val="0"/>
                <w:sz w:val="22"/>
                <w:szCs w:val="22"/>
              </w:rPr>
              <w:t xml:space="preserve"> </w:t>
            </w:r>
            <w:r w:rsidR="006A4C5F" w:rsidRPr="00FF5944">
              <w:rPr>
                <w:rFonts w:ascii="Arial" w:eastAsia="MS PGothic" w:hAnsi="Arial" w:cs="Arial"/>
                <w:strike/>
                <w:color w:val="FF0000"/>
                <w:kern w:val="0"/>
                <w:sz w:val="22"/>
                <w:szCs w:val="22"/>
              </w:rPr>
              <w:t xml:space="preserve"> </w:t>
            </w:r>
            <w:r w:rsidR="006A4C5F" w:rsidRPr="006A4C5F">
              <w:rPr>
                <w:rFonts w:ascii="Arial" w:eastAsia="MS PGothic" w:hAnsi="Arial" w:cs="Arial"/>
                <w:color w:val="000000" w:themeColor="text1"/>
                <w:kern w:val="0"/>
                <w:sz w:val="22"/>
                <w:szCs w:val="22"/>
              </w:rPr>
              <w:t>pressure</w:t>
            </w:r>
          </w:p>
        </w:tc>
        <w:tc>
          <w:tcPr>
            <w:tcW w:w="1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396264" w:rsidP="006A4C5F">
            <w:pPr>
              <w:widowControl/>
              <w:jc w:val="center"/>
              <w:rPr>
                <w:rFonts w:ascii="Arial" w:eastAsia="MS PGothic" w:hAnsi="Arial" w:cs="Arial"/>
                <w:kern w:val="0"/>
                <w:sz w:val="36"/>
                <w:szCs w:val="36"/>
              </w:rPr>
            </w:pPr>
            <w:r>
              <w:rPr>
                <w:rFonts w:ascii="Arial" w:eastAsia="MS PGothic" w:hAnsi="Arial" w:cs="Arial" w:hint="eastAsia"/>
                <w:color w:val="000000" w:themeColor="text1"/>
                <w:kern w:val="0"/>
                <w:sz w:val="22"/>
                <w:szCs w:val="22"/>
              </w:rPr>
              <w:t>4</w:t>
            </w:r>
            <w:r w:rsidR="006A4C5F" w:rsidRPr="006A4C5F">
              <w:rPr>
                <w:rFonts w:ascii="Arial" w:eastAsia="MS PGothic" w:hAnsi="Arial" w:cs="Arial"/>
                <w:color w:val="000000" w:themeColor="text1"/>
                <w:kern w:val="0"/>
                <w:sz w:val="22"/>
                <w:szCs w:val="22"/>
              </w:rPr>
              <w:t>-</w:t>
            </w:r>
            <w:r>
              <w:rPr>
                <w:rFonts w:ascii="Arial" w:eastAsia="MS PGothic" w:hAnsi="Arial" w:cs="Arial" w:hint="eastAsia"/>
                <w:color w:val="000000" w:themeColor="text1"/>
                <w:kern w:val="0"/>
                <w:sz w:val="22"/>
                <w:szCs w:val="22"/>
              </w:rPr>
              <w:t>6</w:t>
            </w:r>
            <w:r w:rsidR="006A4C5F" w:rsidRPr="006A4C5F">
              <w:rPr>
                <w:rFonts w:ascii="Arial" w:eastAsia="MS PGothic" w:hAnsi="Arial" w:cs="Arial"/>
                <w:color w:val="000000" w:themeColor="text1"/>
                <w:kern w:val="0"/>
                <w:sz w:val="22"/>
                <w:szCs w:val="22"/>
              </w:rPr>
              <w:t xml:space="preserve"> </w:t>
            </w:r>
            <w:proofErr w:type="spellStart"/>
            <w:r w:rsidR="006A4C5F" w:rsidRPr="006A4C5F">
              <w:rPr>
                <w:rFonts w:ascii="Arial" w:eastAsia="MS PGothic" w:hAnsi="Arial" w:cs="Arial"/>
                <w:color w:val="000000" w:themeColor="text1"/>
                <w:kern w:val="0"/>
                <w:sz w:val="22"/>
                <w:szCs w:val="22"/>
              </w:rPr>
              <w:t>Mpa</w:t>
            </w:r>
            <w:proofErr w:type="spellEnd"/>
          </w:p>
          <w:p w:rsidR="00F379A1" w:rsidRDefault="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w:t>
            </w:r>
            <w:proofErr w:type="spellStart"/>
            <w:r w:rsidRPr="006A4C5F">
              <w:rPr>
                <w:rFonts w:ascii="Arial" w:eastAsia="MS PGothic" w:hAnsi="Arial" w:cs="Arial"/>
                <w:color w:val="000000" w:themeColor="text1"/>
                <w:kern w:val="0"/>
                <w:sz w:val="22"/>
                <w:szCs w:val="22"/>
              </w:rPr>
              <w:t>megapascals</w:t>
            </w:r>
            <w:proofErr w:type="spellEnd"/>
            <w:r w:rsidRPr="006A4C5F">
              <w:rPr>
                <w:rFonts w:ascii="Arial" w:eastAsia="MS PGothic" w:hAnsi="Arial" w:cs="Arial"/>
                <w:color w:val="000000" w:themeColor="text1"/>
                <w:kern w:val="0"/>
                <w:sz w:val="22"/>
                <w:szCs w:val="22"/>
              </w:rPr>
              <w:t>)</w:t>
            </w:r>
          </w:p>
        </w:tc>
      </w:tr>
      <w:tr w:rsidR="006A4C5F" w:rsidRPr="006A4C5F" w:rsidTr="004C1C29">
        <w:trPr>
          <w:trHeight w:val="703"/>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Product number</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OCU-CR2001MVF</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586D82" w:rsidP="006A4C5F">
            <w:pPr>
              <w:widowControl/>
              <w:jc w:val="center"/>
              <w:rPr>
                <w:rFonts w:ascii="Arial" w:eastAsia="MS PGothic" w:hAnsi="Arial" w:cs="Arial"/>
                <w:kern w:val="0"/>
                <w:sz w:val="36"/>
                <w:szCs w:val="36"/>
              </w:rPr>
            </w:pPr>
            <w:r w:rsidRPr="00733396">
              <w:rPr>
                <w:rFonts w:ascii="Arial" w:eastAsia="MS PGothic" w:hAnsi="Arial" w:cs="Arial"/>
                <w:color w:val="000000" w:themeColor="text1"/>
                <w:kern w:val="0"/>
                <w:sz w:val="22"/>
                <w:szCs w:val="22"/>
              </w:rPr>
              <w:t>Applications</w:t>
            </w:r>
            <w:r w:rsidRPr="006A4C5F" w:rsidDel="003F755E">
              <w:rPr>
                <w:rFonts w:ascii="Arial" w:eastAsia="MS PGothic" w:hAnsi="Arial" w:cs="Arial"/>
                <w:color w:val="000000" w:themeColor="text1"/>
                <w:kern w:val="0"/>
                <w:sz w:val="22"/>
                <w:szCs w:val="22"/>
              </w:rPr>
              <w:t xml:space="preserve"> </w:t>
            </w:r>
          </w:p>
        </w:tc>
        <w:tc>
          <w:tcPr>
            <w:tcW w:w="1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586D82" w:rsidP="006A4C5F">
            <w:pPr>
              <w:widowControl/>
              <w:jc w:val="center"/>
              <w:rPr>
                <w:rFonts w:ascii="Arial" w:eastAsia="MS PGothic" w:hAnsi="Arial" w:cs="Arial"/>
                <w:kern w:val="0"/>
                <w:sz w:val="36"/>
                <w:szCs w:val="36"/>
              </w:rPr>
            </w:pPr>
            <w:r w:rsidRPr="00733396">
              <w:rPr>
                <w:rFonts w:ascii="Arial" w:eastAsia="MS PGothic" w:hAnsi="Arial" w:cs="Arial"/>
                <w:color w:val="000000" w:themeColor="text1"/>
                <w:kern w:val="0"/>
                <w:sz w:val="22"/>
                <w:szCs w:val="22"/>
              </w:rPr>
              <w:t>freezing and refrigeration</w:t>
            </w:r>
            <w:r w:rsidRPr="006A4C5F" w:rsidDel="00586D82">
              <w:rPr>
                <w:rFonts w:ascii="Arial" w:eastAsia="MS PGothic" w:hAnsi="Arial" w:cs="Arial"/>
                <w:color w:val="000000" w:themeColor="text1"/>
                <w:kern w:val="0"/>
                <w:sz w:val="22"/>
                <w:szCs w:val="22"/>
              </w:rPr>
              <w:t xml:space="preserve"> </w:t>
            </w:r>
          </w:p>
        </w:tc>
      </w:tr>
      <w:tr w:rsidR="006A4C5F" w:rsidRPr="006A4C5F" w:rsidTr="004C1C29">
        <w:trPr>
          <w:trHeight w:val="633"/>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586D82">
            <w:pPr>
              <w:widowControl/>
              <w:jc w:val="center"/>
              <w:rPr>
                <w:rFonts w:ascii="Arial" w:eastAsia="MS PGothic" w:hAnsi="Arial" w:cs="Arial"/>
                <w:kern w:val="0"/>
                <w:sz w:val="36"/>
                <w:szCs w:val="36"/>
              </w:rPr>
            </w:pPr>
            <w:r>
              <w:rPr>
                <w:rFonts w:ascii="Arial" w:eastAsia="MS PGothic" w:hAnsi="Arial" w:cs="Arial" w:hint="eastAsia"/>
                <w:color w:val="000000" w:themeColor="text1"/>
                <w:kern w:val="0"/>
                <w:sz w:val="22"/>
                <w:szCs w:val="22"/>
              </w:rPr>
              <w:t>Output</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42FD" w:rsidRDefault="001442FD" w:rsidP="001442FD">
            <w:pPr>
              <w:widowControl/>
              <w:jc w:val="center"/>
              <w:rPr>
                <w:rFonts w:ascii="Arial" w:eastAsia="MS PGothic" w:hAnsi="Arial" w:cs="Arial"/>
                <w:color w:val="000000" w:themeColor="text1"/>
                <w:kern w:val="0"/>
                <w:sz w:val="22"/>
                <w:szCs w:val="22"/>
              </w:rPr>
            </w:pPr>
            <w:r>
              <w:rPr>
                <w:rFonts w:ascii="Arial" w:eastAsia="MS PGothic" w:hAnsi="Arial" w:cs="Arial" w:hint="eastAsia"/>
                <w:color w:val="000000" w:themeColor="text1"/>
                <w:kern w:val="0"/>
                <w:sz w:val="22"/>
                <w:szCs w:val="22"/>
              </w:rPr>
              <w:t>14.6kW</w:t>
            </w:r>
          </w:p>
          <w:p w:rsidR="006A4C5F" w:rsidRPr="006A4C5F" w:rsidRDefault="006A4C5F" w:rsidP="001442FD">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 xml:space="preserve">20 horsepower </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F755E" w:rsidRDefault="003F755E" w:rsidP="006A4C5F">
            <w:pPr>
              <w:widowControl/>
              <w:jc w:val="center"/>
              <w:rPr>
                <w:rFonts w:ascii="Arial" w:eastAsia="MS PGothic" w:hAnsi="Arial" w:cs="Arial"/>
                <w:color w:val="000000" w:themeColor="text1"/>
                <w:kern w:val="0"/>
                <w:sz w:val="22"/>
                <w:szCs w:val="22"/>
              </w:rPr>
            </w:pPr>
            <w:r>
              <w:rPr>
                <w:rFonts w:ascii="Arial" w:eastAsia="MS PGothic" w:hAnsi="Arial" w:cs="Arial" w:hint="eastAsia"/>
                <w:color w:val="000000" w:themeColor="text1"/>
                <w:kern w:val="0"/>
                <w:sz w:val="22"/>
                <w:szCs w:val="22"/>
              </w:rPr>
              <w:t>Exterior dimensions</w:t>
            </w:r>
          </w:p>
          <w:p w:rsidR="006A4C5F" w:rsidRPr="006A4C5F" w:rsidRDefault="003F755E" w:rsidP="00586D82">
            <w:pPr>
              <w:widowControl/>
              <w:jc w:val="center"/>
              <w:rPr>
                <w:rFonts w:ascii="Arial" w:eastAsia="MS PGothic" w:hAnsi="Arial" w:cs="Arial"/>
                <w:kern w:val="0"/>
                <w:sz w:val="36"/>
                <w:szCs w:val="36"/>
              </w:rPr>
            </w:pPr>
            <w:r>
              <w:rPr>
                <w:rFonts w:ascii="Arial" w:eastAsia="MS PGothic" w:hAnsi="Arial" w:cs="Arial" w:hint="eastAsia"/>
                <w:color w:val="000000" w:themeColor="text1"/>
                <w:kern w:val="0"/>
                <w:sz w:val="22"/>
                <w:szCs w:val="22"/>
              </w:rPr>
              <w:t>Width</w:t>
            </w:r>
            <w:r w:rsidR="00586D82">
              <w:rPr>
                <w:rFonts w:ascii="Arial" w:eastAsia="MS PGothic" w:hAnsi="Arial" w:cs="Arial" w:hint="eastAsia"/>
                <w:color w:val="000000" w:themeColor="text1"/>
                <w:kern w:val="0"/>
                <w:sz w:val="22"/>
                <w:szCs w:val="22"/>
              </w:rPr>
              <w:t xml:space="preserve"> </w:t>
            </w:r>
            <w:r w:rsidR="00586D82" w:rsidRPr="006A4C5F">
              <w:rPr>
                <w:rFonts w:ascii="Arial" w:eastAsia="MS PGothic" w:hAnsi="Arial" w:cs="Arial"/>
                <w:color w:val="000000" w:themeColor="text1"/>
                <w:kern w:val="0"/>
                <w:sz w:val="22"/>
                <w:szCs w:val="22"/>
              </w:rPr>
              <w:t>x</w:t>
            </w:r>
            <w:r w:rsidR="00586D82">
              <w:rPr>
                <w:rFonts w:ascii="Arial" w:eastAsia="MS PGothic" w:hAnsi="Arial" w:cs="Arial" w:hint="eastAsia"/>
                <w:color w:val="000000" w:themeColor="text1"/>
                <w:kern w:val="0"/>
                <w:sz w:val="22"/>
                <w:szCs w:val="22"/>
              </w:rPr>
              <w:t xml:space="preserve"> depth </w:t>
            </w:r>
            <w:r w:rsidR="00586D82" w:rsidRPr="006A4C5F">
              <w:rPr>
                <w:rFonts w:ascii="Arial" w:eastAsia="MS PGothic" w:hAnsi="Arial" w:cs="Arial"/>
                <w:color w:val="000000" w:themeColor="text1"/>
                <w:kern w:val="0"/>
                <w:sz w:val="22"/>
                <w:szCs w:val="22"/>
              </w:rPr>
              <w:t>x</w:t>
            </w:r>
            <w:r w:rsidR="00586D82" w:rsidRPr="006A4C5F" w:rsidDel="003F755E">
              <w:rPr>
                <w:rFonts w:ascii="Arial" w:eastAsia="MS PGothic" w:hAnsi="Arial" w:cs="Arial"/>
                <w:color w:val="000000" w:themeColor="text1"/>
                <w:kern w:val="0"/>
                <w:sz w:val="22"/>
                <w:szCs w:val="22"/>
              </w:rPr>
              <w:t xml:space="preserve"> </w:t>
            </w:r>
            <w:r w:rsidR="00586D82">
              <w:rPr>
                <w:rFonts w:ascii="Arial" w:eastAsia="MS PGothic" w:hAnsi="Arial" w:cs="Arial" w:hint="eastAsia"/>
                <w:color w:val="000000" w:themeColor="text1"/>
                <w:kern w:val="0"/>
                <w:sz w:val="22"/>
                <w:szCs w:val="22"/>
              </w:rPr>
              <w:t>height</w:t>
            </w:r>
          </w:p>
        </w:tc>
        <w:tc>
          <w:tcPr>
            <w:tcW w:w="1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586D82" w:rsidP="00586D82">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1190 x 890 x 1</w:t>
            </w:r>
            <w:r w:rsidR="00396264">
              <w:rPr>
                <w:rFonts w:ascii="Arial" w:eastAsia="MS PGothic" w:hAnsi="Arial" w:cs="Arial" w:hint="eastAsia"/>
                <w:color w:val="000000" w:themeColor="text1"/>
                <w:kern w:val="0"/>
                <w:sz w:val="22"/>
                <w:szCs w:val="22"/>
              </w:rPr>
              <w:t>856</w:t>
            </w:r>
            <w:r w:rsidRPr="006A4C5F">
              <w:rPr>
                <w:rFonts w:ascii="Arial" w:eastAsia="MS PGothic" w:hAnsi="Arial" w:cs="Arial"/>
                <w:color w:val="000000" w:themeColor="text1"/>
                <w:kern w:val="0"/>
                <w:sz w:val="22"/>
                <w:szCs w:val="22"/>
              </w:rPr>
              <w:t xml:space="preserve"> (mm)</w:t>
            </w:r>
            <w:r w:rsidRPr="006A4C5F" w:rsidDel="003F755E">
              <w:rPr>
                <w:rFonts w:ascii="Arial" w:eastAsia="MS PGothic" w:hAnsi="Arial" w:cs="Arial"/>
                <w:color w:val="000000" w:themeColor="text1"/>
                <w:kern w:val="0"/>
                <w:sz w:val="22"/>
                <w:szCs w:val="22"/>
              </w:rPr>
              <w:t xml:space="preserve"> </w:t>
            </w:r>
          </w:p>
        </w:tc>
      </w:tr>
      <w:tr w:rsidR="006A4C5F" w:rsidRPr="006A4C5F" w:rsidTr="00733396">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61AD0" w:rsidRDefault="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 xml:space="preserve">Waste heat emissions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E91DCC">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Top flow</w:t>
            </w:r>
            <w:r w:rsidR="00B3728C" w:rsidRPr="00E91DCC">
              <w:rPr>
                <w:rFonts w:ascii="Arial" w:eastAsia="MS PGothic" w:hAnsi="Arial" w:cs="Arial"/>
                <w:kern w:val="0"/>
                <w:sz w:val="22"/>
                <w:szCs w:val="22"/>
              </w:rPr>
              <w:t>*</w:t>
            </w:r>
            <w:r w:rsidR="00EC119D" w:rsidRPr="00E91DCC">
              <w:rPr>
                <w:rFonts w:ascii="Arial" w:eastAsia="MS PGothic" w:hAnsi="Arial" w:cs="Arial"/>
                <w:kern w:val="0"/>
                <w:sz w:val="22"/>
                <w:szCs w:val="22"/>
                <w:vertAlign w:val="superscript"/>
              </w:rPr>
              <w:t xml:space="preserve"> 3</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4C5F" w:rsidRPr="00733396" w:rsidRDefault="003F755E" w:rsidP="006A4C5F">
            <w:pPr>
              <w:widowControl/>
              <w:jc w:val="center"/>
              <w:rPr>
                <w:rFonts w:ascii="Arial" w:eastAsia="MS PGothic" w:hAnsi="Arial" w:cs="Arial"/>
                <w:kern w:val="0"/>
                <w:sz w:val="36"/>
                <w:szCs w:val="36"/>
                <w:highlight w:val="cyan"/>
              </w:rPr>
            </w:pPr>
            <w:r w:rsidRPr="006A4C5F">
              <w:rPr>
                <w:rFonts w:ascii="Arial" w:eastAsia="MS PGothic" w:hAnsi="Arial" w:cs="Arial"/>
                <w:color w:val="000000" w:themeColor="text1"/>
                <w:kern w:val="0"/>
                <w:sz w:val="22"/>
                <w:szCs w:val="22"/>
              </w:rPr>
              <w:t>Weigh</w:t>
            </w:r>
            <w:r w:rsidRPr="00586D82">
              <w:rPr>
                <w:rFonts w:ascii="Arial" w:eastAsia="MS PGothic" w:hAnsi="Arial" w:cs="Arial"/>
                <w:color w:val="000000" w:themeColor="text1"/>
                <w:kern w:val="0"/>
                <w:sz w:val="22"/>
                <w:szCs w:val="22"/>
              </w:rPr>
              <w:t>t</w:t>
            </w:r>
            <w:r w:rsidRPr="00733396" w:rsidDel="003F755E">
              <w:rPr>
                <w:rFonts w:ascii="Arial" w:eastAsia="MS PGothic" w:hAnsi="Arial" w:cs="Arial"/>
                <w:color w:val="000000" w:themeColor="text1"/>
                <w:kern w:val="0"/>
                <w:sz w:val="22"/>
                <w:szCs w:val="22"/>
              </w:rPr>
              <w:t xml:space="preserve"> </w:t>
            </w:r>
          </w:p>
        </w:tc>
        <w:tc>
          <w:tcPr>
            <w:tcW w:w="1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A4C5F" w:rsidRPr="00733396" w:rsidRDefault="003F755E" w:rsidP="006A4C5F">
            <w:pPr>
              <w:widowControl/>
              <w:jc w:val="center"/>
              <w:rPr>
                <w:rFonts w:ascii="Arial" w:eastAsia="MS PGothic" w:hAnsi="Arial" w:cs="Arial"/>
                <w:kern w:val="0"/>
                <w:sz w:val="36"/>
                <w:szCs w:val="36"/>
                <w:highlight w:val="cyan"/>
              </w:rPr>
            </w:pPr>
            <w:r w:rsidRPr="006A4C5F">
              <w:rPr>
                <w:rFonts w:ascii="Arial" w:eastAsia="MS PGothic" w:hAnsi="Arial" w:cs="Arial"/>
                <w:color w:val="000000" w:themeColor="text1"/>
                <w:kern w:val="0"/>
                <w:sz w:val="22"/>
                <w:szCs w:val="22"/>
              </w:rPr>
              <w:t>Approx. 4</w:t>
            </w:r>
            <w:r w:rsidR="00396264">
              <w:rPr>
                <w:rFonts w:ascii="Arial" w:eastAsia="MS PGothic" w:hAnsi="Arial" w:cs="Arial" w:hint="eastAsia"/>
                <w:color w:val="000000" w:themeColor="text1"/>
                <w:kern w:val="0"/>
                <w:sz w:val="22"/>
                <w:szCs w:val="22"/>
              </w:rPr>
              <w:t>65</w:t>
            </w:r>
            <w:r w:rsidRPr="006A4C5F">
              <w:rPr>
                <w:rFonts w:ascii="Arial" w:eastAsia="MS PGothic" w:hAnsi="Arial" w:cs="Arial"/>
                <w:color w:val="000000" w:themeColor="text1"/>
                <w:kern w:val="0"/>
                <w:sz w:val="22"/>
                <w:szCs w:val="22"/>
              </w:rPr>
              <w:t>kg</w:t>
            </w:r>
            <w:r w:rsidRPr="00733396" w:rsidDel="003F755E">
              <w:rPr>
                <w:rFonts w:ascii="Arial" w:eastAsia="MS PGothic" w:hAnsi="Arial" w:cs="Arial"/>
                <w:color w:val="000000" w:themeColor="text1"/>
                <w:kern w:val="0"/>
                <w:sz w:val="22"/>
                <w:szCs w:val="22"/>
              </w:rPr>
              <w:t xml:space="preserve"> </w:t>
            </w:r>
          </w:p>
        </w:tc>
      </w:tr>
    </w:tbl>
    <w:p w:rsidR="006A4C5F" w:rsidRDefault="006A4C5F" w:rsidP="00E7266F">
      <w:pPr>
        <w:ind w:right="-1"/>
        <w:rPr>
          <w:rFonts w:cs="Meiryo"/>
          <w:color w:val="0D0D0D" w:themeColor="text1" w:themeTint="F2"/>
          <w:sz w:val="22"/>
          <w:szCs w:val="22"/>
        </w:rPr>
      </w:pPr>
    </w:p>
    <w:p w:rsidR="004E4B99" w:rsidRDefault="00C04778" w:rsidP="006A4C5F">
      <w:pPr>
        <w:widowControl/>
        <w:jc w:val="left"/>
        <w:rPr>
          <w:rFonts w:ascii="Arial" w:hAnsi="Arial" w:cs="Arial"/>
          <w:b/>
          <w:bCs/>
          <w:color w:val="000000" w:themeColor="text1"/>
          <w:kern w:val="24"/>
          <w:sz w:val="28"/>
          <w:szCs w:val="28"/>
        </w:rPr>
      </w:pPr>
      <w:r>
        <w:rPr>
          <w:rFonts w:ascii="Arial" w:hAnsi="Arial" w:cs="Arial" w:hint="eastAsia"/>
          <w:b/>
          <w:bCs/>
          <w:color w:val="000000" w:themeColor="text1"/>
          <w:kern w:val="24"/>
          <w:sz w:val="28"/>
          <w:szCs w:val="28"/>
        </w:rPr>
        <w:t xml:space="preserve">　　　　　　</w:t>
      </w:r>
    </w:p>
    <w:p w:rsidR="00F82E15" w:rsidRPr="00733396" w:rsidRDefault="00560091" w:rsidP="00733396">
      <w:pPr>
        <w:widowControl/>
        <w:snapToGrid w:val="0"/>
        <w:jc w:val="left"/>
        <w:rPr>
          <w:rFonts w:ascii="Arial" w:eastAsia="MS PGothic" w:hAnsi="Arial" w:cs="Arial"/>
          <w:kern w:val="0"/>
          <w:sz w:val="22"/>
          <w:szCs w:val="22"/>
        </w:rPr>
      </w:pPr>
      <w:r>
        <w:rPr>
          <w:rFonts w:ascii="Arial" w:hAnsi="Arial" w:cs="Arial" w:hint="eastAsia"/>
          <w:b/>
          <w:bCs/>
          <w:color w:val="000000" w:themeColor="text1"/>
          <w:kern w:val="24"/>
          <w:sz w:val="22"/>
          <w:szCs w:val="22"/>
        </w:rPr>
        <w:t>Jaya G</w:t>
      </w:r>
      <w:r w:rsidR="00D17E5F">
        <w:rPr>
          <w:rFonts w:ascii="Arial" w:hAnsi="Arial" w:cs="Arial" w:hint="eastAsia"/>
          <w:b/>
          <w:bCs/>
          <w:color w:val="000000" w:themeColor="text1"/>
          <w:kern w:val="24"/>
          <w:sz w:val="22"/>
          <w:szCs w:val="22"/>
        </w:rPr>
        <w:t>rocer</w:t>
      </w:r>
    </w:p>
    <w:tbl>
      <w:tblPr>
        <w:tblW w:w="9322" w:type="dxa"/>
        <w:tblCellMar>
          <w:left w:w="0" w:type="dxa"/>
          <w:right w:w="0" w:type="dxa"/>
        </w:tblCellMar>
        <w:tblLook w:val="04A0" w:firstRow="1" w:lastRow="0" w:firstColumn="1" w:lastColumn="0" w:noHBand="0" w:noVBand="1"/>
      </w:tblPr>
      <w:tblGrid>
        <w:gridCol w:w="2660"/>
        <w:gridCol w:w="6662"/>
      </w:tblGrid>
      <w:tr w:rsidR="006A4C5F" w:rsidRPr="006A4C5F" w:rsidTr="004C1C29">
        <w:trPr>
          <w:trHeight w:val="672"/>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Company name</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Trendcell Sdn.Bhd.</w:t>
            </w:r>
          </w:p>
          <w:p w:rsidR="00F379A1" w:rsidRDefault="00C04778">
            <w:pPr>
              <w:widowControl/>
              <w:jc w:val="center"/>
              <w:rPr>
                <w:rFonts w:ascii="Arial" w:eastAsia="MS PGothic" w:hAnsi="Arial" w:cs="Arial"/>
                <w:kern w:val="0"/>
                <w:sz w:val="36"/>
                <w:szCs w:val="36"/>
              </w:rPr>
            </w:pPr>
            <w:r>
              <w:rPr>
                <w:rFonts w:ascii="Arial" w:eastAsia="MS PGothic" w:hAnsi="Arial" w:cs="Arial"/>
                <w:noProof/>
                <w:color w:val="000000" w:themeColor="text1"/>
                <w:kern w:val="0"/>
                <w:sz w:val="22"/>
                <w:szCs w:val="22"/>
                <w:lang w:val="en-SG" w:eastAsia="en-SG"/>
              </w:rPr>
              <w:drawing>
                <wp:anchor distT="0" distB="0" distL="114300" distR="114300" simplePos="0" relativeHeight="251662336" behindDoc="0" locked="0" layoutInCell="1" allowOverlap="1" wp14:anchorId="4CD60669" wp14:editId="49C0CB07">
                  <wp:simplePos x="0" y="0"/>
                  <wp:positionH relativeFrom="column">
                    <wp:posOffset>3723640</wp:posOffset>
                  </wp:positionH>
                  <wp:positionV relativeFrom="paragraph">
                    <wp:posOffset>-151130</wp:posOffset>
                  </wp:positionV>
                  <wp:extent cx="1042035" cy="341630"/>
                  <wp:effectExtent l="0" t="0" r="5715" b="127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035" cy="341630"/>
                          </a:xfrm>
                          <a:prstGeom prst="rect">
                            <a:avLst/>
                          </a:prstGeom>
                          <a:noFill/>
                          <a:ln>
                            <a:noFill/>
                          </a:ln>
                        </pic:spPr>
                      </pic:pic>
                    </a:graphicData>
                  </a:graphic>
                </wp:anchor>
              </w:drawing>
            </w:r>
            <w:r w:rsidR="006A4C5F" w:rsidRPr="006A4C5F">
              <w:rPr>
                <w:rFonts w:ascii="Arial" w:eastAsia="MS PGothic" w:hAnsi="Arial" w:cs="Arial"/>
                <w:color w:val="000000" w:themeColor="text1"/>
                <w:kern w:val="0"/>
                <w:sz w:val="22"/>
                <w:szCs w:val="22"/>
              </w:rPr>
              <w:t>(</w:t>
            </w:r>
            <w:r w:rsidR="00405EB8">
              <w:rPr>
                <w:rFonts w:ascii="Arial" w:eastAsia="MS PGothic" w:hAnsi="Arial" w:cs="Arial" w:hint="eastAsia"/>
                <w:color w:val="000000" w:themeColor="text1"/>
                <w:kern w:val="0"/>
                <w:sz w:val="22"/>
                <w:szCs w:val="22"/>
              </w:rPr>
              <w:t>Operator of</w:t>
            </w:r>
            <w:r w:rsidR="006A4C5F" w:rsidRPr="006A4C5F">
              <w:rPr>
                <w:rFonts w:ascii="Arial" w:eastAsia="MS PGothic" w:hAnsi="Arial" w:cs="Arial"/>
                <w:color w:val="000000" w:themeColor="text1"/>
                <w:kern w:val="0"/>
                <w:sz w:val="22"/>
                <w:szCs w:val="22"/>
              </w:rPr>
              <w:t xml:space="preserve"> supermarket </w:t>
            </w:r>
            <w:r w:rsidR="00405EB8">
              <w:rPr>
                <w:rFonts w:ascii="Arial" w:eastAsia="MS PGothic" w:hAnsi="Arial" w:cs="Arial" w:hint="eastAsia"/>
                <w:color w:val="000000" w:themeColor="text1"/>
                <w:kern w:val="0"/>
                <w:sz w:val="22"/>
                <w:szCs w:val="22"/>
              </w:rPr>
              <w:t xml:space="preserve">chain </w:t>
            </w:r>
            <w:r w:rsidR="006A4C5F" w:rsidRPr="006A4C5F">
              <w:rPr>
                <w:rFonts w:ascii="Arial" w:eastAsia="MS PGothic" w:hAnsi="Arial" w:cs="Arial"/>
                <w:color w:val="000000" w:themeColor="text1"/>
                <w:kern w:val="0"/>
                <w:sz w:val="22"/>
                <w:szCs w:val="22"/>
              </w:rPr>
              <w:t>Jaya Grocer)</w:t>
            </w:r>
          </w:p>
        </w:tc>
      </w:tr>
      <w:tr w:rsidR="006A4C5F" w:rsidRPr="006A4C5F" w:rsidTr="004C1C29">
        <w:trPr>
          <w:trHeight w:val="408"/>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Representative Director</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Mr. Teng Yew Huat</w:t>
            </w:r>
          </w:p>
        </w:tc>
      </w:tr>
      <w:tr w:rsidR="006A4C5F" w:rsidRPr="006A4C5F" w:rsidTr="004C1C29">
        <w:trPr>
          <w:trHeight w:val="432"/>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Type of industry</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Supermarket</w:t>
            </w:r>
          </w:p>
        </w:tc>
      </w:tr>
      <w:tr w:rsidR="006A4C5F" w:rsidRPr="006A4C5F" w:rsidTr="004C1C29">
        <w:trPr>
          <w:trHeight w:val="456"/>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Number of stores</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19</w:t>
            </w:r>
            <w:r w:rsidR="00B4310C">
              <w:rPr>
                <w:rFonts w:ascii="Arial" w:eastAsia="MS PGothic" w:hAnsi="Arial" w:cs="Arial" w:hint="eastAsia"/>
                <w:color w:val="000000" w:themeColor="text1"/>
                <w:kern w:val="0"/>
                <w:sz w:val="22"/>
                <w:szCs w:val="22"/>
              </w:rPr>
              <w:t xml:space="preserve"> stores in Malaysia</w:t>
            </w:r>
            <w:r w:rsidRPr="006A4C5F">
              <w:rPr>
                <w:rFonts w:ascii="Arial" w:eastAsia="MS PGothic" w:hAnsi="Arial" w:cs="Arial"/>
                <w:color w:val="000000" w:themeColor="text1"/>
                <w:kern w:val="0"/>
                <w:sz w:val="22"/>
                <w:szCs w:val="22"/>
              </w:rPr>
              <w:t xml:space="preserve"> (As of March 2017)</w:t>
            </w:r>
          </w:p>
        </w:tc>
      </w:tr>
      <w:tr w:rsidR="006A4C5F" w:rsidRPr="006A4C5F" w:rsidTr="004C1C29">
        <w:trPr>
          <w:trHeight w:val="1080"/>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Delivery store / location</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left"/>
              <w:rPr>
                <w:rFonts w:ascii="Arial" w:eastAsia="MS PGothic" w:hAnsi="Arial" w:cs="Arial"/>
                <w:kern w:val="0"/>
                <w:sz w:val="36"/>
                <w:szCs w:val="36"/>
              </w:rPr>
            </w:pPr>
            <w:r w:rsidRPr="006A4C5F">
              <w:rPr>
                <w:rFonts w:ascii="Arial" w:eastAsia="MS PGothic" w:hAnsi="Arial" w:cs="Arial"/>
                <w:color w:val="000000" w:themeColor="text1"/>
                <w:kern w:val="0"/>
                <w:sz w:val="22"/>
                <w:szCs w:val="22"/>
              </w:rPr>
              <w:t>Mutiara Tropicana store, Jaya Grocer</w:t>
            </w:r>
          </w:p>
          <w:p w:rsidR="006A4C5F" w:rsidRPr="006A4C5F" w:rsidRDefault="006A4C5F" w:rsidP="006A4C5F">
            <w:pPr>
              <w:widowControl/>
              <w:jc w:val="left"/>
              <w:rPr>
                <w:rFonts w:ascii="Arial" w:eastAsia="MS PGothic" w:hAnsi="Arial" w:cs="Arial"/>
                <w:kern w:val="0"/>
                <w:sz w:val="36"/>
                <w:szCs w:val="36"/>
              </w:rPr>
            </w:pPr>
            <w:r w:rsidRPr="006A4C5F">
              <w:rPr>
                <w:rFonts w:ascii="Arial" w:eastAsia="MS PGothic" w:hAnsi="Arial" w:cs="Arial"/>
                <w:color w:val="000000" w:themeColor="text1"/>
                <w:kern w:val="0"/>
                <w:sz w:val="22"/>
                <w:szCs w:val="22"/>
              </w:rPr>
              <w:t>No. 2G-6G, Jalan Mutiara Tropicana 3, Mutiara Tropicana PJU 3, 47410 Petaling Jaya, Selangor Darul Ehsan, Malaysia</w:t>
            </w:r>
          </w:p>
        </w:tc>
      </w:tr>
      <w:tr w:rsidR="006A4C5F" w:rsidRPr="006A4C5F" w:rsidTr="004C1C29">
        <w:trPr>
          <w:trHeight w:val="480"/>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4C5F" w:rsidRPr="006A4C5F" w:rsidRDefault="006A4C5F" w:rsidP="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Store opening date</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379A1" w:rsidRDefault="006A4C5F">
            <w:pPr>
              <w:widowControl/>
              <w:jc w:val="center"/>
              <w:rPr>
                <w:rFonts w:ascii="Arial" w:eastAsia="MS PGothic" w:hAnsi="Arial" w:cs="Arial"/>
                <w:kern w:val="0"/>
                <w:sz w:val="36"/>
                <w:szCs w:val="36"/>
              </w:rPr>
            </w:pPr>
            <w:r w:rsidRPr="006A4C5F">
              <w:rPr>
                <w:rFonts w:ascii="Arial" w:eastAsia="MS PGothic" w:hAnsi="Arial" w:cs="Arial"/>
                <w:color w:val="000000" w:themeColor="text1"/>
                <w:kern w:val="0"/>
                <w:sz w:val="22"/>
                <w:szCs w:val="22"/>
              </w:rPr>
              <w:t>May</w:t>
            </w:r>
            <w:r w:rsidR="00396264">
              <w:rPr>
                <w:rFonts w:ascii="Arial" w:eastAsia="MS PGothic" w:hAnsi="Arial" w:cs="Arial" w:hint="eastAsia"/>
                <w:color w:val="000000" w:themeColor="text1"/>
                <w:kern w:val="0"/>
                <w:sz w:val="22"/>
                <w:szCs w:val="22"/>
              </w:rPr>
              <w:t xml:space="preserve"> 8</w:t>
            </w:r>
            <w:r w:rsidRPr="006A4C5F">
              <w:rPr>
                <w:rFonts w:ascii="Arial" w:eastAsia="MS PGothic" w:hAnsi="Arial" w:cs="Arial"/>
                <w:color w:val="000000" w:themeColor="text1"/>
                <w:kern w:val="0"/>
                <w:sz w:val="22"/>
                <w:szCs w:val="22"/>
              </w:rPr>
              <w:t>, 2017</w:t>
            </w:r>
          </w:p>
        </w:tc>
      </w:tr>
    </w:tbl>
    <w:p w:rsidR="001C6CD9" w:rsidRDefault="001C6CD9">
      <w:pPr>
        <w:widowControl/>
        <w:jc w:val="left"/>
        <w:rPr>
          <w:rFonts w:ascii="Arial" w:hAnsi="Arial" w:cs="Arial"/>
          <w:i/>
          <w:sz w:val="22"/>
          <w:szCs w:val="22"/>
        </w:rPr>
      </w:pPr>
    </w:p>
    <w:p w:rsidR="001C6CD9" w:rsidRDefault="001C6CD9">
      <w:pPr>
        <w:widowControl/>
        <w:jc w:val="left"/>
        <w:rPr>
          <w:rFonts w:ascii="Arial" w:hAnsi="Arial" w:cs="Arial"/>
          <w:i/>
          <w:sz w:val="22"/>
          <w:szCs w:val="22"/>
        </w:rPr>
        <w:sectPr w:rsidR="001C6CD9" w:rsidSect="00733396">
          <w:footerReference w:type="default" r:id="rId11"/>
          <w:footerReference w:type="first" r:id="rId12"/>
          <w:type w:val="continuous"/>
          <w:pgSz w:w="11906" w:h="16838" w:code="9"/>
          <w:pgMar w:top="1134" w:right="1418" w:bottom="1134" w:left="1418" w:header="851" w:footer="680" w:gutter="0"/>
          <w:pgNumType w:start="1"/>
          <w:cols w:space="425"/>
          <w:titlePg/>
          <w:docGrid w:linePitch="360"/>
        </w:sectPr>
      </w:pPr>
    </w:p>
    <w:p w:rsidR="00835D95" w:rsidRDefault="00835D95">
      <w:pPr>
        <w:widowControl/>
        <w:jc w:val="left"/>
        <w:rPr>
          <w:rFonts w:ascii="Arial" w:hAnsi="Arial" w:cs="Arial"/>
          <w:i/>
          <w:sz w:val="22"/>
          <w:szCs w:val="22"/>
        </w:rPr>
      </w:pPr>
      <w:r>
        <w:rPr>
          <w:rFonts w:ascii="Arial" w:hAnsi="Arial" w:cs="Arial"/>
          <w:i/>
          <w:sz w:val="22"/>
          <w:szCs w:val="22"/>
        </w:rPr>
        <w:lastRenderedPageBreak/>
        <w:br w:type="page"/>
      </w:r>
    </w:p>
    <w:p w:rsidR="004C1C29" w:rsidRPr="00733396" w:rsidRDefault="00835D95" w:rsidP="00E7266F">
      <w:pPr>
        <w:ind w:right="-1"/>
        <w:rPr>
          <w:rFonts w:ascii="Arial" w:hAnsi="Arial" w:cs="Arial"/>
          <w:b/>
          <w:bCs/>
          <w:color w:val="000000" w:themeColor="text1"/>
          <w:kern w:val="24"/>
          <w:sz w:val="22"/>
          <w:szCs w:val="22"/>
        </w:rPr>
      </w:pPr>
      <w:r>
        <w:rPr>
          <w:rFonts w:ascii="Arial" w:hAnsi="Arial" w:cs="Arial" w:hint="eastAsia"/>
          <w:i/>
          <w:sz w:val="22"/>
          <w:szCs w:val="22"/>
        </w:rPr>
        <w:lastRenderedPageBreak/>
        <w:t>&lt;</w:t>
      </w:r>
      <w:r w:rsidR="00E37A01" w:rsidRPr="00733396">
        <w:rPr>
          <w:rFonts w:ascii="Arial" w:hAnsi="Arial" w:cs="Arial"/>
          <w:b/>
          <w:bCs/>
          <w:color w:val="000000" w:themeColor="text1"/>
          <w:kern w:val="24"/>
          <w:sz w:val="22"/>
          <w:szCs w:val="22"/>
        </w:rPr>
        <w:t>Reference</w:t>
      </w:r>
      <w:r>
        <w:rPr>
          <w:rFonts w:ascii="Arial" w:hAnsi="Arial" w:cs="Arial" w:hint="eastAsia"/>
          <w:b/>
          <w:bCs/>
          <w:color w:val="000000" w:themeColor="text1"/>
          <w:kern w:val="24"/>
          <w:sz w:val="22"/>
          <w:szCs w:val="22"/>
        </w:rPr>
        <w:t>&gt;</w:t>
      </w:r>
    </w:p>
    <w:p w:rsidR="00E37A01" w:rsidRPr="00733396" w:rsidRDefault="00490833" w:rsidP="00733396">
      <w:pPr>
        <w:widowControl/>
        <w:spacing w:before="120"/>
        <w:rPr>
          <w:rFonts w:ascii="Arial" w:hAnsi="Arial" w:cs="Arial"/>
          <w:b/>
          <w:bCs/>
          <w:color w:val="000000" w:themeColor="text1"/>
          <w:kern w:val="24"/>
          <w:sz w:val="22"/>
          <w:szCs w:val="22"/>
        </w:rPr>
      </w:pPr>
      <w:r>
        <w:rPr>
          <w:rFonts w:ascii="Arial" w:hAnsi="Arial" w:cs="Arial" w:hint="eastAsia"/>
          <w:b/>
          <w:bCs/>
          <w:color w:val="000000" w:themeColor="text1"/>
          <w:kern w:val="24"/>
          <w:sz w:val="22"/>
          <w:szCs w:val="22"/>
        </w:rPr>
        <w:t xml:space="preserve">Main </w:t>
      </w:r>
      <w:r w:rsidR="00E37A01" w:rsidRPr="00733396">
        <w:rPr>
          <w:rFonts w:ascii="Arial" w:hAnsi="Arial" w:cs="Arial"/>
          <w:b/>
          <w:bCs/>
          <w:color w:val="000000" w:themeColor="text1"/>
          <w:kern w:val="24"/>
          <w:sz w:val="22"/>
          <w:szCs w:val="22"/>
        </w:rPr>
        <w:t xml:space="preserve">refrigerants </w:t>
      </w:r>
      <w:r>
        <w:rPr>
          <w:rFonts w:ascii="Arial" w:hAnsi="Arial" w:cs="Arial" w:hint="eastAsia"/>
          <w:b/>
          <w:bCs/>
          <w:color w:val="000000" w:themeColor="text1"/>
          <w:kern w:val="24"/>
          <w:sz w:val="22"/>
          <w:szCs w:val="22"/>
        </w:rPr>
        <w:t>and their</w:t>
      </w:r>
      <w:r w:rsidR="00E37A01" w:rsidRPr="00733396">
        <w:rPr>
          <w:rFonts w:ascii="Arial" w:hAnsi="Arial" w:cs="Arial"/>
          <w:b/>
          <w:bCs/>
          <w:color w:val="000000" w:themeColor="text1"/>
          <w:kern w:val="24"/>
          <w:sz w:val="22"/>
          <w:szCs w:val="22"/>
        </w:rPr>
        <w:t xml:space="preserve"> characteristics</w:t>
      </w:r>
    </w:p>
    <w:tbl>
      <w:tblPr>
        <w:tblW w:w="9455" w:type="dxa"/>
        <w:tblLayout w:type="fixed"/>
        <w:tblCellMar>
          <w:left w:w="0" w:type="dxa"/>
          <w:right w:w="0" w:type="dxa"/>
        </w:tblCellMar>
        <w:tblLook w:val="0600" w:firstRow="0" w:lastRow="0" w:firstColumn="0" w:lastColumn="0" w:noHBand="1" w:noVBand="1"/>
      </w:tblPr>
      <w:tblGrid>
        <w:gridCol w:w="950"/>
        <w:gridCol w:w="1249"/>
        <w:gridCol w:w="1092"/>
        <w:gridCol w:w="1061"/>
        <w:gridCol w:w="1081"/>
        <w:gridCol w:w="1259"/>
        <w:gridCol w:w="840"/>
        <w:gridCol w:w="1923"/>
      </w:tblGrid>
      <w:tr w:rsidR="00EF4602" w:rsidRPr="004C1C29" w:rsidTr="00EF4602">
        <w:trPr>
          <w:trHeight w:val="1143"/>
        </w:trPr>
        <w:tc>
          <w:tcPr>
            <w:tcW w:w="329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F379A1" w:rsidRDefault="00387586">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Refrigerant</w:t>
            </w:r>
            <w:r w:rsidR="00D22C3F">
              <w:rPr>
                <w:rFonts w:ascii="Arial" w:eastAsia="MS PGothic" w:hAnsi="Arial" w:cs="Arial" w:hint="eastAsia"/>
                <w:color w:val="000000"/>
                <w:kern w:val="0"/>
                <w:sz w:val="20"/>
                <w:szCs w:val="20"/>
              </w:rPr>
              <w:t>s</w:t>
            </w:r>
          </w:p>
        </w:tc>
        <w:tc>
          <w:tcPr>
            <w:tcW w:w="1061" w:type="dxa"/>
            <w:tcBorders>
              <w:top w:val="single" w:sz="8" w:space="0" w:color="000000"/>
              <w:left w:val="single" w:sz="8" w:space="0" w:color="000000"/>
              <w:right w:val="single" w:sz="8" w:space="0" w:color="000000"/>
            </w:tcBorders>
            <w:shd w:val="clear" w:color="auto" w:fill="auto"/>
            <w:tcMar>
              <w:top w:w="15" w:type="dxa"/>
              <w:left w:w="99" w:type="dxa"/>
              <w:bottom w:w="0" w:type="dxa"/>
              <w:right w:w="99" w:type="dxa"/>
            </w:tcMar>
            <w:vAlign w:val="center"/>
            <w:hideMark/>
          </w:tcPr>
          <w:p w:rsidR="00387586" w:rsidRDefault="00387586" w:rsidP="004C1C29">
            <w:pPr>
              <w:jc w:val="center"/>
              <w:rPr>
                <w:rFonts w:ascii="Arial" w:eastAsia="MS PGothic" w:hAnsi="Arial" w:cs="Arial"/>
                <w:color w:val="000000"/>
                <w:kern w:val="0"/>
                <w:sz w:val="20"/>
                <w:szCs w:val="20"/>
              </w:rPr>
            </w:pPr>
            <w:r w:rsidRPr="004C1C29">
              <w:rPr>
                <w:rFonts w:ascii="Arial" w:eastAsia="MS PGothic" w:hAnsi="Arial" w:cs="Arial"/>
                <w:color w:val="000000"/>
                <w:kern w:val="0"/>
                <w:sz w:val="20"/>
                <w:szCs w:val="20"/>
              </w:rPr>
              <w:t>Ozone depletion potential</w:t>
            </w:r>
          </w:p>
          <w:p w:rsidR="00C81254" w:rsidRPr="004C1C29" w:rsidRDefault="00C81254" w:rsidP="004C1C29">
            <w:pPr>
              <w:jc w:val="center"/>
              <w:rPr>
                <w:rFonts w:ascii="Arial" w:eastAsia="MS PGothic" w:hAnsi="Arial" w:cs="Arial"/>
                <w:kern w:val="0"/>
                <w:sz w:val="36"/>
                <w:szCs w:val="36"/>
              </w:rPr>
            </w:pPr>
            <w:r>
              <w:rPr>
                <w:rFonts w:ascii="Arial" w:eastAsia="MS PGothic" w:hAnsi="Arial" w:cs="Arial" w:hint="eastAsia"/>
                <w:color w:val="000000"/>
                <w:kern w:val="0"/>
                <w:sz w:val="20"/>
                <w:szCs w:val="20"/>
              </w:rPr>
              <w:t>(ODP)</w:t>
            </w:r>
          </w:p>
        </w:tc>
        <w:tc>
          <w:tcPr>
            <w:tcW w:w="1081" w:type="dxa"/>
            <w:tcBorders>
              <w:top w:val="single" w:sz="8" w:space="0" w:color="000000"/>
              <w:left w:val="single" w:sz="8" w:space="0" w:color="000000"/>
              <w:right w:val="single" w:sz="8" w:space="0" w:color="000000"/>
            </w:tcBorders>
            <w:shd w:val="clear" w:color="auto" w:fill="auto"/>
            <w:tcMar>
              <w:top w:w="15" w:type="dxa"/>
              <w:left w:w="99" w:type="dxa"/>
              <w:bottom w:w="0" w:type="dxa"/>
              <w:right w:w="99" w:type="dxa"/>
            </w:tcMar>
            <w:vAlign w:val="center"/>
            <w:hideMark/>
          </w:tcPr>
          <w:p w:rsidR="00C81254" w:rsidRDefault="00C81254" w:rsidP="004C1C29">
            <w:pPr>
              <w:jc w:val="center"/>
              <w:rPr>
                <w:rFonts w:ascii="Arial" w:eastAsia="MS PGothic" w:hAnsi="Arial" w:cs="Arial"/>
                <w:color w:val="000000"/>
                <w:kern w:val="0"/>
                <w:sz w:val="20"/>
                <w:szCs w:val="20"/>
              </w:rPr>
            </w:pPr>
            <w:r>
              <w:rPr>
                <w:rFonts w:ascii="Arial" w:eastAsia="MS PGothic" w:hAnsi="Arial" w:cs="Arial" w:hint="eastAsia"/>
                <w:color w:val="000000"/>
                <w:kern w:val="0"/>
                <w:sz w:val="20"/>
                <w:szCs w:val="20"/>
              </w:rPr>
              <w:t>Global warming</w:t>
            </w:r>
          </w:p>
          <w:p w:rsidR="00C81254" w:rsidRDefault="00C81254" w:rsidP="004C1C29">
            <w:pPr>
              <w:jc w:val="center"/>
              <w:rPr>
                <w:rFonts w:ascii="Arial" w:eastAsia="MS PGothic" w:hAnsi="Arial" w:cs="Arial"/>
                <w:color w:val="000000"/>
                <w:kern w:val="0"/>
                <w:sz w:val="20"/>
                <w:szCs w:val="20"/>
              </w:rPr>
            </w:pPr>
            <w:r>
              <w:rPr>
                <w:rFonts w:ascii="Arial" w:eastAsia="MS PGothic" w:hAnsi="Arial" w:cs="Arial"/>
                <w:color w:val="000000"/>
                <w:kern w:val="0"/>
                <w:sz w:val="20"/>
                <w:szCs w:val="20"/>
              </w:rPr>
              <w:t>P</w:t>
            </w:r>
            <w:r>
              <w:rPr>
                <w:rFonts w:ascii="Arial" w:eastAsia="MS PGothic" w:hAnsi="Arial" w:cs="Arial" w:hint="eastAsia"/>
                <w:color w:val="000000"/>
                <w:kern w:val="0"/>
                <w:sz w:val="20"/>
                <w:szCs w:val="20"/>
              </w:rPr>
              <w:t>otential</w:t>
            </w:r>
          </w:p>
          <w:p w:rsidR="00387586" w:rsidRPr="004C1C29" w:rsidRDefault="00C81254" w:rsidP="004C1C29">
            <w:pPr>
              <w:jc w:val="center"/>
              <w:rPr>
                <w:rFonts w:ascii="Arial" w:eastAsia="MS PGothic" w:hAnsi="Arial" w:cs="Arial"/>
                <w:kern w:val="0"/>
                <w:sz w:val="36"/>
                <w:szCs w:val="36"/>
              </w:rPr>
            </w:pPr>
            <w:r>
              <w:rPr>
                <w:rFonts w:ascii="Arial" w:eastAsia="MS PGothic" w:hAnsi="Arial" w:cs="Arial" w:hint="eastAsia"/>
                <w:color w:val="000000"/>
                <w:kern w:val="0"/>
                <w:sz w:val="20"/>
                <w:szCs w:val="20"/>
              </w:rPr>
              <w:t>(GWP)</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D22C3F" w:rsidRDefault="00387586" w:rsidP="004C1C29">
            <w:pPr>
              <w:widowControl/>
              <w:jc w:val="center"/>
              <w:rPr>
                <w:rFonts w:ascii="Arial" w:eastAsia="MS PGothic" w:hAnsi="Arial" w:cs="Arial"/>
                <w:color w:val="000000"/>
                <w:kern w:val="0"/>
                <w:sz w:val="20"/>
                <w:szCs w:val="20"/>
              </w:rPr>
            </w:pPr>
            <w:r w:rsidRPr="004C1C29">
              <w:rPr>
                <w:rFonts w:ascii="Arial" w:eastAsia="MS PGothic" w:hAnsi="Arial" w:cs="Arial"/>
                <w:color w:val="000000"/>
                <w:kern w:val="0"/>
                <w:sz w:val="20"/>
                <w:szCs w:val="20"/>
              </w:rPr>
              <w:t>Inflamma</w:t>
            </w:r>
            <w:r w:rsidR="00D22C3F">
              <w:rPr>
                <w:rFonts w:ascii="Arial" w:eastAsia="MS PGothic" w:hAnsi="Arial" w:cs="Arial" w:hint="eastAsia"/>
                <w:color w:val="000000"/>
                <w:kern w:val="0"/>
                <w:sz w:val="20"/>
                <w:szCs w:val="20"/>
              </w:rPr>
              <w:t>-</w:t>
            </w:r>
          </w:p>
          <w:p w:rsidR="004C1C29" w:rsidRPr="004C1C29" w:rsidRDefault="00387586"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bility</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C1C29" w:rsidRPr="004C1C29" w:rsidRDefault="00D22C3F" w:rsidP="004C1C29">
            <w:pPr>
              <w:widowControl/>
              <w:jc w:val="center"/>
              <w:rPr>
                <w:rFonts w:ascii="Arial" w:eastAsia="MS PGothic" w:hAnsi="Arial" w:cs="Arial"/>
                <w:kern w:val="0"/>
                <w:sz w:val="36"/>
                <w:szCs w:val="36"/>
              </w:rPr>
            </w:pPr>
            <w:r>
              <w:rPr>
                <w:rFonts w:ascii="Arial" w:eastAsia="MS PGothic" w:hAnsi="Arial" w:cs="Arial" w:hint="eastAsia"/>
                <w:color w:val="000000"/>
                <w:kern w:val="0"/>
                <w:sz w:val="20"/>
                <w:szCs w:val="20"/>
              </w:rPr>
              <w:t>Toxicity</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4C1C29" w:rsidRPr="004C1C29" w:rsidRDefault="00387586"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Principal application</w:t>
            </w:r>
          </w:p>
        </w:tc>
      </w:tr>
      <w:tr w:rsidR="00777AE0" w:rsidRPr="004C1C29" w:rsidTr="00733396">
        <w:trPr>
          <w:trHeight w:val="534"/>
        </w:trPr>
        <w:tc>
          <w:tcPr>
            <w:tcW w:w="219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Natural refrigerant</w:t>
            </w:r>
            <w:r w:rsidR="00D22C3F">
              <w:rPr>
                <w:rFonts w:ascii="Arial" w:eastAsia="MS PGothic" w:hAnsi="Arial" w:cs="Arial" w:hint="eastAsia"/>
                <w:color w:val="000000"/>
                <w:kern w:val="0"/>
                <w:sz w:val="20"/>
                <w:szCs w:val="20"/>
              </w:rPr>
              <w:t>s</w:t>
            </w:r>
          </w:p>
        </w:tc>
        <w:tc>
          <w:tcPr>
            <w:tcW w:w="1092"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CO</w:t>
            </w:r>
            <w:r w:rsidRPr="004C1C29">
              <w:rPr>
                <w:rFonts w:ascii="Arial" w:eastAsia="MS PGothic" w:hAnsi="Arial" w:cs="Arial"/>
                <w:color w:val="000000"/>
                <w:kern w:val="0"/>
                <w:position w:val="-5"/>
                <w:sz w:val="20"/>
                <w:szCs w:val="20"/>
                <w:vertAlign w:val="subscript"/>
              </w:rPr>
              <w:t>2</w:t>
            </w:r>
          </w:p>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(R744)</w:t>
            </w:r>
          </w:p>
        </w:tc>
        <w:tc>
          <w:tcPr>
            <w:tcW w:w="1061"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0</w:t>
            </w:r>
          </w:p>
        </w:tc>
        <w:tc>
          <w:tcPr>
            <w:tcW w:w="1081"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wordWrap w:val="0"/>
              <w:jc w:val="center"/>
              <w:rPr>
                <w:rFonts w:ascii="Arial" w:eastAsia="MS PGothic" w:hAnsi="Arial" w:cs="Arial"/>
                <w:kern w:val="0"/>
                <w:sz w:val="36"/>
                <w:szCs w:val="36"/>
              </w:rPr>
            </w:pPr>
            <w:r w:rsidRPr="004C1C29">
              <w:rPr>
                <w:rFonts w:ascii="Arial" w:eastAsia="MS PGothic" w:hAnsi="Arial" w:cs="Arial"/>
                <w:color w:val="000000"/>
                <w:kern w:val="0"/>
                <w:sz w:val="20"/>
                <w:szCs w:val="20"/>
              </w:rPr>
              <w:t>1</w:t>
            </w:r>
          </w:p>
        </w:tc>
        <w:tc>
          <w:tcPr>
            <w:tcW w:w="1259"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E8050E" w:rsidRDefault="004C1C29" w:rsidP="004C1C29">
            <w:pPr>
              <w:widowControl/>
              <w:jc w:val="center"/>
              <w:rPr>
                <w:rFonts w:ascii="Arial" w:eastAsia="MS PGothic" w:hAnsi="Arial" w:cs="Arial"/>
                <w:color w:val="000000"/>
                <w:kern w:val="0"/>
                <w:sz w:val="20"/>
                <w:szCs w:val="20"/>
              </w:rPr>
            </w:pPr>
            <w:r w:rsidRPr="004C1C29">
              <w:rPr>
                <w:rFonts w:ascii="Arial" w:eastAsia="MS PGothic" w:hAnsi="Arial" w:cs="Arial"/>
                <w:color w:val="000000"/>
                <w:kern w:val="0"/>
                <w:sz w:val="20"/>
                <w:szCs w:val="20"/>
              </w:rPr>
              <w:t>Non-</w:t>
            </w:r>
          </w:p>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flammable</w:t>
            </w:r>
          </w:p>
        </w:tc>
        <w:tc>
          <w:tcPr>
            <w:tcW w:w="840"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No</w:t>
            </w:r>
          </w:p>
        </w:tc>
        <w:tc>
          <w:tcPr>
            <w:tcW w:w="1923"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left"/>
              <w:rPr>
                <w:rFonts w:ascii="Arial" w:eastAsia="MS PGothic" w:hAnsi="Arial" w:cs="Arial"/>
                <w:kern w:val="0"/>
                <w:sz w:val="36"/>
                <w:szCs w:val="36"/>
              </w:rPr>
            </w:pPr>
            <w:r w:rsidRPr="004C1C29">
              <w:rPr>
                <w:rFonts w:ascii="Arial" w:eastAsia="MS PGothic" w:hAnsi="Arial" w:cs="Arial"/>
                <w:color w:val="000000"/>
                <w:kern w:val="0"/>
                <w:sz w:val="20"/>
                <w:szCs w:val="20"/>
              </w:rPr>
              <w:t>Hot water heaters, fridge-freezers</w:t>
            </w:r>
          </w:p>
        </w:tc>
      </w:tr>
      <w:tr w:rsidR="00777AE0" w:rsidRPr="004C1C29" w:rsidTr="00733396">
        <w:trPr>
          <w:trHeight w:val="480"/>
        </w:trPr>
        <w:tc>
          <w:tcPr>
            <w:tcW w:w="2199" w:type="dxa"/>
            <w:gridSpan w:val="2"/>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092"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Isobutane</w:t>
            </w:r>
          </w:p>
        </w:tc>
        <w:tc>
          <w:tcPr>
            <w:tcW w:w="1061"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0</w:t>
            </w:r>
          </w:p>
        </w:tc>
        <w:tc>
          <w:tcPr>
            <w:tcW w:w="1081"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3</w:t>
            </w:r>
            <w:r w:rsidR="00C81254">
              <w:rPr>
                <w:rFonts w:ascii="Arial" w:eastAsia="MS PGothic" w:hAnsi="Arial" w:cs="Arial" w:hint="eastAsia"/>
                <w:color w:val="000000"/>
                <w:kern w:val="0"/>
                <w:sz w:val="20"/>
                <w:szCs w:val="20"/>
              </w:rPr>
              <w:t>+</w:t>
            </w:r>
          </w:p>
        </w:tc>
        <w:tc>
          <w:tcPr>
            <w:tcW w:w="1259"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High flammability</w:t>
            </w:r>
          </w:p>
        </w:tc>
        <w:tc>
          <w:tcPr>
            <w:tcW w:w="840"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No</w:t>
            </w:r>
          </w:p>
        </w:tc>
        <w:tc>
          <w:tcPr>
            <w:tcW w:w="1923"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left"/>
              <w:rPr>
                <w:rFonts w:ascii="Arial" w:eastAsia="MS PGothic" w:hAnsi="Arial" w:cs="Arial"/>
                <w:kern w:val="0"/>
                <w:sz w:val="36"/>
                <w:szCs w:val="36"/>
              </w:rPr>
            </w:pPr>
            <w:r w:rsidRPr="004C1C29">
              <w:rPr>
                <w:rFonts w:ascii="Arial" w:eastAsia="MS PGothic" w:hAnsi="Arial" w:cs="Arial"/>
                <w:color w:val="000000"/>
                <w:kern w:val="0"/>
                <w:sz w:val="20"/>
                <w:szCs w:val="20"/>
              </w:rPr>
              <w:t>Home refrigerators</w:t>
            </w:r>
          </w:p>
        </w:tc>
      </w:tr>
      <w:tr w:rsidR="00777AE0" w:rsidRPr="004C1C29" w:rsidTr="00733396">
        <w:trPr>
          <w:trHeight w:val="480"/>
        </w:trPr>
        <w:tc>
          <w:tcPr>
            <w:tcW w:w="2199" w:type="dxa"/>
            <w:gridSpan w:val="2"/>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092"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Ammonia</w:t>
            </w:r>
          </w:p>
        </w:tc>
        <w:tc>
          <w:tcPr>
            <w:tcW w:w="1061"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0</w:t>
            </w:r>
          </w:p>
        </w:tc>
        <w:tc>
          <w:tcPr>
            <w:tcW w:w="1081"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wordWrap w:val="0"/>
              <w:jc w:val="center"/>
              <w:rPr>
                <w:rFonts w:ascii="Arial" w:eastAsia="MS PGothic" w:hAnsi="Arial" w:cs="Arial"/>
                <w:kern w:val="0"/>
                <w:sz w:val="36"/>
                <w:szCs w:val="36"/>
              </w:rPr>
            </w:pPr>
            <w:r w:rsidRPr="004C1C29">
              <w:rPr>
                <w:rFonts w:ascii="Arial" w:eastAsia="MS PGothic" w:hAnsi="Arial" w:cs="Arial"/>
                <w:color w:val="000000"/>
                <w:kern w:val="0"/>
                <w:sz w:val="20"/>
                <w:szCs w:val="20"/>
              </w:rPr>
              <w:t>0</w:t>
            </w:r>
          </w:p>
        </w:tc>
        <w:tc>
          <w:tcPr>
            <w:tcW w:w="1259"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Low flammability</w:t>
            </w:r>
          </w:p>
        </w:tc>
        <w:tc>
          <w:tcPr>
            <w:tcW w:w="840"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Yes</w:t>
            </w:r>
          </w:p>
        </w:tc>
        <w:tc>
          <w:tcPr>
            <w:tcW w:w="1923"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left"/>
              <w:rPr>
                <w:rFonts w:ascii="Arial" w:eastAsia="MS PGothic" w:hAnsi="Arial" w:cs="Arial"/>
                <w:kern w:val="0"/>
                <w:sz w:val="36"/>
                <w:szCs w:val="36"/>
              </w:rPr>
            </w:pPr>
            <w:r w:rsidRPr="004C1C29">
              <w:rPr>
                <w:rFonts w:ascii="Arial" w:eastAsia="MS PGothic" w:hAnsi="Arial" w:cs="Arial"/>
                <w:color w:val="000000"/>
                <w:kern w:val="0"/>
                <w:sz w:val="20"/>
                <w:szCs w:val="20"/>
              </w:rPr>
              <w:t>Industrial freezer</w:t>
            </w:r>
            <w:r w:rsidR="00C81254">
              <w:rPr>
                <w:rFonts w:ascii="Arial" w:eastAsia="MS PGothic" w:hAnsi="Arial" w:cs="Arial" w:hint="eastAsia"/>
                <w:color w:val="000000"/>
                <w:kern w:val="0"/>
                <w:sz w:val="20"/>
                <w:szCs w:val="20"/>
              </w:rPr>
              <w:t>s</w:t>
            </w:r>
          </w:p>
        </w:tc>
      </w:tr>
      <w:tr w:rsidR="002C3133" w:rsidRPr="004C1C29" w:rsidTr="00EF4602">
        <w:trPr>
          <w:trHeight w:val="287"/>
        </w:trPr>
        <w:tc>
          <w:tcPr>
            <w:tcW w:w="950" w:type="dxa"/>
            <w:vMerge w:val="restart"/>
            <w:tcBorders>
              <w:top w:val="single" w:sz="8" w:space="0" w:color="000000"/>
              <w:left w:val="single" w:sz="8" w:space="0" w:color="000000"/>
              <w:bottom w:val="single" w:sz="8" w:space="0" w:color="000000"/>
              <w:right w:val="dotted" w:sz="8" w:space="0" w:color="000000"/>
            </w:tcBorders>
            <w:shd w:val="clear" w:color="auto" w:fill="FFFFFF"/>
            <w:tcMar>
              <w:top w:w="15" w:type="dxa"/>
              <w:left w:w="15" w:type="dxa"/>
              <w:bottom w:w="0" w:type="dxa"/>
              <w:right w:w="15" w:type="dxa"/>
            </w:tcMar>
            <w:vAlign w:val="center"/>
            <w:hideMark/>
          </w:tcPr>
          <w:p w:rsidR="00387586" w:rsidRDefault="004C1C29" w:rsidP="004C1C29">
            <w:pPr>
              <w:widowControl/>
              <w:spacing w:line="287" w:lineRule="atLeast"/>
              <w:jc w:val="center"/>
              <w:rPr>
                <w:rFonts w:ascii="Arial" w:eastAsia="MS PGothic" w:hAnsi="Arial" w:cs="Arial"/>
                <w:color w:val="000000"/>
                <w:kern w:val="0"/>
                <w:sz w:val="20"/>
                <w:szCs w:val="20"/>
              </w:rPr>
            </w:pPr>
            <w:r w:rsidRPr="004C1C29">
              <w:rPr>
                <w:rFonts w:ascii="Arial" w:eastAsia="MS PGothic" w:hAnsi="Arial" w:cs="Arial"/>
                <w:color w:val="000000"/>
                <w:kern w:val="0"/>
                <w:sz w:val="20"/>
                <w:szCs w:val="20"/>
              </w:rPr>
              <w:t>Alter</w:t>
            </w:r>
            <w:r w:rsidR="00387586">
              <w:rPr>
                <w:rFonts w:ascii="Arial" w:eastAsia="MS PGothic" w:hAnsi="Arial" w:cs="Arial" w:hint="eastAsia"/>
                <w:color w:val="000000"/>
                <w:kern w:val="0"/>
                <w:sz w:val="20"/>
                <w:szCs w:val="20"/>
              </w:rPr>
              <w:t>-</w:t>
            </w:r>
          </w:p>
          <w:p w:rsidR="00387586" w:rsidRDefault="00C81254" w:rsidP="004C1C29">
            <w:pPr>
              <w:widowControl/>
              <w:spacing w:line="287" w:lineRule="atLeast"/>
              <w:jc w:val="center"/>
              <w:rPr>
                <w:rFonts w:ascii="Arial" w:eastAsia="MS PGothic" w:hAnsi="Arial" w:cs="Arial"/>
                <w:color w:val="000000"/>
                <w:kern w:val="0"/>
                <w:sz w:val="20"/>
                <w:szCs w:val="20"/>
              </w:rPr>
            </w:pPr>
            <w:r>
              <w:rPr>
                <w:rFonts w:ascii="Arial" w:eastAsia="MS PGothic" w:hAnsi="Arial" w:cs="Arial" w:hint="eastAsia"/>
                <w:color w:val="000000"/>
                <w:kern w:val="0"/>
                <w:sz w:val="20"/>
                <w:szCs w:val="20"/>
              </w:rPr>
              <w:t>n</w:t>
            </w:r>
            <w:r w:rsidR="004C1C29" w:rsidRPr="004C1C29">
              <w:rPr>
                <w:rFonts w:ascii="Arial" w:eastAsia="MS PGothic" w:hAnsi="Arial" w:cs="Arial"/>
                <w:color w:val="000000"/>
                <w:kern w:val="0"/>
                <w:sz w:val="20"/>
                <w:szCs w:val="20"/>
              </w:rPr>
              <w:t>ative</w:t>
            </w:r>
            <w:r w:rsidR="007C565E">
              <w:rPr>
                <w:rFonts w:ascii="Arial" w:eastAsia="MS PGothic" w:hAnsi="Arial" w:cs="Arial" w:hint="eastAsia"/>
                <w:color w:val="000000"/>
                <w:kern w:val="0"/>
                <w:sz w:val="20"/>
                <w:szCs w:val="20"/>
              </w:rPr>
              <w:t>s</w:t>
            </w:r>
          </w:p>
          <w:p w:rsidR="004C1C29" w:rsidRPr="004C1C29" w:rsidRDefault="007C565E" w:rsidP="004C1C29">
            <w:pPr>
              <w:widowControl/>
              <w:spacing w:line="287" w:lineRule="atLeast"/>
              <w:jc w:val="center"/>
              <w:rPr>
                <w:rFonts w:ascii="Arial" w:eastAsia="MS PGothic" w:hAnsi="Arial" w:cs="Arial"/>
                <w:kern w:val="0"/>
                <w:sz w:val="36"/>
                <w:szCs w:val="36"/>
              </w:rPr>
            </w:pPr>
            <w:r>
              <w:rPr>
                <w:rFonts w:ascii="Arial" w:eastAsia="MS PGothic" w:hAnsi="Arial" w:cs="Arial" w:hint="eastAsia"/>
                <w:color w:val="000000"/>
                <w:kern w:val="0"/>
                <w:sz w:val="20"/>
                <w:szCs w:val="20"/>
              </w:rPr>
              <w:t>to</w:t>
            </w:r>
            <w:r w:rsidR="004C1C29" w:rsidRPr="004C1C29">
              <w:rPr>
                <w:rFonts w:ascii="Arial" w:eastAsia="MS PGothic" w:hAnsi="Arial" w:cs="Arial"/>
                <w:color w:val="000000"/>
                <w:kern w:val="0"/>
                <w:sz w:val="20"/>
                <w:szCs w:val="20"/>
              </w:rPr>
              <w:t xml:space="preserve"> CFC</w:t>
            </w:r>
          </w:p>
        </w:tc>
        <w:tc>
          <w:tcPr>
            <w:tcW w:w="1249" w:type="dxa"/>
            <w:vMerge w:val="restart"/>
            <w:tcBorders>
              <w:top w:val="single" w:sz="8" w:space="0" w:color="000000"/>
              <w:left w:val="dotted"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D22C3F" w:rsidRDefault="004C1C29" w:rsidP="004C1C29">
            <w:pPr>
              <w:widowControl/>
              <w:spacing w:line="287" w:lineRule="atLeast"/>
              <w:jc w:val="center"/>
              <w:rPr>
                <w:rFonts w:ascii="Arial" w:eastAsia="MS PGothic" w:hAnsi="Arial" w:cs="Arial"/>
                <w:color w:val="000000"/>
                <w:kern w:val="0"/>
                <w:sz w:val="20"/>
                <w:szCs w:val="20"/>
              </w:rPr>
            </w:pPr>
            <w:r w:rsidRPr="004C1C29">
              <w:rPr>
                <w:rFonts w:ascii="Arial" w:eastAsia="MS PGothic" w:hAnsi="Arial" w:cs="Arial"/>
                <w:color w:val="000000"/>
                <w:kern w:val="0"/>
                <w:sz w:val="20"/>
                <w:szCs w:val="20"/>
              </w:rPr>
              <w:t xml:space="preserve">HFC </w:t>
            </w:r>
          </w:p>
          <w:p w:rsidR="004C1C29" w:rsidRPr="004C1C29" w:rsidRDefault="00777AE0" w:rsidP="004C1C29">
            <w:pPr>
              <w:widowControl/>
              <w:spacing w:line="287" w:lineRule="atLeast"/>
              <w:jc w:val="center"/>
              <w:rPr>
                <w:rFonts w:ascii="Arial" w:eastAsia="MS PGothic" w:hAnsi="Arial" w:cs="Arial"/>
                <w:kern w:val="0"/>
                <w:sz w:val="36"/>
                <w:szCs w:val="36"/>
              </w:rPr>
            </w:pPr>
            <w:r>
              <w:rPr>
                <w:rFonts w:ascii="Arial" w:eastAsia="MS PGothic" w:hAnsi="Arial" w:cs="Arial" w:hint="eastAsia"/>
                <w:color w:val="000000"/>
                <w:kern w:val="0"/>
                <w:sz w:val="20"/>
                <w:szCs w:val="20"/>
              </w:rPr>
              <w:t>re</w:t>
            </w:r>
            <w:r w:rsidR="004C1C29" w:rsidRPr="004C1C29">
              <w:rPr>
                <w:rFonts w:ascii="Arial" w:eastAsia="MS PGothic" w:hAnsi="Arial" w:cs="Arial"/>
                <w:color w:val="000000"/>
                <w:kern w:val="0"/>
                <w:sz w:val="20"/>
                <w:szCs w:val="20"/>
              </w:rPr>
              <w:t>frigerant</w:t>
            </w:r>
            <w:r w:rsidR="00D22C3F">
              <w:rPr>
                <w:rFonts w:ascii="Arial" w:eastAsia="MS PGothic" w:hAnsi="Arial" w:cs="Arial" w:hint="eastAsia"/>
                <w:color w:val="000000"/>
                <w:kern w:val="0"/>
                <w:sz w:val="20"/>
                <w:szCs w:val="20"/>
              </w:rPr>
              <w:t>s</w:t>
            </w:r>
          </w:p>
        </w:tc>
        <w:tc>
          <w:tcPr>
            <w:tcW w:w="1092"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spacing w:line="287" w:lineRule="atLeast"/>
              <w:jc w:val="center"/>
              <w:rPr>
                <w:rFonts w:ascii="Arial" w:eastAsia="MS PGothic" w:hAnsi="Arial" w:cs="Arial"/>
                <w:kern w:val="0"/>
                <w:sz w:val="36"/>
                <w:szCs w:val="36"/>
              </w:rPr>
            </w:pPr>
            <w:r w:rsidRPr="004C1C29">
              <w:rPr>
                <w:rFonts w:ascii="Arial" w:eastAsia="MS PGothic" w:hAnsi="Arial" w:cs="Arial"/>
                <w:color w:val="000000"/>
                <w:kern w:val="0"/>
                <w:sz w:val="20"/>
                <w:szCs w:val="20"/>
              </w:rPr>
              <w:t>R134a</w:t>
            </w:r>
          </w:p>
        </w:tc>
        <w:tc>
          <w:tcPr>
            <w:tcW w:w="10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spacing w:line="287" w:lineRule="atLeast"/>
              <w:jc w:val="center"/>
              <w:rPr>
                <w:rFonts w:ascii="Arial" w:eastAsia="MS PGothic" w:hAnsi="Arial" w:cs="Arial"/>
                <w:kern w:val="0"/>
                <w:sz w:val="36"/>
                <w:szCs w:val="36"/>
              </w:rPr>
            </w:pPr>
            <w:r w:rsidRPr="004C1C29">
              <w:rPr>
                <w:rFonts w:ascii="Arial" w:eastAsia="MS PGothic" w:hAnsi="Arial" w:cs="Arial"/>
                <w:color w:val="000000"/>
                <w:kern w:val="0"/>
                <w:sz w:val="20"/>
                <w:szCs w:val="20"/>
              </w:rPr>
              <w:t>0</w:t>
            </w:r>
          </w:p>
        </w:tc>
        <w:tc>
          <w:tcPr>
            <w:tcW w:w="1081"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wordWrap w:val="0"/>
              <w:spacing w:line="287" w:lineRule="atLeast"/>
              <w:jc w:val="center"/>
              <w:rPr>
                <w:rFonts w:ascii="Arial" w:eastAsia="MS PGothic" w:hAnsi="Arial" w:cs="Arial"/>
                <w:kern w:val="0"/>
                <w:sz w:val="36"/>
                <w:szCs w:val="36"/>
              </w:rPr>
            </w:pPr>
            <w:r w:rsidRPr="004C1C29">
              <w:rPr>
                <w:rFonts w:ascii="Arial" w:eastAsia="MS PGothic" w:hAnsi="Arial" w:cs="Arial"/>
                <w:color w:val="000000"/>
                <w:kern w:val="0"/>
                <w:sz w:val="20"/>
                <w:szCs w:val="20"/>
              </w:rPr>
              <w:t>1,430</w:t>
            </w:r>
          </w:p>
        </w:tc>
        <w:tc>
          <w:tcPr>
            <w:tcW w:w="12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E8050E" w:rsidRDefault="004C1C29" w:rsidP="004C1C29">
            <w:pPr>
              <w:widowControl/>
              <w:spacing w:line="287" w:lineRule="atLeast"/>
              <w:jc w:val="center"/>
              <w:rPr>
                <w:rFonts w:ascii="Arial" w:eastAsia="MS PGothic" w:hAnsi="Arial" w:cs="Arial"/>
                <w:color w:val="000000"/>
                <w:kern w:val="0"/>
                <w:sz w:val="20"/>
                <w:szCs w:val="20"/>
              </w:rPr>
            </w:pPr>
            <w:r w:rsidRPr="004C1C29">
              <w:rPr>
                <w:rFonts w:ascii="Arial" w:eastAsia="MS PGothic" w:hAnsi="Arial" w:cs="Arial"/>
                <w:color w:val="000000"/>
                <w:kern w:val="0"/>
                <w:sz w:val="20"/>
                <w:szCs w:val="20"/>
              </w:rPr>
              <w:t>Non-</w:t>
            </w:r>
          </w:p>
          <w:p w:rsidR="004C1C29" w:rsidRPr="004C1C29" w:rsidRDefault="004C1C29" w:rsidP="004C1C29">
            <w:pPr>
              <w:widowControl/>
              <w:spacing w:line="287" w:lineRule="atLeast"/>
              <w:jc w:val="center"/>
              <w:rPr>
                <w:rFonts w:ascii="Arial" w:eastAsia="MS PGothic" w:hAnsi="Arial" w:cs="Arial"/>
                <w:kern w:val="0"/>
                <w:sz w:val="36"/>
                <w:szCs w:val="36"/>
              </w:rPr>
            </w:pPr>
            <w:r w:rsidRPr="004C1C29">
              <w:rPr>
                <w:rFonts w:ascii="Arial" w:eastAsia="MS PGothic" w:hAnsi="Arial" w:cs="Arial"/>
                <w:color w:val="000000"/>
                <w:kern w:val="0"/>
                <w:sz w:val="20"/>
                <w:szCs w:val="20"/>
              </w:rPr>
              <w:t>flammable</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spacing w:line="287" w:lineRule="atLeast"/>
              <w:jc w:val="center"/>
              <w:rPr>
                <w:rFonts w:ascii="Arial" w:eastAsia="MS PGothic" w:hAnsi="Arial" w:cs="Arial"/>
                <w:kern w:val="0"/>
                <w:sz w:val="36"/>
                <w:szCs w:val="36"/>
              </w:rPr>
            </w:pPr>
            <w:r w:rsidRPr="004C1C29">
              <w:rPr>
                <w:rFonts w:ascii="Arial" w:eastAsia="MS PGothic" w:hAnsi="Arial" w:cs="Arial"/>
                <w:color w:val="000000"/>
                <w:kern w:val="0"/>
                <w:sz w:val="20"/>
                <w:szCs w:val="20"/>
              </w:rPr>
              <w:t>No</w:t>
            </w:r>
          </w:p>
        </w:tc>
        <w:tc>
          <w:tcPr>
            <w:tcW w:w="1923"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spacing w:line="287" w:lineRule="atLeast"/>
              <w:jc w:val="left"/>
              <w:rPr>
                <w:rFonts w:ascii="Arial" w:eastAsia="MS PGothic" w:hAnsi="Arial" w:cs="Arial"/>
                <w:kern w:val="0"/>
                <w:sz w:val="36"/>
                <w:szCs w:val="36"/>
              </w:rPr>
            </w:pPr>
            <w:r w:rsidRPr="004C1C29">
              <w:rPr>
                <w:rFonts w:ascii="Arial" w:eastAsia="MS PGothic" w:hAnsi="Arial" w:cs="Arial"/>
                <w:color w:val="000000"/>
                <w:kern w:val="0"/>
                <w:sz w:val="20"/>
                <w:szCs w:val="20"/>
              </w:rPr>
              <w:t>Car air conditioners</w:t>
            </w:r>
          </w:p>
        </w:tc>
      </w:tr>
      <w:tr w:rsidR="00733396" w:rsidRPr="004C1C29" w:rsidTr="00733396">
        <w:trPr>
          <w:trHeight w:val="433"/>
        </w:trPr>
        <w:tc>
          <w:tcPr>
            <w:tcW w:w="950" w:type="dxa"/>
            <w:vMerge/>
            <w:tcBorders>
              <w:top w:val="single" w:sz="8" w:space="0" w:color="000000"/>
              <w:left w:val="single" w:sz="8" w:space="0" w:color="000000"/>
              <w:bottom w:val="single" w:sz="8" w:space="0" w:color="000000"/>
              <w:right w:val="dotted"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249" w:type="dxa"/>
            <w:vMerge/>
            <w:tcBorders>
              <w:top w:val="single" w:sz="8" w:space="0" w:color="000000"/>
              <w:left w:val="dotted"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092"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R407C</w:t>
            </w:r>
          </w:p>
        </w:tc>
        <w:tc>
          <w:tcPr>
            <w:tcW w:w="1061" w:type="dxa"/>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081"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085A71">
            <w:pPr>
              <w:widowControl/>
              <w:wordWrap w:val="0"/>
              <w:jc w:val="center"/>
              <w:rPr>
                <w:rFonts w:ascii="Arial" w:eastAsia="MS PGothic" w:hAnsi="Arial" w:cs="Arial"/>
                <w:kern w:val="0"/>
                <w:sz w:val="36"/>
                <w:szCs w:val="36"/>
              </w:rPr>
            </w:pPr>
            <w:r w:rsidRPr="004C1C29">
              <w:rPr>
                <w:rFonts w:ascii="Arial" w:eastAsia="MS PGothic" w:hAnsi="Arial" w:cs="Arial"/>
                <w:color w:val="000000"/>
                <w:kern w:val="0"/>
                <w:sz w:val="20"/>
                <w:szCs w:val="20"/>
              </w:rPr>
              <w:t>1,770</w:t>
            </w:r>
          </w:p>
        </w:tc>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840" w:type="dxa"/>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923"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left"/>
              <w:rPr>
                <w:rFonts w:ascii="Arial" w:eastAsia="MS PGothic" w:hAnsi="Arial" w:cs="Arial"/>
                <w:kern w:val="0"/>
                <w:sz w:val="36"/>
                <w:szCs w:val="36"/>
              </w:rPr>
            </w:pPr>
            <w:r w:rsidRPr="004C1C29">
              <w:rPr>
                <w:rFonts w:ascii="Arial" w:eastAsia="MS PGothic" w:hAnsi="Arial" w:cs="Arial"/>
                <w:color w:val="000000"/>
                <w:kern w:val="0"/>
                <w:sz w:val="20"/>
                <w:szCs w:val="20"/>
              </w:rPr>
              <w:t>Industrial air conditioning equipment</w:t>
            </w:r>
          </w:p>
        </w:tc>
      </w:tr>
      <w:tr w:rsidR="00733396" w:rsidRPr="004C1C29" w:rsidTr="00733396">
        <w:trPr>
          <w:trHeight w:val="360"/>
        </w:trPr>
        <w:tc>
          <w:tcPr>
            <w:tcW w:w="950" w:type="dxa"/>
            <w:vMerge/>
            <w:tcBorders>
              <w:top w:val="single" w:sz="8" w:space="0" w:color="000000"/>
              <w:left w:val="single" w:sz="8" w:space="0" w:color="000000"/>
              <w:bottom w:val="single" w:sz="8" w:space="0" w:color="000000"/>
              <w:right w:val="dotted"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249" w:type="dxa"/>
            <w:vMerge/>
            <w:tcBorders>
              <w:top w:val="single" w:sz="8" w:space="0" w:color="000000"/>
              <w:left w:val="dotted"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092"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R410A</w:t>
            </w:r>
          </w:p>
        </w:tc>
        <w:tc>
          <w:tcPr>
            <w:tcW w:w="1061" w:type="dxa"/>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081"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wordWrap w:val="0"/>
              <w:jc w:val="center"/>
              <w:rPr>
                <w:rFonts w:ascii="Arial" w:eastAsia="MS PGothic" w:hAnsi="Arial" w:cs="Arial"/>
                <w:kern w:val="0"/>
                <w:sz w:val="36"/>
                <w:szCs w:val="36"/>
              </w:rPr>
            </w:pPr>
            <w:r w:rsidRPr="004C1C29">
              <w:rPr>
                <w:rFonts w:ascii="Arial" w:eastAsia="MS PGothic" w:hAnsi="Arial" w:cs="Arial"/>
                <w:color w:val="000000"/>
                <w:kern w:val="0"/>
                <w:sz w:val="20"/>
                <w:szCs w:val="20"/>
              </w:rPr>
              <w:t>2,090</w:t>
            </w:r>
          </w:p>
        </w:tc>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840" w:type="dxa"/>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923" w:type="dxa"/>
            <w:tcBorders>
              <w:top w:val="dotted"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left"/>
              <w:rPr>
                <w:rFonts w:ascii="Arial" w:eastAsia="MS PGothic" w:hAnsi="Arial" w:cs="Arial"/>
                <w:kern w:val="0"/>
                <w:sz w:val="36"/>
                <w:szCs w:val="36"/>
              </w:rPr>
            </w:pPr>
            <w:r w:rsidRPr="004C1C29">
              <w:rPr>
                <w:rFonts w:ascii="Arial" w:eastAsia="MS PGothic" w:hAnsi="Arial" w:cs="Arial"/>
                <w:color w:val="000000"/>
                <w:kern w:val="0"/>
                <w:sz w:val="20"/>
                <w:szCs w:val="20"/>
              </w:rPr>
              <w:t>Air conditioners, industrial air conditioning equipment</w:t>
            </w:r>
          </w:p>
        </w:tc>
      </w:tr>
      <w:tr w:rsidR="002C3133" w:rsidRPr="004C1C29" w:rsidTr="00EF4602">
        <w:trPr>
          <w:trHeight w:val="360"/>
        </w:trPr>
        <w:tc>
          <w:tcPr>
            <w:tcW w:w="950" w:type="dxa"/>
            <w:vMerge/>
            <w:tcBorders>
              <w:top w:val="single" w:sz="8" w:space="0" w:color="000000"/>
              <w:left w:val="single" w:sz="8" w:space="0" w:color="000000"/>
              <w:bottom w:val="single" w:sz="8" w:space="0" w:color="000000"/>
              <w:right w:val="dotted"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249" w:type="dxa"/>
            <w:vMerge/>
            <w:tcBorders>
              <w:top w:val="single" w:sz="8" w:space="0" w:color="000000"/>
              <w:left w:val="dotted"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092"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R404A</w:t>
            </w:r>
          </w:p>
        </w:tc>
        <w:tc>
          <w:tcPr>
            <w:tcW w:w="1061" w:type="dxa"/>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081"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wordWrap w:val="0"/>
              <w:jc w:val="center"/>
              <w:rPr>
                <w:rFonts w:ascii="Arial" w:eastAsia="MS PGothic" w:hAnsi="Arial" w:cs="Arial"/>
                <w:kern w:val="0"/>
                <w:sz w:val="36"/>
                <w:szCs w:val="36"/>
              </w:rPr>
            </w:pPr>
            <w:r w:rsidRPr="004C1C29">
              <w:rPr>
                <w:rFonts w:ascii="Arial" w:eastAsia="MS PGothic" w:hAnsi="Arial" w:cs="Arial"/>
                <w:color w:val="000000"/>
                <w:kern w:val="0"/>
                <w:sz w:val="20"/>
                <w:szCs w:val="20"/>
              </w:rPr>
              <w:t>3,920</w:t>
            </w:r>
          </w:p>
        </w:tc>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840" w:type="dxa"/>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923"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left"/>
              <w:rPr>
                <w:rFonts w:ascii="Arial" w:eastAsia="MS PGothic" w:hAnsi="Arial" w:cs="Arial"/>
                <w:kern w:val="0"/>
                <w:sz w:val="36"/>
                <w:szCs w:val="36"/>
              </w:rPr>
            </w:pPr>
            <w:r w:rsidRPr="004C1C29">
              <w:rPr>
                <w:rFonts w:ascii="Arial" w:eastAsia="MS PGothic" w:hAnsi="Arial" w:cs="Arial"/>
                <w:color w:val="000000"/>
                <w:kern w:val="0"/>
                <w:sz w:val="20"/>
                <w:szCs w:val="20"/>
              </w:rPr>
              <w:t>Display cases</w:t>
            </w:r>
          </w:p>
        </w:tc>
      </w:tr>
      <w:tr w:rsidR="00490833" w:rsidRPr="004C1C29" w:rsidTr="00733396">
        <w:trPr>
          <w:trHeight w:val="536"/>
        </w:trPr>
        <w:tc>
          <w:tcPr>
            <w:tcW w:w="950" w:type="dxa"/>
            <w:vMerge w:val="restart"/>
            <w:tcBorders>
              <w:top w:val="single" w:sz="8" w:space="0" w:color="000000"/>
              <w:left w:val="single" w:sz="8" w:space="0" w:color="000000"/>
              <w:bottom w:val="single" w:sz="8" w:space="0" w:color="000000"/>
              <w:right w:val="dotted" w:sz="8" w:space="0" w:color="000000"/>
            </w:tcBorders>
            <w:shd w:val="clear" w:color="auto" w:fill="FFFFFF"/>
            <w:tcMar>
              <w:top w:w="15" w:type="dxa"/>
              <w:left w:w="15" w:type="dxa"/>
              <w:bottom w:w="0" w:type="dxa"/>
              <w:right w:w="15" w:type="dxa"/>
            </w:tcMar>
            <w:vAlign w:val="center"/>
            <w:hideMark/>
          </w:tcPr>
          <w:p w:rsidR="00387586" w:rsidRDefault="004C1C29" w:rsidP="004C1C29">
            <w:pPr>
              <w:widowControl/>
              <w:jc w:val="center"/>
              <w:rPr>
                <w:rFonts w:ascii="Arial" w:eastAsia="MS PGothic" w:hAnsi="Arial" w:cs="Arial"/>
                <w:color w:val="000000"/>
                <w:kern w:val="0"/>
                <w:sz w:val="20"/>
                <w:szCs w:val="20"/>
              </w:rPr>
            </w:pPr>
            <w:proofErr w:type="spellStart"/>
            <w:r w:rsidRPr="004C1C29">
              <w:rPr>
                <w:rFonts w:ascii="Arial" w:eastAsia="MS PGothic" w:hAnsi="Arial" w:cs="Arial"/>
                <w:color w:val="000000"/>
                <w:kern w:val="0"/>
                <w:sz w:val="20"/>
                <w:szCs w:val="20"/>
              </w:rPr>
              <w:t>Chloro</w:t>
            </w:r>
            <w:proofErr w:type="spellEnd"/>
            <w:r w:rsidR="00387586">
              <w:rPr>
                <w:rFonts w:ascii="Arial" w:eastAsia="MS PGothic" w:hAnsi="Arial" w:cs="Arial" w:hint="eastAsia"/>
                <w:color w:val="000000"/>
                <w:kern w:val="0"/>
                <w:sz w:val="20"/>
                <w:szCs w:val="20"/>
              </w:rPr>
              <w:t>-</w:t>
            </w:r>
          </w:p>
          <w:p w:rsidR="00387586" w:rsidRDefault="00387586" w:rsidP="004C1C29">
            <w:pPr>
              <w:widowControl/>
              <w:jc w:val="center"/>
              <w:rPr>
                <w:rFonts w:ascii="Arial" w:eastAsia="MS PGothic" w:hAnsi="Arial" w:cs="Arial"/>
                <w:color w:val="000000"/>
                <w:kern w:val="0"/>
                <w:sz w:val="20"/>
                <w:szCs w:val="20"/>
              </w:rPr>
            </w:pPr>
            <w:proofErr w:type="spellStart"/>
            <w:r>
              <w:rPr>
                <w:rFonts w:ascii="Arial" w:eastAsia="MS PGothic" w:hAnsi="Arial" w:cs="Arial" w:hint="eastAsia"/>
                <w:color w:val="000000"/>
                <w:kern w:val="0"/>
                <w:sz w:val="20"/>
                <w:szCs w:val="20"/>
              </w:rPr>
              <w:t>f</w:t>
            </w:r>
            <w:r w:rsidR="004C1C29" w:rsidRPr="004C1C29">
              <w:rPr>
                <w:rFonts w:ascii="Arial" w:eastAsia="MS PGothic" w:hAnsi="Arial" w:cs="Arial"/>
                <w:color w:val="000000"/>
                <w:kern w:val="0"/>
                <w:sz w:val="20"/>
                <w:szCs w:val="20"/>
              </w:rPr>
              <w:t>luoro</w:t>
            </w:r>
            <w:proofErr w:type="spellEnd"/>
            <w:r>
              <w:rPr>
                <w:rFonts w:ascii="Arial" w:eastAsia="MS PGothic" w:hAnsi="Arial" w:cs="Arial" w:hint="eastAsia"/>
                <w:color w:val="000000"/>
                <w:kern w:val="0"/>
                <w:sz w:val="20"/>
                <w:szCs w:val="20"/>
              </w:rPr>
              <w:t>-</w:t>
            </w:r>
          </w:p>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carbon</w:t>
            </w:r>
            <w:r w:rsidR="00777AE0">
              <w:rPr>
                <w:rFonts w:ascii="Arial" w:eastAsia="MS PGothic" w:hAnsi="Arial" w:cs="Arial" w:hint="eastAsia"/>
                <w:color w:val="000000"/>
                <w:kern w:val="0"/>
                <w:sz w:val="20"/>
                <w:szCs w:val="20"/>
              </w:rPr>
              <w:t>s</w:t>
            </w:r>
            <w:r w:rsidRPr="004C1C29">
              <w:rPr>
                <w:rFonts w:ascii="Arial" w:eastAsia="MS PGothic" w:hAnsi="Arial" w:cs="Arial"/>
                <w:color w:val="000000"/>
                <w:kern w:val="0"/>
                <w:sz w:val="20"/>
                <w:szCs w:val="20"/>
              </w:rPr>
              <w:t xml:space="preserve"> (CFC)</w:t>
            </w:r>
          </w:p>
        </w:tc>
        <w:tc>
          <w:tcPr>
            <w:tcW w:w="1249" w:type="dxa"/>
            <w:tcBorders>
              <w:top w:val="single" w:sz="8" w:space="0" w:color="000000"/>
              <w:left w:val="dotted"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HCFC refrigerant</w:t>
            </w:r>
          </w:p>
        </w:tc>
        <w:tc>
          <w:tcPr>
            <w:tcW w:w="1092"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 xml:space="preserve">R22 </w:t>
            </w:r>
          </w:p>
        </w:tc>
        <w:tc>
          <w:tcPr>
            <w:tcW w:w="1061"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0.055</w:t>
            </w:r>
          </w:p>
        </w:tc>
        <w:tc>
          <w:tcPr>
            <w:tcW w:w="1081"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wordWrap w:val="0"/>
              <w:jc w:val="center"/>
              <w:rPr>
                <w:rFonts w:ascii="Arial" w:eastAsia="MS PGothic" w:hAnsi="Arial" w:cs="Arial"/>
                <w:kern w:val="0"/>
                <w:sz w:val="36"/>
                <w:szCs w:val="36"/>
              </w:rPr>
            </w:pPr>
            <w:r w:rsidRPr="004C1C29">
              <w:rPr>
                <w:rFonts w:ascii="Arial" w:eastAsia="MS PGothic" w:hAnsi="Arial" w:cs="Arial"/>
                <w:color w:val="000000"/>
                <w:kern w:val="0"/>
                <w:sz w:val="20"/>
                <w:szCs w:val="20"/>
              </w:rPr>
              <w:t>1,810</w:t>
            </w:r>
          </w:p>
        </w:tc>
        <w:tc>
          <w:tcPr>
            <w:tcW w:w="12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E8050E" w:rsidRDefault="004C1C29" w:rsidP="004C1C29">
            <w:pPr>
              <w:widowControl/>
              <w:jc w:val="center"/>
              <w:rPr>
                <w:rFonts w:ascii="Arial" w:eastAsia="MS PGothic" w:hAnsi="Arial" w:cs="Arial"/>
                <w:color w:val="000000"/>
                <w:kern w:val="0"/>
                <w:sz w:val="20"/>
                <w:szCs w:val="20"/>
              </w:rPr>
            </w:pPr>
            <w:r w:rsidRPr="004C1C29">
              <w:rPr>
                <w:rFonts w:ascii="Arial" w:eastAsia="MS PGothic" w:hAnsi="Arial" w:cs="Arial"/>
                <w:color w:val="000000"/>
                <w:kern w:val="0"/>
                <w:sz w:val="20"/>
                <w:szCs w:val="20"/>
              </w:rPr>
              <w:t>Non-</w:t>
            </w:r>
          </w:p>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flammable</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No</w:t>
            </w:r>
          </w:p>
        </w:tc>
        <w:tc>
          <w:tcPr>
            <w:tcW w:w="1923" w:type="dxa"/>
            <w:tcBorders>
              <w:top w:val="single" w:sz="8" w:space="0" w:color="000000"/>
              <w:left w:val="single" w:sz="8" w:space="0" w:color="000000"/>
              <w:bottom w:val="dotted"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left"/>
              <w:rPr>
                <w:rFonts w:ascii="Arial" w:eastAsia="MS PGothic" w:hAnsi="Arial" w:cs="Arial"/>
                <w:kern w:val="0"/>
                <w:sz w:val="36"/>
                <w:szCs w:val="36"/>
              </w:rPr>
            </w:pPr>
            <w:r w:rsidRPr="004C1C29">
              <w:rPr>
                <w:rFonts w:ascii="Arial" w:eastAsia="MS PGothic" w:hAnsi="Arial" w:cs="Arial"/>
                <w:color w:val="000000"/>
                <w:kern w:val="0"/>
                <w:sz w:val="20"/>
                <w:szCs w:val="20"/>
              </w:rPr>
              <w:t>Industrial air conditioning equipment, display cases</w:t>
            </w:r>
          </w:p>
        </w:tc>
      </w:tr>
      <w:tr w:rsidR="00EF4602" w:rsidRPr="004C1C29" w:rsidTr="00733396">
        <w:trPr>
          <w:trHeight w:val="536"/>
        </w:trPr>
        <w:tc>
          <w:tcPr>
            <w:tcW w:w="950" w:type="dxa"/>
            <w:vMerge/>
            <w:tcBorders>
              <w:top w:val="single" w:sz="8" w:space="0" w:color="000000"/>
              <w:left w:val="single" w:sz="8" w:space="0" w:color="000000"/>
              <w:bottom w:val="single" w:sz="8" w:space="0" w:color="000000"/>
              <w:right w:val="dotted"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249" w:type="dxa"/>
            <w:tcBorders>
              <w:top w:val="dotted" w:sz="8" w:space="0" w:color="000000"/>
              <w:left w:val="dotted"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CFC refrigerant</w:t>
            </w:r>
          </w:p>
        </w:tc>
        <w:tc>
          <w:tcPr>
            <w:tcW w:w="1092"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 xml:space="preserve">R12 </w:t>
            </w:r>
          </w:p>
        </w:tc>
        <w:tc>
          <w:tcPr>
            <w:tcW w:w="1061"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jc w:val="center"/>
              <w:rPr>
                <w:rFonts w:ascii="Arial" w:eastAsia="MS PGothic" w:hAnsi="Arial" w:cs="Arial"/>
                <w:kern w:val="0"/>
                <w:sz w:val="36"/>
                <w:szCs w:val="36"/>
              </w:rPr>
            </w:pPr>
            <w:r w:rsidRPr="004C1C29">
              <w:rPr>
                <w:rFonts w:ascii="Arial" w:eastAsia="MS PGothic" w:hAnsi="Arial" w:cs="Arial"/>
                <w:color w:val="000000"/>
                <w:kern w:val="0"/>
                <w:sz w:val="20"/>
                <w:szCs w:val="20"/>
              </w:rPr>
              <w:t>1</w:t>
            </w:r>
          </w:p>
        </w:tc>
        <w:tc>
          <w:tcPr>
            <w:tcW w:w="1081"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4C1C29">
            <w:pPr>
              <w:widowControl/>
              <w:wordWrap w:val="0"/>
              <w:jc w:val="center"/>
              <w:rPr>
                <w:rFonts w:ascii="Arial" w:eastAsia="MS PGothic" w:hAnsi="Arial" w:cs="Arial"/>
                <w:kern w:val="0"/>
                <w:sz w:val="36"/>
                <w:szCs w:val="36"/>
              </w:rPr>
            </w:pPr>
            <w:r w:rsidRPr="004C1C29">
              <w:rPr>
                <w:rFonts w:ascii="Arial" w:eastAsia="MS PGothic" w:hAnsi="Arial" w:cs="Arial"/>
                <w:color w:val="000000"/>
                <w:kern w:val="0"/>
                <w:sz w:val="20"/>
                <w:szCs w:val="20"/>
              </w:rPr>
              <w:t>10,900</w:t>
            </w:r>
          </w:p>
        </w:tc>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840" w:type="dxa"/>
            <w:vMerge/>
            <w:tcBorders>
              <w:top w:val="single" w:sz="8" w:space="0" w:color="000000"/>
              <w:left w:val="single" w:sz="8" w:space="0" w:color="000000"/>
              <w:bottom w:val="single" w:sz="8" w:space="0" w:color="000000"/>
              <w:right w:val="single" w:sz="8" w:space="0" w:color="000000"/>
            </w:tcBorders>
            <w:vAlign w:val="center"/>
            <w:hideMark/>
          </w:tcPr>
          <w:p w:rsidR="004C1C29" w:rsidRPr="004C1C29" w:rsidRDefault="004C1C29" w:rsidP="004C1C29">
            <w:pPr>
              <w:widowControl/>
              <w:jc w:val="left"/>
              <w:rPr>
                <w:rFonts w:ascii="Arial" w:eastAsia="MS PGothic" w:hAnsi="Arial" w:cs="Arial"/>
                <w:kern w:val="0"/>
                <w:sz w:val="36"/>
                <w:szCs w:val="36"/>
              </w:rPr>
            </w:pPr>
          </w:p>
        </w:tc>
        <w:tc>
          <w:tcPr>
            <w:tcW w:w="1923" w:type="dxa"/>
            <w:tcBorders>
              <w:top w:val="dotted" w:sz="8"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4C1C29" w:rsidRPr="004C1C29" w:rsidRDefault="004C1C29" w:rsidP="00C81254">
            <w:pPr>
              <w:widowControl/>
              <w:jc w:val="left"/>
              <w:rPr>
                <w:rFonts w:ascii="Arial" w:eastAsia="MS PGothic" w:hAnsi="Arial" w:cs="Arial"/>
                <w:kern w:val="0"/>
                <w:sz w:val="36"/>
                <w:szCs w:val="36"/>
              </w:rPr>
            </w:pPr>
            <w:r w:rsidRPr="004C1C29">
              <w:rPr>
                <w:rFonts w:ascii="Arial" w:eastAsia="MS PGothic" w:hAnsi="Arial" w:cs="Arial"/>
                <w:color w:val="000000"/>
                <w:kern w:val="0"/>
                <w:sz w:val="20"/>
                <w:szCs w:val="20"/>
              </w:rPr>
              <w:t xml:space="preserve">Turbo </w:t>
            </w:r>
            <w:r w:rsidR="00C81254">
              <w:rPr>
                <w:rFonts w:ascii="Arial" w:eastAsia="MS PGothic" w:hAnsi="Arial" w:cs="Arial" w:hint="eastAsia"/>
                <w:color w:val="000000"/>
                <w:kern w:val="0"/>
                <w:sz w:val="20"/>
                <w:szCs w:val="20"/>
              </w:rPr>
              <w:t>chiller unit</w:t>
            </w:r>
            <w:r w:rsidRPr="004C1C29">
              <w:rPr>
                <w:rFonts w:ascii="Arial" w:eastAsia="MS PGothic" w:hAnsi="Arial" w:cs="Arial"/>
                <w:color w:val="000000"/>
                <w:kern w:val="0"/>
                <w:sz w:val="20"/>
                <w:szCs w:val="20"/>
              </w:rPr>
              <w:t>, industrial dehumidifiers</w:t>
            </w:r>
          </w:p>
        </w:tc>
      </w:tr>
    </w:tbl>
    <w:p w:rsidR="004C1C29" w:rsidRDefault="004C1C29" w:rsidP="00E7266F">
      <w:pPr>
        <w:ind w:right="-1"/>
        <w:rPr>
          <w:rFonts w:ascii="Arial" w:hAnsi="Arial" w:cs="Arial"/>
          <w:b/>
          <w:bCs/>
          <w:color w:val="000000" w:themeColor="text1"/>
          <w:kern w:val="24"/>
          <w:sz w:val="28"/>
          <w:szCs w:val="28"/>
        </w:rPr>
      </w:pPr>
    </w:p>
    <w:p w:rsidR="004C1C29" w:rsidRPr="00733396" w:rsidRDefault="00E37A01" w:rsidP="00E7266F">
      <w:pPr>
        <w:ind w:right="-1"/>
        <w:rPr>
          <w:rFonts w:ascii="Arial" w:hAnsi="Arial" w:cs="Arial"/>
          <w:b/>
          <w:bCs/>
          <w:color w:val="000000" w:themeColor="text1"/>
          <w:kern w:val="24"/>
          <w:sz w:val="22"/>
          <w:szCs w:val="22"/>
        </w:rPr>
      </w:pPr>
      <w:r w:rsidRPr="00733396">
        <w:rPr>
          <w:rFonts w:ascii="Arial" w:hAnsi="Arial" w:cs="Arial"/>
          <w:b/>
          <w:bCs/>
          <w:color w:val="000000" w:themeColor="text1"/>
          <w:kern w:val="24"/>
          <w:sz w:val="22"/>
          <w:szCs w:val="22"/>
        </w:rPr>
        <w:t>Notes:</w:t>
      </w:r>
    </w:p>
    <w:tbl>
      <w:tblPr>
        <w:tblW w:w="9441" w:type="dxa"/>
        <w:tblLayout w:type="fixed"/>
        <w:tblCellMar>
          <w:left w:w="0" w:type="dxa"/>
          <w:right w:w="0" w:type="dxa"/>
        </w:tblCellMar>
        <w:tblLook w:val="04A0" w:firstRow="1" w:lastRow="0" w:firstColumn="1" w:lastColumn="0" w:noHBand="0" w:noVBand="1"/>
      </w:tblPr>
      <w:tblGrid>
        <w:gridCol w:w="463"/>
        <w:gridCol w:w="8978"/>
      </w:tblGrid>
      <w:tr w:rsidR="006934F6" w:rsidRPr="004C1C29" w:rsidTr="00733396">
        <w:trPr>
          <w:trHeight w:val="682"/>
        </w:trPr>
        <w:tc>
          <w:tcPr>
            <w:tcW w:w="463" w:type="dxa"/>
            <w:shd w:val="clear" w:color="auto" w:fill="auto"/>
            <w:tcMar>
              <w:top w:w="74" w:type="dxa"/>
              <w:left w:w="85" w:type="dxa"/>
              <w:bottom w:w="74" w:type="dxa"/>
              <w:right w:w="85" w:type="dxa"/>
            </w:tcMar>
          </w:tcPr>
          <w:p w:rsidR="006934F6" w:rsidRPr="004C1C29" w:rsidRDefault="006934F6" w:rsidP="004C1C29">
            <w:pPr>
              <w:widowControl/>
              <w:rPr>
                <w:rFonts w:ascii="Arial" w:eastAsia="MS PGothic" w:hAnsi="Arial" w:cs="Arial"/>
                <w:kern w:val="0"/>
                <w:sz w:val="36"/>
                <w:szCs w:val="36"/>
              </w:rPr>
            </w:pPr>
            <w:r>
              <w:rPr>
                <w:rFonts w:ascii="Arial" w:eastAsia="MS PGothic" w:hAnsi="Arial" w:cs="Arial" w:hint="eastAsia"/>
                <w:color w:val="000000"/>
                <w:kern w:val="0"/>
                <w:sz w:val="20"/>
                <w:szCs w:val="20"/>
              </w:rPr>
              <w:t>1.</w:t>
            </w:r>
          </w:p>
        </w:tc>
        <w:tc>
          <w:tcPr>
            <w:tcW w:w="8978" w:type="dxa"/>
            <w:shd w:val="clear" w:color="auto" w:fill="auto"/>
            <w:tcMar>
              <w:top w:w="74" w:type="dxa"/>
              <w:left w:w="85" w:type="dxa"/>
              <w:bottom w:w="74" w:type="dxa"/>
              <w:right w:w="85" w:type="dxa"/>
            </w:tcMar>
          </w:tcPr>
          <w:p w:rsidR="006934F6" w:rsidRDefault="006934F6" w:rsidP="00733396">
            <w:pPr>
              <w:widowControl/>
              <w:jc w:val="left"/>
              <w:rPr>
                <w:rFonts w:ascii="Arial" w:eastAsia="MS PGothic" w:hAnsi="Arial" w:cs="Arial"/>
                <w:kern w:val="0"/>
                <w:sz w:val="36"/>
                <w:szCs w:val="36"/>
              </w:rPr>
            </w:pPr>
            <w:r w:rsidRPr="004C1C29">
              <w:rPr>
                <w:rFonts w:ascii="Arial" w:eastAsia="MS PGothic" w:hAnsi="Arial" w:cs="Arial"/>
                <w:color w:val="000000"/>
                <w:kern w:val="0"/>
                <w:sz w:val="20"/>
                <w:szCs w:val="20"/>
              </w:rPr>
              <w:t>Refrigerant</w:t>
            </w:r>
            <w:r>
              <w:rPr>
                <w:rFonts w:ascii="Arial" w:eastAsia="MS PGothic" w:hAnsi="Arial" w:cs="Arial" w:hint="eastAsia"/>
                <w:color w:val="000000"/>
                <w:kern w:val="0"/>
                <w:sz w:val="20"/>
                <w:szCs w:val="20"/>
              </w:rPr>
              <w:t xml:space="preserve">: </w:t>
            </w:r>
            <w:r w:rsidRPr="004C1C29">
              <w:rPr>
                <w:rFonts w:ascii="Arial" w:eastAsia="MS PGothic" w:hAnsi="Arial" w:cs="Arial"/>
                <w:color w:val="000000"/>
                <w:kern w:val="0"/>
                <w:sz w:val="20"/>
                <w:szCs w:val="20"/>
              </w:rPr>
              <w:t>These are thermal catalysts (fluids) that exert pressure in freezers and other devices to absorb heat continually from low temperature areas and convey it, then discharge the heat to high temperature areas. They are used for cooling in air conditioners and display cases. There are various types of refrigerants made by manufacturers of such.</w:t>
            </w:r>
            <w:r>
              <w:rPr>
                <w:rFonts w:ascii="Arial" w:eastAsia="MS PGothic" w:hAnsi="Arial" w:cs="Arial" w:hint="eastAsia"/>
                <w:color w:val="000000"/>
                <w:kern w:val="0"/>
                <w:sz w:val="20"/>
                <w:szCs w:val="20"/>
              </w:rPr>
              <w:t xml:space="preserve">  </w:t>
            </w:r>
            <w:r w:rsidRPr="004C1C29">
              <w:rPr>
                <w:rFonts w:ascii="Arial" w:eastAsia="MS PGothic" w:hAnsi="Arial" w:cs="Arial"/>
                <w:color w:val="000000"/>
                <w:kern w:val="0"/>
                <w:sz w:val="20"/>
                <w:szCs w:val="20"/>
              </w:rPr>
              <w:t xml:space="preserve">Currently the most popular refrigerants used in freezers are hydrofluorocarbons </w:t>
            </w:r>
            <w:r>
              <w:rPr>
                <w:rFonts w:ascii="Arial" w:eastAsia="MS PGothic" w:hAnsi="Arial" w:cs="Arial" w:hint="eastAsia"/>
                <w:color w:val="000000"/>
                <w:kern w:val="0"/>
                <w:sz w:val="20"/>
                <w:szCs w:val="20"/>
              </w:rPr>
              <w:t>[</w:t>
            </w:r>
            <w:r w:rsidRPr="004C1C29">
              <w:rPr>
                <w:rFonts w:ascii="Arial" w:eastAsia="MS PGothic" w:hAnsi="Arial" w:cs="Arial"/>
                <w:color w:val="000000"/>
                <w:kern w:val="0"/>
                <w:sz w:val="20"/>
                <w:szCs w:val="20"/>
              </w:rPr>
              <w:t>HFCs (R410A, R404A, etc.)</w:t>
            </w:r>
            <w:r>
              <w:rPr>
                <w:rFonts w:ascii="Arial" w:eastAsia="MS PGothic" w:hAnsi="Arial" w:cs="Arial" w:hint="eastAsia"/>
                <w:color w:val="000000"/>
                <w:kern w:val="0"/>
                <w:sz w:val="20"/>
                <w:szCs w:val="20"/>
              </w:rPr>
              <w:t>],</w:t>
            </w:r>
            <w:r w:rsidRPr="004C1C29">
              <w:rPr>
                <w:rFonts w:ascii="Arial" w:eastAsia="MS PGothic" w:hAnsi="Arial" w:cs="Arial"/>
                <w:color w:val="000000"/>
                <w:kern w:val="0"/>
                <w:sz w:val="20"/>
                <w:szCs w:val="20"/>
              </w:rPr>
              <w:t xml:space="preserve"> alternative</w:t>
            </w:r>
            <w:r>
              <w:rPr>
                <w:rFonts w:ascii="Arial" w:eastAsia="MS PGothic" w:hAnsi="Arial" w:cs="Arial" w:hint="eastAsia"/>
                <w:color w:val="000000"/>
                <w:kern w:val="0"/>
                <w:sz w:val="20"/>
                <w:szCs w:val="20"/>
              </w:rPr>
              <w:t>s</w:t>
            </w:r>
            <w:r w:rsidRPr="004C1C29">
              <w:rPr>
                <w:rFonts w:ascii="Arial" w:eastAsia="MS PGothic" w:hAnsi="Arial" w:cs="Arial"/>
                <w:color w:val="000000"/>
                <w:kern w:val="0"/>
                <w:sz w:val="20"/>
                <w:szCs w:val="20"/>
              </w:rPr>
              <w:t xml:space="preserve"> to CFCs that have high energy-saving properties and zero ODP. However, their high GWP has led to a shift to natural refrigerants in recent years.</w:t>
            </w:r>
          </w:p>
        </w:tc>
      </w:tr>
      <w:tr w:rsidR="006934F6" w:rsidRPr="004C1C29" w:rsidTr="003F755E">
        <w:trPr>
          <w:trHeight w:val="682"/>
        </w:trPr>
        <w:tc>
          <w:tcPr>
            <w:tcW w:w="463" w:type="dxa"/>
            <w:shd w:val="clear" w:color="auto" w:fill="auto"/>
            <w:tcMar>
              <w:top w:w="74" w:type="dxa"/>
              <w:left w:w="85" w:type="dxa"/>
              <w:bottom w:w="74" w:type="dxa"/>
              <w:right w:w="85" w:type="dxa"/>
            </w:tcMar>
          </w:tcPr>
          <w:p w:rsidR="006934F6" w:rsidDel="00CC1736" w:rsidRDefault="006934F6" w:rsidP="004C1C29">
            <w:pPr>
              <w:widowControl/>
              <w:rPr>
                <w:rFonts w:ascii="Arial" w:eastAsia="MS PGothic" w:hAnsi="Arial" w:cs="Arial"/>
                <w:color w:val="000000"/>
                <w:kern w:val="0"/>
                <w:sz w:val="20"/>
                <w:szCs w:val="20"/>
              </w:rPr>
            </w:pPr>
            <w:r>
              <w:rPr>
                <w:rFonts w:ascii="Arial" w:eastAsia="MS PGothic" w:hAnsi="Arial" w:cs="Arial" w:hint="eastAsia"/>
                <w:color w:val="000000"/>
                <w:kern w:val="0"/>
                <w:sz w:val="20"/>
                <w:szCs w:val="20"/>
              </w:rPr>
              <w:t>2.</w:t>
            </w:r>
          </w:p>
        </w:tc>
        <w:tc>
          <w:tcPr>
            <w:tcW w:w="8978" w:type="dxa"/>
            <w:shd w:val="clear" w:color="auto" w:fill="auto"/>
            <w:tcMar>
              <w:top w:w="74" w:type="dxa"/>
              <w:left w:w="85" w:type="dxa"/>
              <w:bottom w:w="74" w:type="dxa"/>
              <w:right w:w="85" w:type="dxa"/>
            </w:tcMar>
          </w:tcPr>
          <w:p w:rsidR="006934F6" w:rsidRPr="004C1C29" w:rsidRDefault="00112D9B">
            <w:pPr>
              <w:widowControl/>
              <w:jc w:val="left"/>
              <w:rPr>
                <w:rFonts w:ascii="Arial" w:eastAsia="MS PGothic" w:hAnsi="Arial" w:cs="Arial"/>
                <w:color w:val="000000"/>
                <w:kern w:val="0"/>
                <w:sz w:val="20"/>
                <w:szCs w:val="20"/>
              </w:rPr>
            </w:pPr>
            <w:r w:rsidRPr="00590538">
              <w:rPr>
                <w:rFonts w:ascii="Arial" w:eastAsia="MS PGothic" w:hAnsi="Arial" w:cs="Arial" w:hint="eastAsia"/>
                <w:kern w:val="0"/>
                <w:sz w:val="20"/>
                <w:szCs w:val="20"/>
              </w:rPr>
              <w:t>Condensing unit</w:t>
            </w:r>
            <w:r w:rsidR="006934F6">
              <w:rPr>
                <w:rFonts w:ascii="Arial" w:eastAsia="MS PGothic" w:hAnsi="Arial" w:cs="Arial" w:hint="eastAsia"/>
                <w:color w:val="000000"/>
                <w:kern w:val="0"/>
                <w:sz w:val="20"/>
                <w:szCs w:val="20"/>
              </w:rPr>
              <w:t xml:space="preserve">: </w:t>
            </w:r>
            <w:r w:rsidR="006934F6" w:rsidRPr="004C1C29">
              <w:rPr>
                <w:rFonts w:ascii="Arial" w:eastAsia="MS PGothic" w:hAnsi="Arial" w:cs="Arial"/>
                <w:color w:val="000000"/>
                <w:kern w:val="0"/>
                <w:sz w:val="20"/>
                <w:szCs w:val="20"/>
              </w:rPr>
              <w:t>Heat source equipment for display cases</w:t>
            </w:r>
            <w:r w:rsidR="006934F6">
              <w:rPr>
                <w:rFonts w:ascii="Arial" w:eastAsia="MS PGothic" w:hAnsi="Arial" w:cs="Arial" w:hint="eastAsia"/>
                <w:color w:val="000000"/>
                <w:kern w:val="0"/>
                <w:sz w:val="20"/>
                <w:szCs w:val="20"/>
              </w:rPr>
              <w:t>.</w:t>
            </w:r>
            <w:r w:rsidR="006934F6" w:rsidRPr="004C1C29">
              <w:rPr>
                <w:rFonts w:ascii="Arial" w:eastAsia="MS PGothic" w:hAnsi="Arial" w:cs="Arial"/>
                <w:color w:val="000000"/>
                <w:kern w:val="0"/>
                <w:sz w:val="20"/>
                <w:szCs w:val="20"/>
              </w:rPr>
              <w:t xml:space="preserve"> Like the outdoor unit of an air conditioner, these are often placed outdoors, and connected to the in-store display case or other device by a pipe. The pipes carry the refrigerants.</w:t>
            </w:r>
          </w:p>
        </w:tc>
      </w:tr>
      <w:tr w:rsidR="00804799" w:rsidRPr="004C1C29" w:rsidTr="00FF5944">
        <w:trPr>
          <w:trHeight w:val="601"/>
        </w:trPr>
        <w:tc>
          <w:tcPr>
            <w:tcW w:w="463" w:type="dxa"/>
            <w:shd w:val="clear" w:color="auto" w:fill="FFFFFF" w:themeFill="background1"/>
            <w:tcMar>
              <w:top w:w="74" w:type="dxa"/>
              <w:left w:w="85" w:type="dxa"/>
              <w:bottom w:w="74" w:type="dxa"/>
              <w:right w:w="85" w:type="dxa"/>
            </w:tcMar>
          </w:tcPr>
          <w:p w:rsidR="00804799" w:rsidRPr="00E91DCC" w:rsidRDefault="00804799" w:rsidP="004C1C29">
            <w:pPr>
              <w:widowControl/>
              <w:rPr>
                <w:rFonts w:ascii="Arial" w:eastAsia="MS PGothic" w:hAnsi="Arial" w:cs="Arial"/>
                <w:kern w:val="0"/>
                <w:sz w:val="20"/>
                <w:szCs w:val="20"/>
              </w:rPr>
            </w:pPr>
            <w:r w:rsidRPr="00E91DCC">
              <w:rPr>
                <w:rFonts w:ascii="Arial" w:eastAsia="MS PGothic" w:hAnsi="Arial" w:cs="Arial"/>
                <w:kern w:val="0"/>
                <w:sz w:val="20"/>
                <w:szCs w:val="20"/>
              </w:rPr>
              <w:t>3</w:t>
            </w:r>
          </w:p>
        </w:tc>
        <w:tc>
          <w:tcPr>
            <w:tcW w:w="8978" w:type="dxa"/>
            <w:shd w:val="clear" w:color="auto" w:fill="FFFFFF" w:themeFill="background1"/>
            <w:tcMar>
              <w:top w:w="74" w:type="dxa"/>
              <w:left w:w="85" w:type="dxa"/>
              <w:bottom w:w="74" w:type="dxa"/>
              <w:right w:w="85" w:type="dxa"/>
            </w:tcMar>
          </w:tcPr>
          <w:p w:rsidR="00804799" w:rsidRPr="00E91DCC" w:rsidRDefault="00804799">
            <w:pPr>
              <w:widowControl/>
              <w:jc w:val="left"/>
              <w:rPr>
                <w:rFonts w:ascii="Arial" w:eastAsia="MS PGothic" w:hAnsi="Arial" w:cs="Arial"/>
                <w:kern w:val="0"/>
                <w:sz w:val="20"/>
                <w:szCs w:val="20"/>
              </w:rPr>
            </w:pPr>
            <w:r w:rsidRPr="00E91DCC">
              <w:rPr>
                <w:rFonts w:ascii="Arial" w:eastAsia="MS PGothic" w:hAnsi="Arial" w:cs="Arial"/>
                <w:kern w:val="0"/>
                <w:sz w:val="20"/>
                <w:szCs w:val="20"/>
              </w:rPr>
              <w:t>Top flow: Types that expel the waste heat from the top are called top flow types, those that expel the waste heat from the side are called side flow types.</w:t>
            </w:r>
          </w:p>
        </w:tc>
      </w:tr>
    </w:tbl>
    <w:p w:rsidR="00857D00" w:rsidRDefault="00857D00" w:rsidP="00E7266F">
      <w:pPr>
        <w:ind w:right="-1"/>
        <w:rPr>
          <w:rFonts w:cs="Meiryo"/>
          <w:color w:val="0D0D0D" w:themeColor="text1" w:themeTint="F2"/>
          <w:sz w:val="22"/>
          <w:szCs w:val="22"/>
        </w:rPr>
        <w:sectPr w:rsidR="00857D00" w:rsidSect="00733396">
          <w:footerReference w:type="default" r:id="rId13"/>
          <w:type w:val="continuous"/>
          <w:pgSz w:w="11906" w:h="16838" w:code="9"/>
          <w:pgMar w:top="1134" w:right="1418" w:bottom="1134" w:left="1418" w:header="851" w:footer="680" w:gutter="0"/>
          <w:pgNumType w:start="1"/>
          <w:cols w:space="425"/>
          <w:titlePg/>
          <w:docGrid w:linePitch="360"/>
        </w:sectPr>
      </w:pPr>
    </w:p>
    <w:p w:rsidR="001C6CD9" w:rsidRDefault="001C6CD9" w:rsidP="00E7266F">
      <w:pPr>
        <w:ind w:right="-1"/>
        <w:rPr>
          <w:rFonts w:cs="Meiryo"/>
          <w:color w:val="0D0D0D" w:themeColor="text1" w:themeTint="F2"/>
          <w:sz w:val="22"/>
          <w:szCs w:val="22"/>
        </w:rPr>
        <w:sectPr w:rsidR="001C6CD9" w:rsidSect="00733396">
          <w:type w:val="continuous"/>
          <w:pgSz w:w="11906" w:h="16838" w:code="9"/>
          <w:pgMar w:top="1134" w:right="1418" w:bottom="1134" w:left="1418" w:header="851" w:footer="680" w:gutter="0"/>
          <w:pgNumType w:start="1"/>
          <w:cols w:space="425"/>
          <w:titlePg/>
          <w:docGrid w:linePitch="360"/>
        </w:sectPr>
      </w:pPr>
    </w:p>
    <w:p w:rsidR="004C1C29" w:rsidRPr="001C6CD9" w:rsidRDefault="004C1C29" w:rsidP="00E7266F">
      <w:pPr>
        <w:ind w:right="-1"/>
        <w:rPr>
          <w:rFonts w:cs="Meiryo"/>
          <w:color w:val="0D0D0D" w:themeColor="text1" w:themeTint="F2"/>
          <w:sz w:val="22"/>
          <w:szCs w:val="22"/>
        </w:rPr>
      </w:pPr>
    </w:p>
    <w:p w:rsidR="007532FA" w:rsidRPr="001310EC" w:rsidDel="00835D95" w:rsidRDefault="002A52FF" w:rsidP="007532FA">
      <w:pPr>
        <w:snapToGrid w:val="0"/>
        <w:rPr>
          <w:rFonts w:ascii="Arial" w:hAnsi="Arial" w:cs="Arial"/>
          <w:b/>
          <w:color w:val="0D0D0D" w:themeColor="text1" w:themeTint="F2"/>
          <w:sz w:val="22"/>
          <w:szCs w:val="22"/>
          <w:u w:val="single"/>
        </w:rPr>
      </w:pPr>
      <w:r w:rsidRPr="001310EC" w:rsidDel="00835D95">
        <w:rPr>
          <w:rFonts w:ascii="Arial" w:hAnsi="Arial" w:cs="Arial"/>
          <w:b/>
          <w:color w:val="0D0D0D" w:themeColor="text1" w:themeTint="F2"/>
          <w:sz w:val="22"/>
          <w:szCs w:val="22"/>
          <w:u w:val="single"/>
        </w:rPr>
        <w:t>About Panasonic</w:t>
      </w:r>
    </w:p>
    <w:p w:rsidR="00994E4F" w:rsidRPr="00733396" w:rsidRDefault="002A52FF" w:rsidP="007141AC">
      <w:pPr>
        <w:rPr>
          <w:rFonts w:cs="Meiryo"/>
          <w:sz w:val="22"/>
          <w:szCs w:val="22"/>
        </w:rPr>
      </w:pPr>
      <w:r w:rsidRPr="001310EC" w:rsidDel="00835D95">
        <w:rPr>
          <w:rFonts w:ascii="Arial" w:hAnsi="Arial" w:cs="Arial"/>
          <w:color w:val="0D0D0D" w:themeColor="text1" w:themeTint="F2"/>
          <w:sz w:val="22"/>
          <w:szCs w:val="22"/>
        </w:rPr>
        <w:t>Panasonic Corporation is a worldwide leader in the development of diverse electronics technologies and solutions for customers in the consumer electronics, housing, automotive, enterprise solutions and device industries. Since its founding in 1918, the company has expanded globally and now operates 474 subsidiaries and 94 associated companies worldwide, recording consolidated net sales of 7.553 trillion yen for the year ended March 31, 2016. Committed to pursuing new value through innovation across divisional lines, the company uses its technologies to create a better life and a better world for its customers. To learn more about Panasonic:</w:t>
      </w:r>
      <w:r w:rsidRPr="001310EC" w:rsidDel="00835D95">
        <w:rPr>
          <w:rFonts w:ascii="Arial" w:hAnsi="Arial" w:cs="Arial"/>
          <w:sz w:val="22"/>
          <w:szCs w:val="22"/>
        </w:rPr>
        <w:t xml:space="preserve"> </w:t>
      </w:r>
      <w:hyperlink r:id="rId14" w:history="1">
        <w:r w:rsidRPr="001310EC" w:rsidDel="00835D95">
          <w:rPr>
            <w:rStyle w:val="Hyperlink"/>
            <w:rFonts w:ascii="Arial" w:hAnsi="Arial" w:cs="Arial"/>
            <w:sz w:val="22"/>
            <w:szCs w:val="22"/>
          </w:rPr>
          <w:t>http://www.panasonic.com/global</w:t>
        </w:r>
      </w:hyperlink>
      <w:r w:rsidRPr="001310EC" w:rsidDel="00835D95">
        <w:rPr>
          <w:rFonts w:ascii="Arial" w:hAnsi="Arial" w:cs="Arial"/>
          <w:sz w:val="22"/>
          <w:szCs w:val="22"/>
        </w:rPr>
        <w:t>.</w:t>
      </w:r>
    </w:p>
    <w:sectPr w:rsidR="00994E4F" w:rsidRPr="00733396" w:rsidSect="00733396">
      <w:type w:val="continuous"/>
      <w:pgSz w:w="11906" w:h="16838" w:code="9"/>
      <w:pgMar w:top="1134" w:right="1418" w:bottom="1134" w:left="1418" w:header="851" w:footer="680"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9F" w:rsidRDefault="0096549F">
      <w:r>
        <w:separator/>
      </w:r>
    </w:p>
  </w:endnote>
  <w:endnote w:type="continuationSeparator" w:id="0">
    <w:p w:rsidR="0096549F" w:rsidRDefault="0096549F">
      <w:r>
        <w:continuationSeparator/>
      </w:r>
    </w:p>
  </w:endnote>
  <w:endnote w:type="continuationNotice" w:id="1">
    <w:p w:rsidR="0096549F" w:rsidRDefault="00965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游明朝">
    <w:altName w:val="MS PMincho"/>
    <w:panose1 w:val="00000000000000000000"/>
    <w:charset w:val="80"/>
    <w:family w:val="roman"/>
    <w:notTrueType/>
    <w:pitch w:val="default"/>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eiryo">
    <w:altName w:val="メイリオ"/>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Light">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5E" w:rsidRPr="00733396" w:rsidRDefault="00857D00" w:rsidP="003758E6">
    <w:pPr>
      <w:pStyle w:val="Footer"/>
      <w:jc w:val="center"/>
      <w:rPr>
        <w:rFonts w:ascii="Arial" w:hAnsi="Arial" w:cs="Arial"/>
        <w:i/>
        <w:sz w:val="22"/>
        <w:szCs w:val="22"/>
      </w:rPr>
    </w:pPr>
    <w:r>
      <w:rPr>
        <w:rFonts w:ascii="Arial" w:hAnsi="Arial" w:cs="Arial" w:hint="eastAsia"/>
        <w:i/>
        <w:sz w:val="22"/>
        <w:szCs w:val="22"/>
      </w:rPr>
      <w:t>- more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D0" w:rsidRPr="00116492" w:rsidRDefault="00B61AD0" w:rsidP="00116492">
    <w:pPr>
      <w:pStyle w:val="Footer"/>
      <w:jc w:val="center"/>
      <w:rPr>
        <w:rFonts w:ascii="Arial" w:hAnsi="Arial" w:cs="Arial"/>
        <w:i/>
        <w:sz w:val="22"/>
        <w:szCs w:val="22"/>
      </w:rPr>
    </w:pPr>
    <w:r w:rsidRPr="00116492">
      <w:rPr>
        <w:rFonts w:ascii="Arial" w:hAnsi="Arial" w:cs="Arial"/>
        <w:i/>
        <w:sz w:val="22"/>
        <w:szCs w:val="22"/>
      </w:rPr>
      <w:t>- more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D9" w:rsidRPr="00733396" w:rsidRDefault="001C6CD9" w:rsidP="003758E6">
    <w:pPr>
      <w:pStyle w:val="Footer"/>
      <w:jc w:val="center"/>
      <w:rPr>
        <w:rFonts w:ascii="Arial" w:hAnsi="Arial" w:cs="Arial"/>
        <w:i/>
        <w:sz w:val="22"/>
        <w:szCs w:val="22"/>
      </w:rPr>
    </w:pPr>
    <w:r>
      <w:rPr>
        <w:rFonts w:ascii="Arial" w:hAnsi="Arial" w:cs="Arial" w:hint="eastAsia"/>
        <w:i/>
        <w:sz w:val="22"/>
        <w:szCs w:val="22"/>
      </w:rPr>
      <w:t>#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9F" w:rsidRDefault="0096549F">
      <w:r>
        <w:separator/>
      </w:r>
    </w:p>
  </w:footnote>
  <w:footnote w:type="continuationSeparator" w:id="0">
    <w:p w:rsidR="0096549F" w:rsidRDefault="0096549F">
      <w:r>
        <w:continuationSeparator/>
      </w:r>
    </w:p>
  </w:footnote>
  <w:footnote w:type="continuationNotice" w:id="1">
    <w:p w:rsidR="0096549F" w:rsidRDefault="009654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5DD"/>
    <w:multiLevelType w:val="hybridMultilevel"/>
    <w:tmpl w:val="BC4092BA"/>
    <w:lvl w:ilvl="0" w:tplc="A9B65B1C">
      <w:start w:val="1"/>
      <w:numFmt w:val="decimal"/>
      <w:lvlText w:val="%1."/>
      <w:lvlJc w:val="left"/>
      <w:pPr>
        <w:ind w:left="360" w:hanging="360"/>
      </w:pPr>
      <w:rPr>
        <w:rFonts w:ascii="Arial" w:eastAsiaTheme="minorEastAsia" w:hAnsi="Arial" w:cs="Arial" w:hint="default"/>
        <w:b/>
        <w:color w:val="000000" w:themeColor="text1"/>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655A95"/>
    <w:multiLevelType w:val="hybridMultilevel"/>
    <w:tmpl w:val="A1606338"/>
    <w:lvl w:ilvl="0" w:tplc="0178B13A">
      <w:start w:val="2"/>
      <w:numFmt w:val="bullet"/>
      <w:lvlText w:val="・"/>
      <w:lvlJc w:val="left"/>
      <w:pPr>
        <w:ind w:left="2770" w:hanging="360"/>
      </w:pPr>
      <w:rPr>
        <w:rFonts w:ascii="MS PGothic" w:eastAsia="MS PGothic" w:hAnsi="MS PGothic" w:cs="Times New Roman" w:hint="eastAsia"/>
      </w:rPr>
    </w:lvl>
    <w:lvl w:ilvl="1" w:tplc="0409000B" w:tentative="1">
      <w:start w:val="1"/>
      <w:numFmt w:val="bullet"/>
      <w:lvlText w:val=""/>
      <w:lvlJc w:val="left"/>
      <w:pPr>
        <w:ind w:left="3250" w:hanging="420"/>
      </w:pPr>
      <w:rPr>
        <w:rFonts w:ascii="Wingdings" w:hAnsi="Wingdings" w:hint="default"/>
      </w:rPr>
    </w:lvl>
    <w:lvl w:ilvl="2" w:tplc="0409000D"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B" w:tentative="1">
      <w:start w:val="1"/>
      <w:numFmt w:val="bullet"/>
      <w:lvlText w:val=""/>
      <w:lvlJc w:val="left"/>
      <w:pPr>
        <w:ind w:left="4510" w:hanging="420"/>
      </w:pPr>
      <w:rPr>
        <w:rFonts w:ascii="Wingdings" w:hAnsi="Wingdings" w:hint="default"/>
      </w:rPr>
    </w:lvl>
    <w:lvl w:ilvl="5" w:tplc="0409000D"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B" w:tentative="1">
      <w:start w:val="1"/>
      <w:numFmt w:val="bullet"/>
      <w:lvlText w:val=""/>
      <w:lvlJc w:val="left"/>
      <w:pPr>
        <w:ind w:left="5770" w:hanging="420"/>
      </w:pPr>
      <w:rPr>
        <w:rFonts w:ascii="Wingdings" w:hAnsi="Wingdings" w:hint="default"/>
      </w:rPr>
    </w:lvl>
    <w:lvl w:ilvl="8" w:tplc="0409000D" w:tentative="1">
      <w:start w:val="1"/>
      <w:numFmt w:val="bullet"/>
      <w:lvlText w:val=""/>
      <w:lvlJc w:val="left"/>
      <w:pPr>
        <w:ind w:left="61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doNotUseMarginsForDrawingGridOrigin/>
  <w:drawingGridHorizontalOrigin w:val="1134"/>
  <w:drawingGridVerticalOrigin w:val="1134"/>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A4"/>
    <w:rsid w:val="0000428B"/>
    <w:rsid w:val="00010D8B"/>
    <w:rsid w:val="00011DFA"/>
    <w:rsid w:val="00015C40"/>
    <w:rsid w:val="00015FFA"/>
    <w:rsid w:val="0002069F"/>
    <w:rsid w:val="00021FC4"/>
    <w:rsid w:val="00023E5B"/>
    <w:rsid w:val="00025D97"/>
    <w:rsid w:val="00026D6F"/>
    <w:rsid w:val="000279F5"/>
    <w:rsid w:val="000472C8"/>
    <w:rsid w:val="00050349"/>
    <w:rsid w:val="00051934"/>
    <w:rsid w:val="00062715"/>
    <w:rsid w:val="000659DB"/>
    <w:rsid w:val="00066EF5"/>
    <w:rsid w:val="000700AC"/>
    <w:rsid w:val="000757A4"/>
    <w:rsid w:val="000760BB"/>
    <w:rsid w:val="0008189A"/>
    <w:rsid w:val="000821A3"/>
    <w:rsid w:val="00083570"/>
    <w:rsid w:val="00084D60"/>
    <w:rsid w:val="0008581D"/>
    <w:rsid w:val="00085A71"/>
    <w:rsid w:val="00085E00"/>
    <w:rsid w:val="000928D9"/>
    <w:rsid w:val="000A1C82"/>
    <w:rsid w:val="000A20C8"/>
    <w:rsid w:val="000A280D"/>
    <w:rsid w:val="000A3380"/>
    <w:rsid w:val="000A6484"/>
    <w:rsid w:val="000A6BE2"/>
    <w:rsid w:val="000A7F7D"/>
    <w:rsid w:val="000B38A6"/>
    <w:rsid w:val="000B613F"/>
    <w:rsid w:val="000C48F8"/>
    <w:rsid w:val="000C5887"/>
    <w:rsid w:val="000C5F41"/>
    <w:rsid w:val="000D60A0"/>
    <w:rsid w:val="000E1647"/>
    <w:rsid w:val="000F0FB0"/>
    <w:rsid w:val="000F20DC"/>
    <w:rsid w:val="000F5776"/>
    <w:rsid w:val="000F5E32"/>
    <w:rsid w:val="000F6A44"/>
    <w:rsid w:val="0010089A"/>
    <w:rsid w:val="001041AB"/>
    <w:rsid w:val="00107AF8"/>
    <w:rsid w:val="00111800"/>
    <w:rsid w:val="00112D9B"/>
    <w:rsid w:val="00113B23"/>
    <w:rsid w:val="00116492"/>
    <w:rsid w:val="0011666B"/>
    <w:rsid w:val="00123B53"/>
    <w:rsid w:val="00124D26"/>
    <w:rsid w:val="001310DC"/>
    <w:rsid w:val="001310EC"/>
    <w:rsid w:val="001358A0"/>
    <w:rsid w:val="00143428"/>
    <w:rsid w:val="001442FD"/>
    <w:rsid w:val="0014642C"/>
    <w:rsid w:val="0014670E"/>
    <w:rsid w:val="00147661"/>
    <w:rsid w:val="00147F6B"/>
    <w:rsid w:val="00153072"/>
    <w:rsid w:val="00153593"/>
    <w:rsid w:val="001538B8"/>
    <w:rsid w:val="001557F8"/>
    <w:rsid w:val="001624D5"/>
    <w:rsid w:val="00164550"/>
    <w:rsid w:val="00165686"/>
    <w:rsid w:val="0017091F"/>
    <w:rsid w:val="001724F1"/>
    <w:rsid w:val="00173554"/>
    <w:rsid w:val="00175B46"/>
    <w:rsid w:val="00177D30"/>
    <w:rsid w:val="00183CEC"/>
    <w:rsid w:val="00184CE9"/>
    <w:rsid w:val="001879F8"/>
    <w:rsid w:val="00187EA0"/>
    <w:rsid w:val="0019268D"/>
    <w:rsid w:val="001976FF"/>
    <w:rsid w:val="001A2049"/>
    <w:rsid w:val="001A3AEE"/>
    <w:rsid w:val="001A4F75"/>
    <w:rsid w:val="001A6FC2"/>
    <w:rsid w:val="001A7D34"/>
    <w:rsid w:val="001B7706"/>
    <w:rsid w:val="001C116E"/>
    <w:rsid w:val="001C6CD9"/>
    <w:rsid w:val="001C773E"/>
    <w:rsid w:val="001D0931"/>
    <w:rsid w:val="001D0D11"/>
    <w:rsid w:val="001D7DC7"/>
    <w:rsid w:val="001E230D"/>
    <w:rsid w:val="001E3BC8"/>
    <w:rsid w:val="001E504D"/>
    <w:rsid w:val="001E68ED"/>
    <w:rsid w:val="001F096B"/>
    <w:rsid w:val="001F25EE"/>
    <w:rsid w:val="002005DE"/>
    <w:rsid w:val="00202DBB"/>
    <w:rsid w:val="00205BEE"/>
    <w:rsid w:val="00207462"/>
    <w:rsid w:val="00211699"/>
    <w:rsid w:val="00212E88"/>
    <w:rsid w:val="002134BD"/>
    <w:rsid w:val="0021748C"/>
    <w:rsid w:val="00220188"/>
    <w:rsid w:val="002205DA"/>
    <w:rsid w:val="00222144"/>
    <w:rsid w:val="002233B3"/>
    <w:rsid w:val="0022479E"/>
    <w:rsid w:val="0022488A"/>
    <w:rsid w:val="00230A86"/>
    <w:rsid w:val="00233242"/>
    <w:rsid w:val="00237EA9"/>
    <w:rsid w:val="00246846"/>
    <w:rsid w:val="00247E2F"/>
    <w:rsid w:val="00250580"/>
    <w:rsid w:val="002560ED"/>
    <w:rsid w:val="002615F7"/>
    <w:rsid w:val="002628AE"/>
    <w:rsid w:val="0027228F"/>
    <w:rsid w:val="002723B8"/>
    <w:rsid w:val="002726C6"/>
    <w:rsid w:val="002741D6"/>
    <w:rsid w:val="00275260"/>
    <w:rsid w:val="00280935"/>
    <w:rsid w:val="00281F79"/>
    <w:rsid w:val="00284A1C"/>
    <w:rsid w:val="00284B9F"/>
    <w:rsid w:val="0028566B"/>
    <w:rsid w:val="0029230D"/>
    <w:rsid w:val="00293814"/>
    <w:rsid w:val="002A0C4B"/>
    <w:rsid w:val="002A3553"/>
    <w:rsid w:val="002A4D88"/>
    <w:rsid w:val="002A52FF"/>
    <w:rsid w:val="002A76F1"/>
    <w:rsid w:val="002A7F48"/>
    <w:rsid w:val="002B0283"/>
    <w:rsid w:val="002B32BB"/>
    <w:rsid w:val="002B6AE6"/>
    <w:rsid w:val="002C1303"/>
    <w:rsid w:val="002C1C73"/>
    <w:rsid w:val="002C3133"/>
    <w:rsid w:val="002C31A8"/>
    <w:rsid w:val="002C42C3"/>
    <w:rsid w:val="002C48F9"/>
    <w:rsid w:val="002C6B16"/>
    <w:rsid w:val="002D1719"/>
    <w:rsid w:val="002D21A7"/>
    <w:rsid w:val="002D2F0E"/>
    <w:rsid w:val="002D7919"/>
    <w:rsid w:val="002E3974"/>
    <w:rsid w:val="002E3F50"/>
    <w:rsid w:val="002E57E4"/>
    <w:rsid w:val="002E6512"/>
    <w:rsid w:val="002E6754"/>
    <w:rsid w:val="002F0858"/>
    <w:rsid w:val="002F15E9"/>
    <w:rsid w:val="002F1635"/>
    <w:rsid w:val="002F325A"/>
    <w:rsid w:val="002F392E"/>
    <w:rsid w:val="002F3AE9"/>
    <w:rsid w:val="002F3DE9"/>
    <w:rsid w:val="002F46A9"/>
    <w:rsid w:val="00301ABF"/>
    <w:rsid w:val="00303469"/>
    <w:rsid w:val="003034EE"/>
    <w:rsid w:val="0030452E"/>
    <w:rsid w:val="00305061"/>
    <w:rsid w:val="00306163"/>
    <w:rsid w:val="003073C8"/>
    <w:rsid w:val="00313D4F"/>
    <w:rsid w:val="00313ED9"/>
    <w:rsid w:val="00314716"/>
    <w:rsid w:val="00316A38"/>
    <w:rsid w:val="00317336"/>
    <w:rsid w:val="003175F0"/>
    <w:rsid w:val="00324D08"/>
    <w:rsid w:val="003268F8"/>
    <w:rsid w:val="00326CF4"/>
    <w:rsid w:val="00326F56"/>
    <w:rsid w:val="00334C90"/>
    <w:rsid w:val="00345147"/>
    <w:rsid w:val="00346368"/>
    <w:rsid w:val="00353F9A"/>
    <w:rsid w:val="0035737F"/>
    <w:rsid w:val="0036120A"/>
    <w:rsid w:val="00361BD7"/>
    <w:rsid w:val="0036230E"/>
    <w:rsid w:val="00363551"/>
    <w:rsid w:val="00364769"/>
    <w:rsid w:val="003723B4"/>
    <w:rsid w:val="003758E6"/>
    <w:rsid w:val="003761B1"/>
    <w:rsid w:val="00376D5A"/>
    <w:rsid w:val="00380FCE"/>
    <w:rsid w:val="003838E4"/>
    <w:rsid w:val="00387586"/>
    <w:rsid w:val="003931AB"/>
    <w:rsid w:val="00393647"/>
    <w:rsid w:val="003947AD"/>
    <w:rsid w:val="00396264"/>
    <w:rsid w:val="003A0B90"/>
    <w:rsid w:val="003A7DE9"/>
    <w:rsid w:val="003B0BAF"/>
    <w:rsid w:val="003B10A6"/>
    <w:rsid w:val="003B3794"/>
    <w:rsid w:val="003B3F0B"/>
    <w:rsid w:val="003B4428"/>
    <w:rsid w:val="003B7AE7"/>
    <w:rsid w:val="003C0B5F"/>
    <w:rsid w:val="003C2D6E"/>
    <w:rsid w:val="003C5571"/>
    <w:rsid w:val="003C6038"/>
    <w:rsid w:val="003C641B"/>
    <w:rsid w:val="003C775F"/>
    <w:rsid w:val="003D243E"/>
    <w:rsid w:val="003E3B55"/>
    <w:rsid w:val="003E6CA2"/>
    <w:rsid w:val="003F0C35"/>
    <w:rsid w:val="003F1040"/>
    <w:rsid w:val="003F150D"/>
    <w:rsid w:val="003F1C36"/>
    <w:rsid w:val="003F451D"/>
    <w:rsid w:val="003F755E"/>
    <w:rsid w:val="004004CF"/>
    <w:rsid w:val="00401CD5"/>
    <w:rsid w:val="0040377A"/>
    <w:rsid w:val="00403B9A"/>
    <w:rsid w:val="004048BB"/>
    <w:rsid w:val="004050C3"/>
    <w:rsid w:val="00405EB8"/>
    <w:rsid w:val="00410EB9"/>
    <w:rsid w:val="004122F8"/>
    <w:rsid w:val="004148E8"/>
    <w:rsid w:val="00415718"/>
    <w:rsid w:val="0042037C"/>
    <w:rsid w:val="00420A14"/>
    <w:rsid w:val="00420B3E"/>
    <w:rsid w:val="004221E3"/>
    <w:rsid w:val="0042283B"/>
    <w:rsid w:val="00423F69"/>
    <w:rsid w:val="004262C2"/>
    <w:rsid w:val="00440383"/>
    <w:rsid w:val="004428A8"/>
    <w:rsid w:val="00444DA1"/>
    <w:rsid w:val="004534C6"/>
    <w:rsid w:val="00453E54"/>
    <w:rsid w:val="0045739C"/>
    <w:rsid w:val="004602BD"/>
    <w:rsid w:val="00460E6F"/>
    <w:rsid w:val="00466D5A"/>
    <w:rsid w:val="004706CF"/>
    <w:rsid w:val="00475F36"/>
    <w:rsid w:val="00487880"/>
    <w:rsid w:val="00490833"/>
    <w:rsid w:val="004911E0"/>
    <w:rsid w:val="00492C90"/>
    <w:rsid w:val="00493F73"/>
    <w:rsid w:val="004A2D7F"/>
    <w:rsid w:val="004A4C1D"/>
    <w:rsid w:val="004A4F4F"/>
    <w:rsid w:val="004A617D"/>
    <w:rsid w:val="004A6DFD"/>
    <w:rsid w:val="004B0FC5"/>
    <w:rsid w:val="004B39AD"/>
    <w:rsid w:val="004C1C29"/>
    <w:rsid w:val="004C28BC"/>
    <w:rsid w:val="004C3684"/>
    <w:rsid w:val="004C3FD3"/>
    <w:rsid w:val="004D356D"/>
    <w:rsid w:val="004D3C75"/>
    <w:rsid w:val="004D3FBE"/>
    <w:rsid w:val="004E041E"/>
    <w:rsid w:val="004E12C9"/>
    <w:rsid w:val="004E28B4"/>
    <w:rsid w:val="004E33BC"/>
    <w:rsid w:val="004E4B99"/>
    <w:rsid w:val="004F409C"/>
    <w:rsid w:val="004F59B2"/>
    <w:rsid w:val="00500476"/>
    <w:rsid w:val="00500732"/>
    <w:rsid w:val="00501A84"/>
    <w:rsid w:val="00505116"/>
    <w:rsid w:val="0051001B"/>
    <w:rsid w:val="00511320"/>
    <w:rsid w:val="0051136B"/>
    <w:rsid w:val="00516C7C"/>
    <w:rsid w:val="00517350"/>
    <w:rsid w:val="00521EE8"/>
    <w:rsid w:val="005240CC"/>
    <w:rsid w:val="0053088A"/>
    <w:rsid w:val="0053246A"/>
    <w:rsid w:val="00540441"/>
    <w:rsid w:val="00541DDC"/>
    <w:rsid w:val="00544BB6"/>
    <w:rsid w:val="00547333"/>
    <w:rsid w:val="00556BE2"/>
    <w:rsid w:val="00560091"/>
    <w:rsid w:val="00560D55"/>
    <w:rsid w:val="00561A37"/>
    <w:rsid w:val="00561CE1"/>
    <w:rsid w:val="00561ED9"/>
    <w:rsid w:val="00562EFB"/>
    <w:rsid w:val="00563582"/>
    <w:rsid w:val="005679DB"/>
    <w:rsid w:val="00567B61"/>
    <w:rsid w:val="0057152E"/>
    <w:rsid w:val="005728A6"/>
    <w:rsid w:val="00576F34"/>
    <w:rsid w:val="0058180E"/>
    <w:rsid w:val="005833D1"/>
    <w:rsid w:val="00583D8E"/>
    <w:rsid w:val="00586D82"/>
    <w:rsid w:val="00590538"/>
    <w:rsid w:val="005965E6"/>
    <w:rsid w:val="00596761"/>
    <w:rsid w:val="00597D8F"/>
    <w:rsid w:val="005A318C"/>
    <w:rsid w:val="005A3668"/>
    <w:rsid w:val="005A63DE"/>
    <w:rsid w:val="005B4DF5"/>
    <w:rsid w:val="005B556F"/>
    <w:rsid w:val="005B6E2A"/>
    <w:rsid w:val="005C0278"/>
    <w:rsid w:val="005C4CBF"/>
    <w:rsid w:val="005C56A6"/>
    <w:rsid w:val="005C668B"/>
    <w:rsid w:val="005D2455"/>
    <w:rsid w:val="005D29EB"/>
    <w:rsid w:val="005E39CF"/>
    <w:rsid w:val="005E4090"/>
    <w:rsid w:val="005E570A"/>
    <w:rsid w:val="005F2E9D"/>
    <w:rsid w:val="005F318C"/>
    <w:rsid w:val="005F4029"/>
    <w:rsid w:val="005F41BF"/>
    <w:rsid w:val="005F5E21"/>
    <w:rsid w:val="00604A08"/>
    <w:rsid w:val="00606D1C"/>
    <w:rsid w:val="006174FE"/>
    <w:rsid w:val="0062120F"/>
    <w:rsid w:val="00621699"/>
    <w:rsid w:val="0062250E"/>
    <w:rsid w:val="0062598A"/>
    <w:rsid w:val="00626EB7"/>
    <w:rsid w:val="00633759"/>
    <w:rsid w:val="00635AFD"/>
    <w:rsid w:val="00636BAC"/>
    <w:rsid w:val="00641648"/>
    <w:rsid w:val="00643D1F"/>
    <w:rsid w:val="00644C8D"/>
    <w:rsid w:val="00653B90"/>
    <w:rsid w:val="00653F90"/>
    <w:rsid w:val="00666606"/>
    <w:rsid w:val="006671D4"/>
    <w:rsid w:val="00670F62"/>
    <w:rsid w:val="00672017"/>
    <w:rsid w:val="00672F79"/>
    <w:rsid w:val="00677964"/>
    <w:rsid w:val="0068248A"/>
    <w:rsid w:val="00687425"/>
    <w:rsid w:val="006934F6"/>
    <w:rsid w:val="00695327"/>
    <w:rsid w:val="00695551"/>
    <w:rsid w:val="00697D53"/>
    <w:rsid w:val="006A0877"/>
    <w:rsid w:val="006A146D"/>
    <w:rsid w:val="006A217C"/>
    <w:rsid w:val="006A244D"/>
    <w:rsid w:val="006A4C5F"/>
    <w:rsid w:val="006A567B"/>
    <w:rsid w:val="006B35E0"/>
    <w:rsid w:val="006B48C4"/>
    <w:rsid w:val="006C0E31"/>
    <w:rsid w:val="006C1961"/>
    <w:rsid w:val="006C297D"/>
    <w:rsid w:val="006C397B"/>
    <w:rsid w:val="006C51A1"/>
    <w:rsid w:val="006D203B"/>
    <w:rsid w:val="006D3349"/>
    <w:rsid w:val="006D4177"/>
    <w:rsid w:val="006D5D20"/>
    <w:rsid w:val="006D6F0B"/>
    <w:rsid w:val="006E50A6"/>
    <w:rsid w:val="006F335A"/>
    <w:rsid w:val="006F3505"/>
    <w:rsid w:val="006F5193"/>
    <w:rsid w:val="0070015F"/>
    <w:rsid w:val="00702127"/>
    <w:rsid w:val="00702D49"/>
    <w:rsid w:val="00712149"/>
    <w:rsid w:val="007130D1"/>
    <w:rsid w:val="007141AC"/>
    <w:rsid w:val="00714253"/>
    <w:rsid w:val="00714C52"/>
    <w:rsid w:val="00714ED6"/>
    <w:rsid w:val="00722E20"/>
    <w:rsid w:val="00732E0A"/>
    <w:rsid w:val="00733396"/>
    <w:rsid w:val="00735736"/>
    <w:rsid w:val="007370D8"/>
    <w:rsid w:val="007375C8"/>
    <w:rsid w:val="00743ECD"/>
    <w:rsid w:val="007532FA"/>
    <w:rsid w:val="00760AB6"/>
    <w:rsid w:val="00761A48"/>
    <w:rsid w:val="00763194"/>
    <w:rsid w:val="0076350E"/>
    <w:rsid w:val="00766A48"/>
    <w:rsid w:val="0077130C"/>
    <w:rsid w:val="007744D5"/>
    <w:rsid w:val="00777AE0"/>
    <w:rsid w:val="0078123D"/>
    <w:rsid w:val="007819F3"/>
    <w:rsid w:val="007859F8"/>
    <w:rsid w:val="00790F69"/>
    <w:rsid w:val="007914F0"/>
    <w:rsid w:val="00792CDB"/>
    <w:rsid w:val="00796021"/>
    <w:rsid w:val="0079616D"/>
    <w:rsid w:val="00797E20"/>
    <w:rsid w:val="007A04C4"/>
    <w:rsid w:val="007B3345"/>
    <w:rsid w:val="007B57DF"/>
    <w:rsid w:val="007B7D3E"/>
    <w:rsid w:val="007C085B"/>
    <w:rsid w:val="007C0D73"/>
    <w:rsid w:val="007C5220"/>
    <w:rsid w:val="007C565E"/>
    <w:rsid w:val="007D1829"/>
    <w:rsid w:val="007D3225"/>
    <w:rsid w:val="007D3F7A"/>
    <w:rsid w:val="007E35D1"/>
    <w:rsid w:val="007E4FA9"/>
    <w:rsid w:val="007F23F0"/>
    <w:rsid w:val="007F2468"/>
    <w:rsid w:val="007F2D3D"/>
    <w:rsid w:val="007F4D47"/>
    <w:rsid w:val="007F75ED"/>
    <w:rsid w:val="0080214A"/>
    <w:rsid w:val="00802349"/>
    <w:rsid w:val="00804799"/>
    <w:rsid w:val="0080497F"/>
    <w:rsid w:val="00806553"/>
    <w:rsid w:val="0080719F"/>
    <w:rsid w:val="00807B4F"/>
    <w:rsid w:val="00813EC5"/>
    <w:rsid w:val="008253FF"/>
    <w:rsid w:val="008303A0"/>
    <w:rsid w:val="0083364E"/>
    <w:rsid w:val="00835D95"/>
    <w:rsid w:val="00835FBB"/>
    <w:rsid w:val="0083624B"/>
    <w:rsid w:val="00837244"/>
    <w:rsid w:val="00843E6E"/>
    <w:rsid w:val="00846965"/>
    <w:rsid w:val="0084730D"/>
    <w:rsid w:val="00850024"/>
    <w:rsid w:val="00852150"/>
    <w:rsid w:val="0085264D"/>
    <w:rsid w:val="00854335"/>
    <w:rsid w:val="00857D00"/>
    <w:rsid w:val="008604D6"/>
    <w:rsid w:val="00860FEC"/>
    <w:rsid w:val="00862BFC"/>
    <w:rsid w:val="00863D1B"/>
    <w:rsid w:val="008660C0"/>
    <w:rsid w:val="008664CD"/>
    <w:rsid w:val="00866AAC"/>
    <w:rsid w:val="008717C9"/>
    <w:rsid w:val="00871A25"/>
    <w:rsid w:val="00871F95"/>
    <w:rsid w:val="00873D28"/>
    <w:rsid w:val="00873FB5"/>
    <w:rsid w:val="008745B6"/>
    <w:rsid w:val="0087579F"/>
    <w:rsid w:val="00875BED"/>
    <w:rsid w:val="00876879"/>
    <w:rsid w:val="00882011"/>
    <w:rsid w:val="00886118"/>
    <w:rsid w:val="00886C75"/>
    <w:rsid w:val="00887B46"/>
    <w:rsid w:val="00887D8F"/>
    <w:rsid w:val="00892B2F"/>
    <w:rsid w:val="0089530F"/>
    <w:rsid w:val="00896D98"/>
    <w:rsid w:val="008A16EF"/>
    <w:rsid w:val="008A574B"/>
    <w:rsid w:val="008A685B"/>
    <w:rsid w:val="008A72AA"/>
    <w:rsid w:val="008B1425"/>
    <w:rsid w:val="008B1BA0"/>
    <w:rsid w:val="008B2B24"/>
    <w:rsid w:val="008B5E58"/>
    <w:rsid w:val="008B62DF"/>
    <w:rsid w:val="008C5FEE"/>
    <w:rsid w:val="008C6591"/>
    <w:rsid w:val="008D1A97"/>
    <w:rsid w:val="008D6C2C"/>
    <w:rsid w:val="008E14A8"/>
    <w:rsid w:val="008E662D"/>
    <w:rsid w:val="008F204A"/>
    <w:rsid w:val="008F21C3"/>
    <w:rsid w:val="008F3948"/>
    <w:rsid w:val="009048B9"/>
    <w:rsid w:val="009055E2"/>
    <w:rsid w:val="00911508"/>
    <w:rsid w:val="00913876"/>
    <w:rsid w:val="00914134"/>
    <w:rsid w:val="009142AE"/>
    <w:rsid w:val="009162C0"/>
    <w:rsid w:val="00917A36"/>
    <w:rsid w:val="00920184"/>
    <w:rsid w:val="009223A3"/>
    <w:rsid w:val="00922ED6"/>
    <w:rsid w:val="00926033"/>
    <w:rsid w:val="0092665A"/>
    <w:rsid w:val="00930FDE"/>
    <w:rsid w:val="00935FA1"/>
    <w:rsid w:val="009444FF"/>
    <w:rsid w:val="00944DF4"/>
    <w:rsid w:val="00947E98"/>
    <w:rsid w:val="00951433"/>
    <w:rsid w:val="00953340"/>
    <w:rsid w:val="0095352B"/>
    <w:rsid w:val="00953E88"/>
    <w:rsid w:val="00953EFB"/>
    <w:rsid w:val="0096209F"/>
    <w:rsid w:val="0096549F"/>
    <w:rsid w:val="009722D0"/>
    <w:rsid w:val="0097324C"/>
    <w:rsid w:val="009732C3"/>
    <w:rsid w:val="0097447B"/>
    <w:rsid w:val="009778E5"/>
    <w:rsid w:val="00982B98"/>
    <w:rsid w:val="00982C0F"/>
    <w:rsid w:val="009840D5"/>
    <w:rsid w:val="00984E93"/>
    <w:rsid w:val="00984F95"/>
    <w:rsid w:val="00985C15"/>
    <w:rsid w:val="00985D48"/>
    <w:rsid w:val="009871C6"/>
    <w:rsid w:val="009949B1"/>
    <w:rsid w:val="00994E4F"/>
    <w:rsid w:val="009960EE"/>
    <w:rsid w:val="009A5A6A"/>
    <w:rsid w:val="009B11DA"/>
    <w:rsid w:val="009B3C63"/>
    <w:rsid w:val="009B4A47"/>
    <w:rsid w:val="009B5807"/>
    <w:rsid w:val="009C5457"/>
    <w:rsid w:val="009C73A6"/>
    <w:rsid w:val="009C77B4"/>
    <w:rsid w:val="009D13BA"/>
    <w:rsid w:val="009D1BFE"/>
    <w:rsid w:val="009D1D86"/>
    <w:rsid w:val="009D5602"/>
    <w:rsid w:val="009D5F57"/>
    <w:rsid w:val="009D6F30"/>
    <w:rsid w:val="009E4330"/>
    <w:rsid w:val="009E4DD4"/>
    <w:rsid w:val="009E6897"/>
    <w:rsid w:val="009F7674"/>
    <w:rsid w:val="00A035A4"/>
    <w:rsid w:val="00A12C28"/>
    <w:rsid w:val="00A21CCF"/>
    <w:rsid w:val="00A32E69"/>
    <w:rsid w:val="00A3798A"/>
    <w:rsid w:val="00A41970"/>
    <w:rsid w:val="00A42E12"/>
    <w:rsid w:val="00A502F8"/>
    <w:rsid w:val="00A54FE1"/>
    <w:rsid w:val="00A55980"/>
    <w:rsid w:val="00A56807"/>
    <w:rsid w:val="00A61241"/>
    <w:rsid w:val="00A6259A"/>
    <w:rsid w:val="00A64286"/>
    <w:rsid w:val="00A66115"/>
    <w:rsid w:val="00A6763B"/>
    <w:rsid w:val="00A70952"/>
    <w:rsid w:val="00A71BE8"/>
    <w:rsid w:val="00A73C7C"/>
    <w:rsid w:val="00A77D3A"/>
    <w:rsid w:val="00A8000D"/>
    <w:rsid w:val="00A81558"/>
    <w:rsid w:val="00A84503"/>
    <w:rsid w:val="00A847C3"/>
    <w:rsid w:val="00A90577"/>
    <w:rsid w:val="00A90956"/>
    <w:rsid w:val="00A921DB"/>
    <w:rsid w:val="00A92AE2"/>
    <w:rsid w:val="00A95D3F"/>
    <w:rsid w:val="00AA41A5"/>
    <w:rsid w:val="00AA655E"/>
    <w:rsid w:val="00AB1A87"/>
    <w:rsid w:val="00AB1B4E"/>
    <w:rsid w:val="00AB3CDB"/>
    <w:rsid w:val="00AC435A"/>
    <w:rsid w:val="00AD43EE"/>
    <w:rsid w:val="00AE63CB"/>
    <w:rsid w:val="00AE6E65"/>
    <w:rsid w:val="00AE7469"/>
    <w:rsid w:val="00AF0915"/>
    <w:rsid w:val="00AF16CB"/>
    <w:rsid w:val="00AF277E"/>
    <w:rsid w:val="00AF2A5B"/>
    <w:rsid w:val="00AF38C1"/>
    <w:rsid w:val="00AF5457"/>
    <w:rsid w:val="00AF66CB"/>
    <w:rsid w:val="00AF7FA9"/>
    <w:rsid w:val="00B00377"/>
    <w:rsid w:val="00B05A67"/>
    <w:rsid w:val="00B115A9"/>
    <w:rsid w:val="00B11657"/>
    <w:rsid w:val="00B21B14"/>
    <w:rsid w:val="00B2344A"/>
    <w:rsid w:val="00B239E7"/>
    <w:rsid w:val="00B2418B"/>
    <w:rsid w:val="00B25409"/>
    <w:rsid w:val="00B30AE5"/>
    <w:rsid w:val="00B32575"/>
    <w:rsid w:val="00B355C1"/>
    <w:rsid w:val="00B368F3"/>
    <w:rsid w:val="00B36F0B"/>
    <w:rsid w:val="00B3728C"/>
    <w:rsid w:val="00B41E64"/>
    <w:rsid w:val="00B42308"/>
    <w:rsid w:val="00B42F1F"/>
    <w:rsid w:val="00B4310C"/>
    <w:rsid w:val="00B4465E"/>
    <w:rsid w:val="00B45F13"/>
    <w:rsid w:val="00B520A7"/>
    <w:rsid w:val="00B56266"/>
    <w:rsid w:val="00B61AD0"/>
    <w:rsid w:val="00B71D32"/>
    <w:rsid w:val="00B82D9D"/>
    <w:rsid w:val="00B83286"/>
    <w:rsid w:val="00B877DF"/>
    <w:rsid w:val="00B92481"/>
    <w:rsid w:val="00B94AF0"/>
    <w:rsid w:val="00B95F9D"/>
    <w:rsid w:val="00BA0C41"/>
    <w:rsid w:val="00BC3F5B"/>
    <w:rsid w:val="00BC7339"/>
    <w:rsid w:val="00BD2F06"/>
    <w:rsid w:val="00BD45C3"/>
    <w:rsid w:val="00BD7AB5"/>
    <w:rsid w:val="00BE1FE4"/>
    <w:rsid w:val="00BE41E2"/>
    <w:rsid w:val="00BE5264"/>
    <w:rsid w:val="00BE6C12"/>
    <w:rsid w:val="00BF0D43"/>
    <w:rsid w:val="00BF1303"/>
    <w:rsid w:val="00BF5362"/>
    <w:rsid w:val="00C00A31"/>
    <w:rsid w:val="00C0171F"/>
    <w:rsid w:val="00C0193A"/>
    <w:rsid w:val="00C019E7"/>
    <w:rsid w:val="00C04375"/>
    <w:rsid w:val="00C04778"/>
    <w:rsid w:val="00C04EBD"/>
    <w:rsid w:val="00C06D45"/>
    <w:rsid w:val="00C117C2"/>
    <w:rsid w:val="00C1220C"/>
    <w:rsid w:val="00C13E03"/>
    <w:rsid w:val="00C143F8"/>
    <w:rsid w:val="00C16875"/>
    <w:rsid w:val="00C2141D"/>
    <w:rsid w:val="00C222CF"/>
    <w:rsid w:val="00C22328"/>
    <w:rsid w:val="00C2256A"/>
    <w:rsid w:val="00C2635D"/>
    <w:rsid w:val="00C269C3"/>
    <w:rsid w:val="00C3039E"/>
    <w:rsid w:val="00C34900"/>
    <w:rsid w:val="00C35D24"/>
    <w:rsid w:val="00C43186"/>
    <w:rsid w:val="00C45186"/>
    <w:rsid w:val="00C46708"/>
    <w:rsid w:val="00C54A84"/>
    <w:rsid w:val="00C614FE"/>
    <w:rsid w:val="00C6241B"/>
    <w:rsid w:val="00C6254B"/>
    <w:rsid w:val="00C64A0D"/>
    <w:rsid w:val="00C667DD"/>
    <w:rsid w:val="00C703B2"/>
    <w:rsid w:val="00C72B23"/>
    <w:rsid w:val="00C75893"/>
    <w:rsid w:val="00C77CFD"/>
    <w:rsid w:val="00C81254"/>
    <w:rsid w:val="00C828CB"/>
    <w:rsid w:val="00C84313"/>
    <w:rsid w:val="00C85E3C"/>
    <w:rsid w:val="00C864D8"/>
    <w:rsid w:val="00C9020B"/>
    <w:rsid w:val="00C91EAD"/>
    <w:rsid w:val="00C93C88"/>
    <w:rsid w:val="00CA2005"/>
    <w:rsid w:val="00CA2F5B"/>
    <w:rsid w:val="00CA4E11"/>
    <w:rsid w:val="00CA5A29"/>
    <w:rsid w:val="00CA6A0A"/>
    <w:rsid w:val="00CA7E4A"/>
    <w:rsid w:val="00CB04A3"/>
    <w:rsid w:val="00CB1BD1"/>
    <w:rsid w:val="00CB3885"/>
    <w:rsid w:val="00CB4BB0"/>
    <w:rsid w:val="00CB4F6D"/>
    <w:rsid w:val="00CB4FAA"/>
    <w:rsid w:val="00CB6600"/>
    <w:rsid w:val="00CB7BE0"/>
    <w:rsid w:val="00CC1736"/>
    <w:rsid w:val="00CC245E"/>
    <w:rsid w:val="00CD0CD4"/>
    <w:rsid w:val="00CD5B84"/>
    <w:rsid w:val="00CD725D"/>
    <w:rsid w:val="00CD7751"/>
    <w:rsid w:val="00CD7B84"/>
    <w:rsid w:val="00CD7C0E"/>
    <w:rsid w:val="00CE5D08"/>
    <w:rsid w:val="00CF0BA9"/>
    <w:rsid w:val="00CF5B0B"/>
    <w:rsid w:val="00D01C5B"/>
    <w:rsid w:val="00D02A96"/>
    <w:rsid w:val="00D057F5"/>
    <w:rsid w:val="00D07565"/>
    <w:rsid w:val="00D137E4"/>
    <w:rsid w:val="00D170E8"/>
    <w:rsid w:val="00D17E5F"/>
    <w:rsid w:val="00D22C3F"/>
    <w:rsid w:val="00D266B4"/>
    <w:rsid w:val="00D338E1"/>
    <w:rsid w:val="00D347E2"/>
    <w:rsid w:val="00D377C3"/>
    <w:rsid w:val="00D40220"/>
    <w:rsid w:val="00D40D54"/>
    <w:rsid w:val="00D42049"/>
    <w:rsid w:val="00D42399"/>
    <w:rsid w:val="00D45643"/>
    <w:rsid w:val="00D47F74"/>
    <w:rsid w:val="00D54DDC"/>
    <w:rsid w:val="00D54F98"/>
    <w:rsid w:val="00D578A0"/>
    <w:rsid w:val="00D62647"/>
    <w:rsid w:val="00D64558"/>
    <w:rsid w:val="00D663BA"/>
    <w:rsid w:val="00D72433"/>
    <w:rsid w:val="00D72C0E"/>
    <w:rsid w:val="00D73A49"/>
    <w:rsid w:val="00D73A97"/>
    <w:rsid w:val="00D76122"/>
    <w:rsid w:val="00D77E68"/>
    <w:rsid w:val="00D809F0"/>
    <w:rsid w:val="00D843A4"/>
    <w:rsid w:val="00D84CF1"/>
    <w:rsid w:val="00D85AC4"/>
    <w:rsid w:val="00D86233"/>
    <w:rsid w:val="00D8680C"/>
    <w:rsid w:val="00D874F3"/>
    <w:rsid w:val="00D91FB8"/>
    <w:rsid w:val="00D943AD"/>
    <w:rsid w:val="00D97280"/>
    <w:rsid w:val="00DA02A7"/>
    <w:rsid w:val="00DA344A"/>
    <w:rsid w:val="00DA3974"/>
    <w:rsid w:val="00DA4D7C"/>
    <w:rsid w:val="00DB0C2A"/>
    <w:rsid w:val="00DB1995"/>
    <w:rsid w:val="00DB51E1"/>
    <w:rsid w:val="00DC1523"/>
    <w:rsid w:val="00DC1BB4"/>
    <w:rsid w:val="00DC35D3"/>
    <w:rsid w:val="00DC3823"/>
    <w:rsid w:val="00DD39DC"/>
    <w:rsid w:val="00DD5B6E"/>
    <w:rsid w:val="00DD5C8A"/>
    <w:rsid w:val="00DE1A76"/>
    <w:rsid w:val="00DE1CE4"/>
    <w:rsid w:val="00DE7C4D"/>
    <w:rsid w:val="00DF025C"/>
    <w:rsid w:val="00DF061B"/>
    <w:rsid w:val="00DF0E01"/>
    <w:rsid w:val="00DF22B7"/>
    <w:rsid w:val="00DF64DC"/>
    <w:rsid w:val="00DF658D"/>
    <w:rsid w:val="00DF6E57"/>
    <w:rsid w:val="00E02359"/>
    <w:rsid w:val="00E058B6"/>
    <w:rsid w:val="00E064DB"/>
    <w:rsid w:val="00E11FFF"/>
    <w:rsid w:val="00E13699"/>
    <w:rsid w:val="00E144A1"/>
    <w:rsid w:val="00E21A3E"/>
    <w:rsid w:val="00E23115"/>
    <w:rsid w:val="00E306BA"/>
    <w:rsid w:val="00E324F1"/>
    <w:rsid w:val="00E33B99"/>
    <w:rsid w:val="00E36DA6"/>
    <w:rsid w:val="00E37A01"/>
    <w:rsid w:val="00E52E64"/>
    <w:rsid w:val="00E54ADE"/>
    <w:rsid w:val="00E55219"/>
    <w:rsid w:val="00E579BE"/>
    <w:rsid w:val="00E6058E"/>
    <w:rsid w:val="00E610EC"/>
    <w:rsid w:val="00E619D7"/>
    <w:rsid w:val="00E64843"/>
    <w:rsid w:val="00E710D8"/>
    <w:rsid w:val="00E7266F"/>
    <w:rsid w:val="00E72AEA"/>
    <w:rsid w:val="00E765AC"/>
    <w:rsid w:val="00E8050E"/>
    <w:rsid w:val="00E80FDC"/>
    <w:rsid w:val="00E8314B"/>
    <w:rsid w:val="00E840B3"/>
    <w:rsid w:val="00E84F98"/>
    <w:rsid w:val="00E8512D"/>
    <w:rsid w:val="00E87975"/>
    <w:rsid w:val="00E87A3A"/>
    <w:rsid w:val="00E9024D"/>
    <w:rsid w:val="00E913B8"/>
    <w:rsid w:val="00E91DCC"/>
    <w:rsid w:val="00E96922"/>
    <w:rsid w:val="00EA1729"/>
    <w:rsid w:val="00EA1F46"/>
    <w:rsid w:val="00EA2301"/>
    <w:rsid w:val="00EA31D7"/>
    <w:rsid w:val="00EA34EB"/>
    <w:rsid w:val="00EA41A8"/>
    <w:rsid w:val="00EB5D0A"/>
    <w:rsid w:val="00EC119D"/>
    <w:rsid w:val="00EC17D0"/>
    <w:rsid w:val="00EC3259"/>
    <w:rsid w:val="00EC61EA"/>
    <w:rsid w:val="00EC7910"/>
    <w:rsid w:val="00ED305C"/>
    <w:rsid w:val="00ED311C"/>
    <w:rsid w:val="00ED3E12"/>
    <w:rsid w:val="00ED563D"/>
    <w:rsid w:val="00ED70E8"/>
    <w:rsid w:val="00ED7EEF"/>
    <w:rsid w:val="00EE0134"/>
    <w:rsid w:val="00EE1365"/>
    <w:rsid w:val="00EE299D"/>
    <w:rsid w:val="00EE6B36"/>
    <w:rsid w:val="00EE75B8"/>
    <w:rsid w:val="00EF4082"/>
    <w:rsid w:val="00EF4602"/>
    <w:rsid w:val="00EF49C3"/>
    <w:rsid w:val="00EF6066"/>
    <w:rsid w:val="00EF6FC4"/>
    <w:rsid w:val="00F01E10"/>
    <w:rsid w:val="00F06106"/>
    <w:rsid w:val="00F11953"/>
    <w:rsid w:val="00F11FD1"/>
    <w:rsid w:val="00F14AC6"/>
    <w:rsid w:val="00F16953"/>
    <w:rsid w:val="00F20A37"/>
    <w:rsid w:val="00F20A4E"/>
    <w:rsid w:val="00F22511"/>
    <w:rsid w:val="00F26530"/>
    <w:rsid w:val="00F379A1"/>
    <w:rsid w:val="00F4767A"/>
    <w:rsid w:val="00F47B7C"/>
    <w:rsid w:val="00F52C82"/>
    <w:rsid w:val="00F6355C"/>
    <w:rsid w:val="00F64423"/>
    <w:rsid w:val="00F65A17"/>
    <w:rsid w:val="00F66C06"/>
    <w:rsid w:val="00F70294"/>
    <w:rsid w:val="00F72862"/>
    <w:rsid w:val="00F73B4C"/>
    <w:rsid w:val="00F77A08"/>
    <w:rsid w:val="00F80BF8"/>
    <w:rsid w:val="00F81DCF"/>
    <w:rsid w:val="00F82678"/>
    <w:rsid w:val="00F82E15"/>
    <w:rsid w:val="00F853C8"/>
    <w:rsid w:val="00F90AA3"/>
    <w:rsid w:val="00F90B76"/>
    <w:rsid w:val="00F92E7C"/>
    <w:rsid w:val="00F96719"/>
    <w:rsid w:val="00F97C50"/>
    <w:rsid w:val="00FB0326"/>
    <w:rsid w:val="00FB04AE"/>
    <w:rsid w:val="00FB07D4"/>
    <w:rsid w:val="00FB7344"/>
    <w:rsid w:val="00FC25D9"/>
    <w:rsid w:val="00FC3C7B"/>
    <w:rsid w:val="00FC6BC3"/>
    <w:rsid w:val="00FD1016"/>
    <w:rsid w:val="00FD297C"/>
    <w:rsid w:val="00FD3049"/>
    <w:rsid w:val="00FD42A7"/>
    <w:rsid w:val="00FD482F"/>
    <w:rsid w:val="00FE2AB8"/>
    <w:rsid w:val="00FE5516"/>
    <w:rsid w:val="00FE7540"/>
    <w:rsid w:val="00FF5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PGothic" w:eastAsiaTheme="minorEastAsia" w:hAnsi="MS PGothic"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D7"/>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EFD"/>
    <w:pPr>
      <w:tabs>
        <w:tab w:val="center" w:pos="4252"/>
        <w:tab w:val="right" w:pos="8504"/>
      </w:tabs>
      <w:snapToGrid w:val="0"/>
    </w:pPr>
  </w:style>
  <w:style w:type="paragraph" w:styleId="Footer">
    <w:name w:val="footer"/>
    <w:basedOn w:val="Normal"/>
    <w:link w:val="FooterChar"/>
    <w:uiPriority w:val="99"/>
    <w:rsid w:val="00485EFD"/>
    <w:pPr>
      <w:tabs>
        <w:tab w:val="center" w:pos="4252"/>
        <w:tab w:val="right" w:pos="8504"/>
      </w:tabs>
      <w:snapToGrid w:val="0"/>
    </w:pPr>
  </w:style>
  <w:style w:type="paragraph" w:styleId="Date">
    <w:name w:val="Date"/>
    <w:basedOn w:val="Normal"/>
    <w:next w:val="Normal"/>
    <w:rsid w:val="007D0545"/>
  </w:style>
  <w:style w:type="paragraph" w:styleId="Salutation">
    <w:name w:val="Salutation"/>
    <w:basedOn w:val="Normal"/>
    <w:next w:val="Normal"/>
    <w:rsid w:val="007D0545"/>
  </w:style>
  <w:style w:type="paragraph" w:styleId="Closing">
    <w:name w:val="Closing"/>
    <w:basedOn w:val="Normal"/>
    <w:rsid w:val="007D0545"/>
    <w:pPr>
      <w:jc w:val="right"/>
    </w:pPr>
  </w:style>
  <w:style w:type="paragraph" w:styleId="BalloonText">
    <w:name w:val="Balloon Text"/>
    <w:basedOn w:val="Normal"/>
    <w:semiHidden/>
    <w:rsid w:val="00E00716"/>
    <w:rPr>
      <w:rFonts w:ascii="Arial" w:eastAsia="MS Gothic" w:hAnsi="Arial"/>
      <w:sz w:val="18"/>
      <w:szCs w:val="18"/>
    </w:rPr>
  </w:style>
  <w:style w:type="character" w:styleId="Hyperlink">
    <w:name w:val="Hyperlink"/>
    <w:rsid w:val="00DA687A"/>
    <w:rPr>
      <w:color w:val="0000FF"/>
      <w:u w:val="single"/>
    </w:rPr>
  </w:style>
  <w:style w:type="character" w:customStyle="1" w:styleId="FooterChar">
    <w:name w:val="Footer Char"/>
    <w:link w:val="Footer"/>
    <w:uiPriority w:val="99"/>
    <w:rsid w:val="008B5E58"/>
    <w:rPr>
      <w:kern w:val="2"/>
      <w:sz w:val="24"/>
      <w:szCs w:val="24"/>
    </w:rPr>
  </w:style>
  <w:style w:type="character" w:styleId="CommentReference">
    <w:name w:val="annotation reference"/>
    <w:rsid w:val="00A847C3"/>
    <w:rPr>
      <w:sz w:val="18"/>
      <w:szCs w:val="18"/>
    </w:rPr>
  </w:style>
  <w:style w:type="paragraph" w:styleId="CommentText">
    <w:name w:val="annotation text"/>
    <w:basedOn w:val="Normal"/>
    <w:link w:val="CommentTextChar"/>
    <w:rsid w:val="00A847C3"/>
    <w:pPr>
      <w:jc w:val="left"/>
    </w:pPr>
  </w:style>
  <w:style w:type="character" w:customStyle="1" w:styleId="CommentTextChar">
    <w:name w:val="Comment Text Char"/>
    <w:link w:val="CommentText"/>
    <w:rsid w:val="00A847C3"/>
    <w:rPr>
      <w:kern w:val="2"/>
      <w:sz w:val="24"/>
      <w:szCs w:val="24"/>
    </w:rPr>
  </w:style>
  <w:style w:type="paragraph" w:styleId="CommentSubject">
    <w:name w:val="annotation subject"/>
    <w:basedOn w:val="CommentText"/>
    <w:next w:val="CommentText"/>
    <w:link w:val="CommentSubjectChar"/>
    <w:rsid w:val="00A847C3"/>
    <w:rPr>
      <w:b/>
      <w:bCs/>
    </w:rPr>
  </w:style>
  <w:style w:type="character" w:customStyle="1" w:styleId="CommentSubjectChar">
    <w:name w:val="Comment Subject Char"/>
    <w:link w:val="CommentSubject"/>
    <w:rsid w:val="00A847C3"/>
    <w:rPr>
      <w:b/>
      <w:bCs/>
      <w:kern w:val="2"/>
      <w:sz w:val="24"/>
      <w:szCs w:val="24"/>
    </w:rPr>
  </w:style>
  <w:style w:type="paragraph" w:styleId="NormalWeb">
    <w:name w:val="Normal (Web)"/>
    <w:basedOn w:val="Normal"/>
    <w:uiPriority w:val="99"/>
    <w:unhideWhenUsed/>
    <w:rsid w:val="006F335A"/>
    <w:pPr>
      <w:widowControl/>
      <w:spacing w:before="100" w:beforeAutospacing="1" w:after="100" w:afterAutospacing="1"/>
      <w:jc w:val="left"/>
    </w:pPr>
    <w:rPr>
      <w:rFonts w:cs="MS PGothic"/>
      <w:kern w:val="0"/>
    </w:rPr>
  </w:style>
  <w:style w:type="character" w:customStyle="1" w:styleId="st">
    <w:name w:val="st"/>
    <w:basedOn w:val="DefaultParagraphFont"/>
    <w:rsid w:val="002B32BB"/>
  </w:style>
  <w:style w:type="character" w:styleId="Strong">
    <w:name w:val="Strong"/>
    <w:basedOn w:val="DefaultParagraphFont"/>
    <w:uiPriority w:val="22"/>
    <w:qFormat/>
    <w:rsid w:val="00D73A97"/>
    <w:rPr>
      <w:b/>
      <w:bCs/>
    </w:rPr>
  </w:style>
  <w:style w:type="paragraph" w:styleId="Revision">
    <w:name w:val="Revision"/>
    <w:hidden/>
    <w:uiPriority w:val="99"/>
    <w:semiHidden/>
    <w:rsid w:val="00E36DA6"/>
    <w:rPr>
      <w:kern w:val="2"/>
      <w:sz w:val="24"/>
      <w:szCs w:val="24"/>
    </w:rPr>
  </w:style>
  <w:style w:type="character" w:styleId="FollowedHyperlink">
    <w:name w:val="FollowedHyperlink"/>
    <w:basedOn w:val="DefaultParagraphFont"/>
    <w:semiHidden/>
    <w:unhideWhenUsed/>
    <w:rsid w:val="00440383"/>
    <w:rPr>
      <w:color w:val="954F72" w:themeColor="followedHyperlink"/>
      <w:u w:val="single"/>
    </w:rPr>
  </w:style>
  <w:style w:type="character" w:customStyle="1" w:styleId="apple-converted-space">
    <w:name w:val="apple-converted-space"/>
    <w:basedOn w:val="DefaultParagraphFont"/>
    <w:rsid w:val="00DF22B7"/>
  </w:style>
  <w:style w:type="paragraph" w:styleId="ListParagraph">
    <w:name w:val="List Paragraph"/>
    <w:basedOn w:val="Normal"/>
    <w:uiPriority w:val="34"/>
    <w:qFormat/>
    <w:rsid w:val="00C017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PGothic" w:eastAsiaTheme="minorEastAsia" w:hAnsi="MS PGothic"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D7"/>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EFD"/>
    <w:pPr>
      <w:tabs>
        <w:tab w:val="center" w:pos="4252"/>
        <w:tab w:val="right" w:pos="8504"/>
      </w:tabs>
      <w:snapToGrid w:val="0"/>
    </w:pPr>
  </w:style>
  <w:style w:type="paragraph" w:styleId="Footer">
    <w:name w:val="footer"/>
    <w:basedOn w:val="Normal"/>
    <w:link w:val="FooterChar"/>
    <w:uiPriority w:val="99"/>
    <w:rsid w:val="00485EFD"/>
    <w:pPr>
      <w:tabs>
        <w:tab w:val="center" w:pos="4252"/>
        <w:tab w:val="right" w:pos="8504"/>
      </w:tabs>
      <w:snapToGrid w:val="0"/>
    </w:pPr>
  </w:style>
  <w:style w:type="paragraph" w:styleId="Date">
    <w:name w:val="Date"/>
    <w:basedOn w:val="Normal"/>
    <w:next w:val="Normal"/>
    <w:rsid w:val="007D0545"/>
  </w:style>
  <w:style w:type="paragraph" w:styleId="Salutation">
    <w:name w:val="Salutation"/>
    <w:basedOn w:val="Normal"/>
    <w:next w:val="Normal"/>
    <w:rsid w:val="007D0545"/>
  </w:style>
  <w:style w:type="paragraph" w:styleId="Closing">
    <w:name w:val="Closing"/>
    <w:basedOn w:val="Normal"/>
    <w:rsid w:val="007D0545"/>
    <w:pPr>
      <w:jc w:val="right"/>
    </w:pPr>
  </w:style>
  <w:style w:type="paragraph" w:styleId="BalloonText">
    <w:name w:val="Balloon Text"/>
    <w:basedOn w:val="Normal"/>
    <w:semiHidden/>
    <w:rsid w:val="00E00716"/>
    <w:rPr>
      <w:rFonts w:ascii="Arial" w:eastAsia="MS Gothic" w:hAnsi="Arial"/>
      <w:sz w:val="18"/>
      <w:szCs w:val="18"/>
    </w:rPr>
  </w:style>
  <w:style w:type="character" w:styleId="Hyperlink">
    <w:name w:val="Hyperlink"/>
    <w:rsid w:val="00DA687A"/>
    <w:rPr>
      <w:color w:val="0000FF"/>
      <w:u w:val="single"/>
    </w:rPr>
  </w:style>
  <w:style w:type="character" w:customStyle="1" w:styleId="FooterChar">
    <w:name w:val="Footer Char"/>
    <w:link w:val="Footer"/>
    <w:uiPriority w:val="99"/>
    <w:rsid w:val="008B5E58"/>
    <w:rPr>
      <w:kern w:val="2"/>
      <w:sz w:val="24"/>
      <w:szCs w:val="24"/>
    </w:rPr>
  </w:style>
  <w:style w:type="character" w:styleId="CommentReference">
    <w:name w:val="annotation reference"/>
    <w:rsid w:val="00A847C3"/>
    <w:rPr>
      <w:sz w:val="18"/>
      <w:szCs w:val="18"/>
    </w:rPr>
  </w:style>
  <w:style w:type="paragraph" w:styleId="CommentText">
    <w:name w:val="annotation text"/>
    <w:basedOn w:val="Normal"/>
    <w:link w:val="CommentTextChar"/>
    <w:rsid w:val="00A847C3"/>
    <w:pPr>
      <w:jc w:val="left"/>
    </w:pPr>
  </w:style>
  <w:style w:type="character" w:customStyle="1" w:styleId="CommentTextChar">
    <w:name w:val="Comment Text Char"/>
    <w:link w:val="CommentText"/>
    <w:rsid w:val="00A847C3"/>
    <w:rPr>
      <w:kern w:val="2"/>
      <w:sz w:val="24"/>
      <w:szCs w:val="24"/>
    </w:rPr>
  </w:style>
  <w:style w:type="paragraph" w:styleId="CommentSubject">
    <w:name w:val="annotation subject"/>
    <w:basedOn w:val="CommentText"/>
    <w:next w:val="CommentText"/>
    <w:link w:val="CommentSubjectChar"/>
    <w:rsid w:val="00A847C3"/>
    <w:rPr>
      <w:b/>
      <w:bCs/>
    </w:rPr>
  </w:style>
  <w:style w:type="character" w:customStyle="1" w:styleId="CommentSubjectChar">
    <w:name w:val="Comment Subject Char"/>
    <w:link w:val="CommentSubject"/>
    <w:rsid w:val="00A847C3"/>
    <w:rPr>
      <w:b/>
      <w:bCs/>
      <w:kern w:val="2"/>
      <w:sz w:val="24"/>
      <w:szCs w:val="24"/>
    </w:rPr>
  </w:style>
  <w:style w:type="paragraph" w:styleId="NormalWeb">
    <w:name w:val="Normal (Web)"/>
    <w:basedOn w:val="Normal"/>
    <w:uiPriority w:val="99"/>
    <w:unhideWhenUsed/>
    <w:rsid w:val="006F335A"/>
    <w:pPr>
      <w:widowControl/>
      <w:spacing w:before="100" w:beforeAutospacing="1" w:after="100" w:afterAutospacing="1"/>
      <w:jc w:val="left"/>
    </w:pPr>
    <w:rPr>
      <w:rFonts w:cs="MS PGothic"/>
      <w:kern w:val="0"/>
    </w:rPr>
  </w:style>
  <w:style w:type="character" w:customStyle="1" w:styleId="st">
    <w:name w:val="st"/>
    <w:basedOn w:val="DefaultParagraphFont"/>
    <w:rsid w:val="002B32BB"/>
  </w:style>
  <w:style w:type="character" w:styleId="Strong">
    <w:name w:val="Strong"/>
    <w:basedOn w:val="DefaultParagraphFont"/>
    <w:uiPriority w:val="22"/>
    <w:qFormat/>
    <w:rsid w:val="00D73A97"/>
    <w:rPr>
      <w:b/>
      <w:bCs/>
    </w:rPr>
  </w:style>
  <w:style w:type="paragraph" w:styleId="Revision">
    <w:name w:val="Revision"/>
    <w:hidden/>
    <w:uiPriority w:val="99"/>
    <w:semiHidden/>
    <w:rsid w:val="00E36DA6"/>
    <w:rPr>
      <w:kern w:val="2"/>
      <w:sz w:val="24"/>
      <w:szCs w:val="24"/>
    </w:rPr>
  </w:style>
  <w:style w:type="character" w:styleId="FollowedHyperlink">
    <w:name w:val="FollowedHyperlink"/>
    <w:basedOn w:val="DefaultParagraphFont"/>
    <w:semiHidden/>
    <w:unhideWhenUsed/>
    <w:rsid w:val="00440383"/>
    <w:rPr>
      <w:color w:val="954F72" w:themeColor="followedHyperlink"/>
      <w:u w:val="single"/>
    </w:rPr>
  </w:style>
  <w:style w:type="character" w:customStyle="1" w:styleId="apple-converted-space">
    <w:name w:val="apple-converted-space"/>
    <w:basedOn w:val="DefaultParagraphFont"/>
    <w:rsid w:val="00DF22B7"/>
  </w:style>
  <w:style w:type="paragraph" w:styleId="ListParagraph">
    <w:name w:val="List Paragraph"/>
    <w:basedOn w:val="Normal"/>
    <w:uiPriority w:val="34"/>
    <w:qFormat/>
    <w:rsid w:val="00C017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608">
      <w:bodyDiv w:val="1"/>
      <w:marLeft w:val="0"/>
      <w:marRight w:val="0"/>
      <w:marTop w:val="0"/>
      <w:marBottom w:val="0"/>
      <w:divBdr>
        <w:top w:val="none" w:sz="0" w:space="0" w:color="auto"/>
        <w:left w:val="none" w:sz="0" w:space="0" w:color="auto"/>
        <w:bottom w:val="none" w:sz="0" w:space="0" w:color="auto"/>
        <w:right w:val="none" w:sz="0" w:space="0" w:color="auto"/>
      </w:divBdr>
    </w:div>
    <w:div w:id="169954325">
      <w:bodyDiv w:val="1"/>
      <w:marLeft w:val="0"/>
      <w:marRight w:val="0"/>
      <w:marTop w:val="0"/>
      <w:marBottom w:val="0"/>
      <w:divBdr>
        <w:top w:val="none" w:sz="0" w:space="0" w:color="auto"/>
        <w:left w:val="none" w:sz="0" w:space="0" w:color="auto"/>
        <w:bottom w:val="none" w:sz="0" w:space="0" w:color="auto"/>
        <w:right w:val="none" w:sz="0" w:space="0" w:color="auto"/>
      </w:divBdr>
    </w:div>
    <w:div w:id="226772258">
      <w:bodyDiv w:val="1"/>
      <w:marLeft w:val="0"/>
      <w:marRight w:val="0"/>
      <w:marTop w:val="0"/>
      <w:marBottom w:val="0"/>
      <w:divBdr>
        <w:top w:val="none" w:sz="0" w:space="0" w:color="auto"/>
        <w:left w:val="none" w:sz="0" w:space="0" w:color="auto"/>
        <w:bottom w:val="none" w:sz="0" w:space="0" w:color="auto"/>
        <w:right w:val="none" w:sz="0" w:space="0" w:color="auto"/>
      </w:divBdr>
    </w:div>
    <w:div w:id="276638832">
      <w:bodyDiv w:val="1"/>
      <w:marLeft w:val="0"/>
      <w:marRight w:val="0"/>
      <w:marTop w:val="0"/>
      <w:marBottom w:val="0"/>
      <w:divBdr>
        <w:top w:val="none" w:sz="0" w:space="0" w:color="auto"/>
        <w:left w:val="none" w:sz="0" w:space="0" w:color="auto"/>
        <w:bottom w:val="none" w:sz="0" w:space="0" w:color="auto"/>
        <w:right w:val="none" w:sz="0" w:space="0" w:color="auto"/>
      </w:divBdr>
    </w:div>
    <w:div w:id="283929482">
      <w:bodyDiv w:val="1"/>
      <w:marLeft w:val="0"/>
      <w:marRight w:val="0"/>
      <w:marTop w:val="0"/>
      <w:marBottom w:val="0"/>
      <w:divBdr>
        <w:top w:val="none" w:sz="0" w:space="0" w:color="auto"/>
        <w:left w:val="none" w:sz="0" w:space="0" w:color="auto"/>
        <w:bottom w:val="none" w:sz="0" w:space="0" w:color="auto"/>
        <w:right w:val="none" w:sz="0" w:space="0" w:color="auto"/>
      </w:divBdr>
    </w:div>
    <w:div w:id="295960678">
      <w:bodyDiv w:val="1"/>
      <w:marLeft w:val="0"/>
      <w:marRight w:val="0"/>
      <w:marTop w:val="0"/>
      <w:marBottom w:val="0"/>
      <w:divBdr>
        <w:top w:val="none" w:sz="0" w:space="0" w:color="auto"/>
        <w:left w:val="none" w:sz="0" w:space="0" w:color="auto"/>
        <w:bottom w:val="none" w:sz="0" w:space="0" w:color="auto"/>
        <w:right w:val="none" w:sz="0" w:space="0" w:color="auto"/>
      </w:divBdr>
    </w:div>
    <w:div w:id="321543922">
      <w:bodyDiv w:val="1"/>
      <w:marLeft w:val="0"/>
      <w:marRight w:val="0"/>
      <w:marTop w:val="0"/>
      <w:marBottom w:val="0"/>
      <w:divBdr>
        <w:top w:val="none" w:sz="0" w:space="0" w:color="auto"/>
        <w:left w:val="none" w:sz="0" w:space="0" w:color="auto"/>
        <w:bottom w:val="none" w:sz="0" w:space="0" w:color="auto"/>
        <w:right w:val="none" w:sz="0" w:space="0" w:color="auto"/>
      </w:divBdr>
    </w:div>
    <w:div w:id="328993951">
      <w:bodyDiv w:val="1"/>
      <w:marLeft w:val="0"/>
      <w:marRight w:val="0"/>
      <w:marTop w:val="0"/>
      <w:marBottom w:val="0"/>
      <w:divBdr>
        <w:top w:val="none" w:sz="0" w:space="0" w:color="auto"/>
        <w:left w:val="none" w:sz="0" w:space="0" w:color="auto"/>
        <w:bottom w:val="none" w:sz="0" w:space="0" w:color="auto"/>
        <w:right w:val="none" w:sz="0" w:space="0" w:color="auto"/>
      </w:divBdr>
    </w:div>
    <w:div w:id="361982579">
      <w:bodyDiv w:val="1"/>
      <w:marLeft w:val="0"/>
      <w:marRight w:val="0"/>
      <w:marTop w:val="0"/>
      <w:marBottom w:val="0"/>
      <w:divBdr>
        <w:top w:val="none" w:sz="0" w:space="0" w:color="auto"/>
        <w:left w:val="none" w:sz="0" w:space="0" w:color="auto"/>
        <w:bottom w:val="none" w:sz="0" w:space="0" w:color="auto"/>
        <w:right w:val="none" w:sz="0" w:space="0" w:color="auto"/>
      </w:divBdr>
    </w:div>
    <w:div w:id="417479980">
      <w:bodyDiv w:val="1"/>
      <w:marLeft w:val="0"/>
      <w:marRight w:val="0"/>
      <w:marTop w:val="0"/>
      <w:marBottom w:val="0"/>
      <w:divBdr>
        <w:top w:val="none" w:sz="0" w:space="0" w:color="auto"/>
        <w:left w:val="none" w:sz="0" w:space="0" w:color="auto"/>
        <w:bottom w:val="none" w:sz="0" w:space="0" w:color="auto"/>
        <w:right w:val="none" w:sz="0" w:space="0" w:color="auto"/>
      </w:divBdr>
    </w:div>
    <w:div w:id="423109227">
      <w:bodyDiv w:val="1"/>
      <w:marLeft w:val="0"/>
      <w:marRight w:val="0"/>
      <w:marTop w:val="0"/>
      <w:marBottom w:val="0"/>
      <w:divBdr>
        <w:top w:val="none" w:sz="0" w:space="0" w:color="auto"/>
        <w:left w:val="none" w:sz="0" w:space="0" w:color="auto"/>
        <w:bottom w:val="none" w:sz="0" w:space="0" w:color="auto"/>
        <w:right w:val="none" w:sz="0" w:space="0" w:color="auto"/>
      </w:divBdr>
    </w:div>
    <w:div w:id="570775562">
      <w:bodyDiv w:val="1"/>
      <w:marLeft w:val="0"/>
      <w:marRight w:val="0"/>
      <w:marTop w:val="0"/>
      <w:marBottom w:val="0"/>
      <w:divBdr>
        <w:top w:val="none" w:sz="0" w:space="0" w:color="auto"/>
        <w:left w:val="none" w:sz="0" w:space="0" w:color="auto"/>
        <w:bottom w:val="none" w:sz="0" w:space="0" w:color="auto"/>
        <w:right w:val="none" w:sz="0" w:space="0" w:color="auto"/>
      </w:divBdr>
    </w:div>
    <w:div w:id="599458751">
      <w:bodyDiv w:val="1"/>
      <w:marLeft w:val="0"/>
      <w:marRight w:val="0"/>
      <w:marTop w:val="0"/>
      <w:marBottom w:val="0"/>
      <w:divBdr>
        <w:top w:val="none" w:sz="0" w:space="0" w:color="auto"/>
        <w:left w:val="none" w:sz="0" w:space="0" w:color="auto"/>
        <w:bottom w:val="none" w:sz="0" w:space="0" w:color="auto"/>
        <w:right w:val="none" w:sz="0" w:space="0" w:color="auto"/>
      </w:divBdr>
    </w:div>
    <w:div w:id="602954034">
      <w:bodyDiv w:val="1"/>
      <w:marLeft w:val="0"/>
      <w:marRight w:val="0"/>
      <w:marTop w:val="0"/>
      <w:marBottom w:val="0"/>
      <w:divBdr>
        <w:top w:val="none" w:sz="0" w:space="0" w:color="auto"/>
        <w:left w:val="none" w:sz="0" w:space="0" w:color="auto"/>
        <w:bottom w:val="none" w:sz="0" w:space="0" w:color="auto"/>
        <w:right w:val="none" w:sz="0" w:space="0" w:color="auto"/>
      </w:divBdr>
    </w:div>
    <w:div w:id="707070819">
      <w:bodyDiv w:val="1"/>
      <w:marLeft w:val="0"/>
      <w:marRight w:val="0"/>
      <w:marTop w:val="0"/>
      <w:marBottom w:val="0"/>
      <w:divBdr>
        <w:top w:val="none" w:sz="0" w:space="0" w:color="auto"/>
        <w:left w:val="none" w:sz="0" w:space="0" w:color="auto"/>
        <w:bottom w:val="none" w:sz="0" w:space="0" w:color="auto"/>
        <w:right w:val="none" w:sz="0" w:space="0" w:color="auto"/>
      </w:divBdr>
    </w:div>
    <w:div w:id="711080118">
      <w:bodyDiv w:val="1"/>
      <w:marLeft w:val="0"/>
      <w:marRight w:val="0"/>
      <w:marTop w:val="0"/>
      <w:marBottom w:val="0"/>
      <w:divBdr>
        <w:top w:val="none" w:sz="0" w:space="0" w:color="auto"/>
        <w:left w:val="none" w:sz="0" w:space="0" w:color="auto"/>
        <w:bottom w:val="none" w:sz="0" w:space="0" w:color="auto"/>
        <w:right w:val="none" w:sz="0" w:space="0" w:color="auto"/>
      </w:divBdr>
    </w:div>
    <w:div w:id="909657920">
      <w:bodyDiv w:val="1"/>
      <w:marLeft w:val="0"/>
      <w:marRight w:val="0"/>
      <w:marTop w:val="0"/>
      <w:marBottom w:val="0"/>
      <w:divBdr>
        <w:top w:val="none" w:sz="0" w:space="0" w:color="auto"/>
        <w:left w:val="none" w:sz="0" w:space="0" w:color="auto"/>
        <w:bottom w:val="none" w:sz="0" w:space="0" w:color="auto"/>
        <w:right w:val="none" w:sz="0" w:space="0" w:color="auto"/>
      </w:divBdr>
    </w:div>
    <w:div w:id="946421798">
      <w:bodyDiv w:val="1"/>
      <w:marLeft w:val="0"/>
      <w:marRight w:val="0"/>
      <w:marTop w:val="0"/>
      <w:marBottom w:val="0"/>
      <w:divBdr>
        <w:top w:val="none" w:sz="0" w:space="0" w:color="auto"/>
        <w:left w:val="none" w:sz="0" w:space="0" w:color="auto"/>
        <w:bottom w:val="none" w:sz="0" w:space="0" w:color="auto"/>
        <w:right w:val="none" w:sz="0" w:space="0" w:color="auto"/>
      </w:divBdr>
    </w:div>
    <w:div w:id="983116969">
      <w:bodyDiv w:val="1"/>
      <w:marLeft w:val="0"/>
      <w:marRight w:val="0"/>
      <w:marTop w:val="0"/>
      <w:marBottom w:val="0"/>
      <w:divBdr>
        <w:top w:val="none" w:sz="0" w:space="0" w:color="auto"/>
        <w:left w:val="none" w:sz="0" w:space="0" w:color="auto"/>
        <w:bottom w:val="none" w:sz="0" w:space="0" w:color="auto"/>
        <w:right w:val="none" w:sz="0" w:space="0" w:color="auto"/>
      </w:divBdr>
    </w:div>
    <w:div w:id="1000426752">
      <w:bodyDiv w:val="1"/>
      <w:marLeft w:val="0"/>
      <w:marRight w:val="0"/>
      <w:marTop w:val="0"/>
      <w:marBottom w:val="0"/>
      <w:divBdr>
        <w:top w:val="none" w:sz="0" w:space="0" w:color="auto"/>
        <w:left w:val="none" w:sz="0" w:space="0" w:color="auto"/>
        <w:bottom w:val="none" w:sz="0" w:space="0" w:color="auto"/>
        <w:right w:val="none" w:sz="0" w:space="0" w:color="auto"/>
      </w:divBdr>
    </w:div>
    <w:div w:id="1012144277">
      <w:bodyDiv w:val="1"/>
      <w:marLeft w:val="0"/>
      <w:marRight w:val="0"/>
      <w:marTop w:val="0"/>
      <w:marBottom w:val="0"/>
      <w:divBdr>
        <w:top w:val="none" w:sz="0" w:space="0" w:color="auto"/>
        <w:left w:val="none" w:sz="0" w:space="0" w:color="auto"/>
        <w:bottom w:val="none" w:sz="0" w:space="0" w:color="auto"/>
        <w:right w:val="none" w:sz="0" w:space="0" w:color="auto"/>
      </w:divBdr>
    </w:div>
    <w:div w:id="1051885183">
      <w:bodyDiv w:val="1"/>
      <w:marLeft w:val="0"/>
      <w:marRight w:val="0"/>
      <w:marTop w:val="0"/>
      <w:marBottom w:val="0"/>
      <w:divBdr>
        <w:top w:val="none" w:sz="0" w:space="0" w:color="auto"/>
        <w:left w:val="none" w:sz="0" w:space="0" w:color="auto"/>
        <w:bottom w:val="none" w:sz="0" w:space="0" w:color="auto"/>
        <w:right w:val="none" w:sz="0" w:space="0" w:color="auto"/>
      </w:divBdr>
    </w:div>
    <w:div w:id="1270504704">
      <w:bodyDiv w:val="1"/>
      <w:marLeft w:val="0"/>
      <w:marRight w:val="0"/>
      <w:marTop w:val="0"/>
      <w:marBottom w:val="0"/>
      <w:divBdr>
        <w:top w:val="none" w:sz="0" w:space="0" w:color="auto"/>
        <w:left w:val="none" w:sz="0" w:space="0" w:color="auto"/>
        <w:bottom w:val="none" w:sz="0" w:space="0" w:color="auto"/>
        <w:right w:val="none" w:sz="0" w:space="0" w:color="auto"/>
      </w:divBdr>
    </w:div>
    <w:div w:id="1318846557">
      <w:bodyDiv w:val="1"/>
      <w:marLeft w:val="0"/>
      <w:marRight w:val="0"/>
      <w:marTop w:val="0"/>
      <w:marBottom w:val="0"/>
      <w:divBdr>
        <w:top w:val="none" w:sz="0" w:space="0" w:color="auto"/>
        <w:left w:val="none" w:sz="0" w:space="0" w:color="auto"/>
        <w:bottom w:val="none" w:sz="0" w:space="0" w:color="auto"/>
        <w:right w:val="none" w:sz="0" w:space="0" w:color="auto"/>
      </w:divBdr>
    </w:div>
    <w:div w:id="1324816229">
      <w:bodyDiv w:val="1"/>
      <w:marLeft w:val="0"/>
      <w:marRight w:val="0"/>
      <w:marTop w:val="0"/>
      <w:marBottom w:val="0"/>
      <w:divBdr>
        <w:top w:val="none" w:sz="0" w:space="0" w:color="auto"/>
        <w:left w:val="none" w:sz="0" w:space="0" w:color="auto"/>
        <w:bottom w:val="none" w:sz="0" w:space="0" w:color="auto"/>
        <w:right w:val="none" w:sz="0" w:space="0" w:color="auto"/>
      </w:divBdr>
    </w:div>
    <w:div w:id="1575970678">
      <w:bodyDiv w:val="1"/>
      <w:marLeft w:val="0"/>
      <w:marRight w:val="0"/>
      <w:marTop w:val="0"/>
      <w:marBottom w:val="0"/>
      <w:divBdr>
        <w:top w:val="none" w:sz="0" w:space="0" w:color="auto"/>
        <w:left w:val="none" w:sz="0" w:space="0" w:color="auto"/>
        <w:bottom w:val="none" w:sz="0" w:space="0" w:color="auto"/>
        <w:right w:val="none" w:sz="0" w:space="0" w:color="auto"/>
      </w:divBdr>
    </w:div>
    <w:div w:id="1583635075">
      <w:bodyDiv w:val="1"/>
      <w:marLeft w:val="0"/>
      <w:marRight w:val="0"/>
      <w:marTop w:val="0"/>
      <w:marBottom w:val="0"/>
      <w:divBdr>
        <w:top w:val="none" w:sz="0" w:space="0" w:color="auto"/>
        <w:left w:val="none" w:sz="0" w:space="0" w:color="auto"/>
        <w:bottom w:val="none" w:sz="0" w:space="0" w:color="auto"/>
        <w:right w:val="none" w:sz="0" w:space="0" w:color="auto"/>
      </w:divBdr>
    </w:div>
    <w:div w:id="1627390947">
      <w:bodyDiv w:val="1"/>
      <w:marLeft w:val="0"/>
      <w:marRight w:val="0"/>
      <w:marTop w:val="0"/>
      <w:marBottom w:val="0"/>
      <w:divBdr>
        <w:top w:val="none" w:sz="0" w:space="0" w:color="auto"/>
        <w:left w:val="none" w:sz="0" w:space="0" w:color="auto"/>
        <w:bottom w:val="none" w:sz="0" w:space="0" w:color="auto"/>
        <w:right w:val="none" w:sz="0" w:space="0" w:color="auto"/>
      </w:divBdr>
    </w:div>
    <w:div w:id="1643273893">
      <w:bodyDiv w:val="1"/>
      <w:marLeft w:val="0"/>
      <w:marRight w:val="0"/>
      <w:marTop w:val="0"/>
      <w:marBottom w:val="0"/>
      <w:divBdr>
        <w:top w:val="none" w:sz="0" w:space="0" w:color="auto"/>
        <w:left w:val="none" w:sz="0" w:space="0" w:color="auto"/>
        <w:bottom w:val="none" w:sz="0" w:space="0" w:color="auto"/>
        <w:right w:val="none" w:sz="0" w:space="0" w:color="auto"/>
      </w:divBdr>
    </w:div>
    <w:div w:id="1657563080">
      <w:bodyDiv w:val="1"/>
      <w:marLeft w:val="0"/>
      <w:marRight w:val="0"/>
      <w:marTop w:val="0"/>
      <w:marBottom w:val="0"/>
      <w:divBdr>
        <w:top w:val="none" w:sz="0" w:space="0" w:color="auto"/>
        <w:left w:val="none" w:sz="0" w:space="0" w:color="auto"/>
        <w:bottom w:val="none" w:sz="0" w:space="0" w:color="auto"/>
        <w:right w:val="none" w:sz="0" w:space="0" w:color="auto"/>
      </w:divBdr>
    </w:div>
    <w:div w:id="1816875011">
      <w:bodyDiv w:val="1"/>
      <w:marLeft w:val="0"/>
      <w:marRight w:val="0"/>
      <w:marTop w:val="0"/>
      <w:marBottom w:val="0"/>
      <w:divBdr>
        <w:top w:val="none" w:sz="0" w:space="0" w:color="auto"/>
        <w:left w:val="none" w:sz="0" w:space="0" w:color="auto"/>
        <w:bottom w:val="none" w:sz="0" w:space="0" w:color="auto"/>
        <w:right w:val="none" w:sz="0" w:space="0" w:color="auto"/>
      </w:divBdr>
    </w:div>
    <w:div w:id="1966497726">
      <w:bodyDiv w:val="1"/>
      <w:marLeft w:val="0"/>
      <w:marRight w:val="0"/>
      <w:marTop w:val="0"/>
      <w:marBottom w:val="0"/>
      <w:divBdr>
        <w:top w:val="none" w:sz="0" w:space="0" w:color="auto"/>
        <w:left w:val="none" w:sz="0" w:space="0" w:color="auto"/>
        <w:bottom w:val="none" w:sz="0" w:space="0" w:color="auto"/>
        <w:right w:val="none" w:sz="0" w:space="0" w:color="auto"/>
      </w:divBdr>
    </w:div>
    <w:div w:id="1966543475">
      <w:bodyDiv w:val="1"/>
      <w:marLeft w:val="0"/>
      <w:marRight w:val="0"/>
      <w:marTop w:val="0"/>
      <w:marBottom w:val="0"/>
      <w:divBdr>
        <w:top w:val="none" w:sz="0" w:space="0" w:color="auto"/>
        <w:left w:val="none" w:sz="0" w:space="0" w:color="auto"/>
        <w:bottom w:val="none" w:sz="0" w:space="0" w:color="auto"/>
        <w:right w:val="none" w:sz="0" w:space="0" w:color="auto"/>
      </w:divBdr>
    </w:div>
    <w:div w:id="2072802268">
      <w:bodyDiv w:val="1"/>
      <w:marLeft w:val="0"/>
      <w:marRight w:val="0"/>
      <w:marTop w:val="0"/>
      <w:marBottom w:val="0"/>
      <w:divBdr>
        <w:top w:val="none" w:sz="0" w:space="0" w:color="auto"/>
        <w:left w:val="none" w:sz="0" w:space="0" w:color="auto"/>
        <w:bottom w:val="none" w:sz="0" w:space="0" w:color="auto"/>
        <w:right w:val="none" w:sz="0" w:space="0" w:color="auto"/>
      </w:divBdr>
    </w:div>
    <w:div w:id="21054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nasonic.com/glob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bitsu\Local%20Settings\Temporary%20Internet%20Files\OLK25A\Panasonic_jp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EE7B-3834-4C48-B47B-2B2E996F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Panasonic_jpn.dot</Template>
  <TotalTime>23</TotalTime>
  <Pages>3</Pages>
  <Words>1013</Words>
  <Characters>5776</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プレスリリース</vt:lpstr>
      <vt:lpstr>プレスリリース</vt:lpstr>
    </vt:vector>
  </TitlesOfParts>
  <Company>パナソニック株式会社</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プレスリリース</dc:title>
  <dc:creator>ＢＣ本部広報部</dc:creator>
  <dc:description>プレスリリーステンプレート（２０１５年１０月改定）</dc:description>
  <cp:lastModifiedBy>LowShawnTK</cp:lastModifiedBy>
  <cp:revision>3</cp:revision>
  <cp:lastPrinted>2017-05-08T05:18:00Z</cp:lastPrinted>
  <dcterms:created xsi:type="dcterms:W3CDTF">2017-05-11T02:24:00Z</dcterms:created>
  <dcterms:modified xsi:type="dcterms:W3CDTF">2017-05-11T03:28:00Z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