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6D" w:rsidRDefault="00F7566D" w:rsidP="00DB1EA9">
      <w:pPr>
        <w:pStyle w:val="Normal1"/>
        <w:spacing w:line="276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t>Nu tändas tusen juleljus</w:t>
      </w:r>
      <w:r w:rsidR="00F6590E">
        <w:rPr>
          <w:rFonts w:asciiTheme="minorHAnsi" w:hAnsiTheme="minorHAnsi"/>
          <w:sz w:val="38"/>
          <w:szCs w:val="38"/>
        </w:rPr>
        <w:t xml:space="preserve"> – men var vaksam</w:t>
      </w:r>
      <w:r w:rsidR="00B90F19">
        <w:rPr>
          <w:rFonts w:asciiTheme="minorHAnsi" w:hAnsiTheme="minorHAnsi"/>
          <w:sz w:val="38"/>
          <w:szCs w:val="38"/>
        </w:rPr>
        <w:t>!</w:t>
      </w:r>
    </w:p>
    <w:p w:rsidR="00F7566D" w:rsidRPr="00E73AD4" w:rsidRDefault="00127A01" w:rsidP="00DB1EA9">
      <w:pPr>
        <w:pStyle w:val="Normal1"/>
        <w:spacing w:line="276" w:lineRule="auto"/>
        <w:rPr>
          <w:rFonts w:asciiTheme="minorHAnsi" w:hAnsiTheme="minorHAnsi"/>
          <w:b/>
        </w:rPr>
      </w:pPr>
      <w:r w:rsidRPr="00E73AD4">
        <w:rPr>
          <w:rFonts w:asciiTheme="minorHAnsi" w:hAnsiTheme="minorHAnsi"/>
          <w:b/>
        </w:rPr>
        <w:t>På söndag är det</w:t>
      </w:r>
      <w:r w:rsidR="00C93E45" w:rsidRPr="00E73AD4">
        <w:rPr>
          <w:rFonts w:asciiTheme="minorHAnsi" w:hAnsiTheme="minorHAnsi"/>
          <w:b/>
        </w:rPr>
        <w:t xml:space="preserve"> första advent vilket innebär att julen är runt hörnet. </w:t>
      </w:r>
      <w:r w:rsidR="0098597E" w:rsidRPr="00E73AD4">
        <w:rPr>
          <w:rFonts w:asciiTheme="minorHAnsi" w:hAnsiTheme="minorHAnsi"/>
          <w:b/>
        </w:rPr>
        <w:t xml:space="preserve">Men med julens adventsljusstakar och julgranar kommer även farorna </w:t>
      </w:r>
      <w:r w:rsidR="003B5D5D" w:rsidRPr="00E73AD4">
        <w:rPr>
          <w:rFonts w:asciiTheme="minorHAnsi" w:hAnsiTheme="minorHAnsi"/>
          <w:b/>
        </w:rPr>
        <w:t xml:space="preserve">med </w:t>
      </w:r>
      <w:r w:rsidR="00F6590E" w:rsidRPr="00E73AD4">
        <w:rPr>
          <w:rFonts w:asciiTheme="minorHAnsi" w:hAnsiTheme="minorHAnsi"/>
          <w:b/>
        </w:rPr>
        <w:t xml:space="preserve">ökad </w:t>
      </w:r>
      <w:r w:rsidRPr="00E73AD4">
        <w:rPr>
          <w:rFonts w:asciiTheme="minorHAnsi" w:hAnsiTheme="minorHAnsi"/>
          <w:b/>
        </w:rPr>
        <w:t>brandrisk</w:t>
      </w:r>
      <w:r w:rsidR="003B5D5D" w:rsidRPr="00E73AD4">
        <w:rPr>
          <w:rFonts w:asciiTheme="minorHAnsi" w:hAnsiTheme="minorHAnsi"/>
          <w:b/>
        </w:rPr>
        <w:t xml:space="preserve">. </w:t>
      </w:r>
      <w:hyperlink r:id="rId9" w:history="1">
        <w:r w:rsidR="003B5D5D" w:rsidRPr="00C2575C">
          <w:rPr>
            <w:rStyle w:val="Hyperlnk"/>
            <w:rFonts w:asciiTheme="minorHAnsi" w:hAnsiTheme="minorHAnsi"/>
            <w:b/>
          </w:rPr>
          <w:t>Solid Försäkringar</w:t>
        </w:r>
      </w:hyperlink>
      <w:r w:rsidR="003B5D5D" w:rsidRPr="00E73AD4">
        <w:rPr>
          <w:rFonts w:asciiTheme="minorHAnsi" w:hAnsiTheme="minorHAnsi"/>
          <w:b/>
        </w:rPr>
        <w:t xml:space="preserve"> och BUS Gruppen</w:t>
      </w:r>
      <w:r w:rsidR="00675B7E" w:rsidRPr="00E73AD4">
        <w:rPr>
          <w:rStyle w:val="Fotnotsreferens"/>
          <w:rFonts w:asciiTheme="minorHAnsi" w:hAnsiTheme="minorHAnsi"/>
          <w:b/>
        </w:rPr>
        <w:footnoteReference w:id="1"/>
      </w:r>
      <w:r w:rsidR="002B30D0" w:rsidRPr="00E73AD4">
        <w:rPr>
          <w:rFonts w:asciiTheme="minorHAnsi" w:hAnsiTheme="minorHAnsi"/>
          <w:b/>
        </w:rPr>
        <w:t xml:space="preserve"> </w:t>
      </w:r>
      <w:r w:rsidR="003B5D5D" w:rsidRPr="00E73AD4">
        <w:rPr>
          <w:rFonts w:asciiTheme="minorHAnsi" w:hAnsiTheme="minorHAnsi"/>
          <w:b/>
        </w:rPr>
        <w:t xml:space="preserve">har tillsammans tagit fram några värdefulla tips inför den kommande julstämningen. </w:t>
      </w:r>
    </w:p>
    <w:p w:rsidR="00A31BD4" w:rsidRDefault="00D57A5C" w:rsidP="00DB1EA9">
      <w:pPr>
        <w:pStyle w:val="Normal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Det brinne</w:t>
      </w:r>
      <w:r w:rsidR="001F4D80">
        <w:rPr>
          <w:rFonts w:asciiTheme="minorHAnsi" w:hAnsiTheme="minorHAnsi"/>
        </w:rPr>
        <w:t>r i</w:t>
      </w:r>
      <w:r w:rsidR="00E01EAA">
        <w:rPr>
          <w:rFonts w:asciiTheme="minorHAnsi" w:hAnsiTheme="minorHAnsi"/>
        </w:rPr>
        <w:t xml:space="preserve"> genomsnitt</w:t>
      </w:r>
      <w:r w:rsidR="001F4D80">
        <w:rPr>
          <w:rFonts w:asciiTheme="minorHAnsi" w:hAnsiTheme="minorHAnsi"/>
        </w:rPr>
        <w:t xml:space="preserve"> </w:t>
      </w:r>
      <w:r w:rsidR="00E73AD4">
        <w:rPr>
          <w:rFonts w:asciiTheme="minorHAnsi" w:hAnsiTheme="minorHAnsi"/>
        </w:rPr>
        <w:t xml:space="preserve">i </w:t>
      </w:r>
      <w:r w:rsidR="001F4D80">
        <w:rPr>
          <w:rFonts w:asciiTheme="minorHAnsi" w:hAnsiTheme="minorHAnsi"/>
        </w:rPr>
        <w:t>17 hem varje dag</w:t>
      </w:r>
      <w:r w:rsidR="00E01EAA">
        <w:rPr>
          <w:rFonts w:asciiTheme="minorHAnsi" w:hAnsiTheme="minorHAnsi"/>
        </w:rPr>
        <w:t xml:space="preserve"> </w:t>
      </w:r>
      <w:r w:rsidR="00836FDD">
        <w:rPr>
          <w:rFonts w:asciiTheme="minorHAnsi" w:hAnsiTheme="minorHAnsi"/>
        </w:rPr>
        <w:t>och</w:t>
      </w:r>
      <w:r w:rsidR="00E01EAA">
        <w:rPr>
          <w:rFonts w:asciiTheme="minorHAnsi" w:hAnsiTheme="minorHAnsi"/>
        </w:rPr>
        <w:t xml:space="preserve"> u</w:t>
      </w:r>
      <w:r w:rsidR="00F6590E">
        <w:rPr>
          <w:rFonts w:asciiTheme="minorHAnsi" w:hAnsiTheme="minorHAnsi"/>
        </w:rPr>
        <w:t xml:space="preserve">nder december </w:t>
      </w:r>
      <w:r w:rsidR="00101309">
        <w:rPr>
          <w:rFonts w:asciiTheme="minorHAnsi" w:hAnsiTheme="minorHAnsi"/>
        </w:rPr>
        <w:t xml:space="preserve">månad </w:t>
      </w:r>
      <w:r w:rsidR="00DD41C0">
        <w:rPr>
          <w:rFonts w:asciiTheme="minorHAnsi" w:hAnsiTheme="minorHAnsi"/>
        </w:rPr>
        <w:t xml:space="preserve">fyrdubblas bostadsbränderna på grund av levande ljus. </w:t>
      </w:r>
      <w:r w:rsidR="00F6590E">
        <w:rPr>
          <w:rFonts w:asciiTheme="minorHAnsi" w:hAnsiTheme="minorHAnsi"/>
        </w:rPr>
        <w:t xml:space="preserve">Tillsammans med Jan </w:t>
      </w:r>
      <w:proofErr w:type="spellStart"/>
      <w:r w:rsidR="00F6590E">
        <w:rPr>
          <w:rFonts w:asciiTheme="minorHAnsi" w:hAnsiTheme="minorHAnsi"/>
        </w:rPr>
        <w:t>Klauser</w:t>
      </w:r>
      <w:proofErr w:type="spellEnd"/>
      <w:r w:rsidR="00F6590E">
        <w:rPr>
          <w:rFonts w:asciiTheme="minorHAnsi" w:hAnsiTheme="minorHAnsi"/>
        </w:rPr>
        <w:t xml:space="preserve">, </w:t>
      </w:r>
      <w:r w:rsidR="00996C4F">
        <w:rPr>
          <w:rFonts w:asciiTheme="minorHAnsi" w:hAnsiTheme="minorHAnsi"/>
        </w:rPr>
        <w:t>Olycksutredare</w:t>
      </w:r>
      <w:r w:rsidR="00F6590E">
        <w:rPr>
          <w:rFonts w:asciiTheme="minorHAnsi" w:hAnsiTheme="minorHAnsi"/>
        </w:rPr>
        <w:t xml:space="preserve"> på Räddningstjänsten i Ängelholm samt </w:t>
      </w:r>
      <w:r w:rsidR="00950F46">
        <w:rPr>
          <w:rFonts w:asciiTheme="minorHAnsi" w:hAnsiTheme="minorHAnsi"/>
        </w:rPr>
        <w:t>Brandutredare i samverkans ordförande</w:t>
      </w:r>
      <w:r w:rsidR="00F6590E">
        <w:rPr>
          <w:rFonts w:asciiTheme="minorHAnsi" w:hAnsiTheme="minorHAnsi"/>
        </w:rPr>
        <w:t xml:space="preserve">, har Solid Försäkringar tagit fram värdefulla råd inför julens alla riskfaktorer. </w:t>
      </w:r>
    </w:p>
    <w:p w:rsidR="00F6590E" w:rsidRDefault="00F6590E" w:rsidP="00F6590E">
      <w:pPr>
        <w:pStyle w:val="Normal1"/>
        <w:numPr>
          <w:ilvl w:val="0"/>
          <w:numId w:val="8"/>
        </w:numPr>
        <w:spacing w:line="276" w:lineRule="auto"/>
        <w:rPr>
          <w:rFonts w:asciiTheme="minorHAnsi" w:hAnsiTheme="minorHAnsi"/>
          <w:i/>
        </w:rPr>
      </w:pPr>
      <w:r w:rsidRPr="00F6590E">
        <w:rPr>
          <w:rFonts w:asciiTheme="minorHAnsi" w:hAnsiTheme="minorHAnsi"/>
          <w:i/>
        </w:rPr>
        <w:t xml:space="preserve">Bränderna ökar kring andra advent i samband med Lucia. Då har det första adventsljuset brunnit ner en bit och vaksamheten har troligtvis blivit mindre. En riskfaktor är även mossan i adventsljusstaken. Den som du köper i affären är brandskyddsbehandlad, men har du </w:t>
      </w:r>
      <w:r w:rsidR="00DD41C0">
        <w:rPr>
          <w:rFonts w:asciiTheme="minorHAnsi" w:hAnsiTheme="minorHAnsi"/>
          <w:i/>
        </w:rPr>
        <w:t>sparat mossan från förra året är det stor risk att</w:t>
      </w:r>
      <w:r w:rsidRPr="00F6590E">
        <w:rPr>
          <w:rFonts w:asciiTheme="minorHAnsi" w:hAnsiTheme="minorHAnsi"/>
          <w:i/>
        </w:rPr>
        <w:t xml:space="preserve"> brandskyddsmedlet</w:t>
      </w:r>
      <w:r w:rsidR="0003169B">
        <w:rPr>
          <w:rFonts w:asciiTheme="minorHAnsi" w:hAnsiTheme="minorHAnsi"/>
          <w:i/>
        </w:rPr>
        <w:t xml:space="preserve"> är</w:t>
      </w:r>
      <w:bookmarkStart w:id="0" w:name="_GoBack"/>
      <w:bookmarkEnd w:id="0"/>
      <w:r w:rsidRPr="00F6590E">
        <w:rPr>
          <w:rFonts w:asciiTheme="minorHAnsi" w:hAnsiTheme="minorHAnsi"/>
          <w:i/>
        </w:rPr>
        <w:t xml:space="preserve"> borta, säger Jan </w:t>
      </w:r>
      <w:proofErr w:type="spellStart"/>
      <w:r w:rsidRPr="00F6590E">
        <w:rPr>
          <w:rFonts w:asciiTheme="minorHAnsi" w:hAnsiTheme="minorHAnsi"/>
          <w:i/>
        </w:rPr>
        <w:t>Klauser</w:t>
      </w:r>
      <w:proofErr w:type="spellEnd"/>
      <w:r w:rsidRPr="00F6590E">
        <w:rPr>
          <w:rFonts w:asciiTheme="minorHAnsi" w:hAnsiTheme="minorHAnsi"/>
          <w:i/>
        </w:rPr>
        <w:t xml:space="preserve">, </w:t>
      </w:r>
      <w:r w:rsidR="00DD41C0">
        <w:rPr>
          <w:rFonts w:asciiTheme="minorHAnsi" w:hAnsiTheme="minorHAnsi"/>
          <w:i/>
        </w:rPr>
        <w:t>Olycksutredare</w:t>
      </w:r>
      <w:r w:rsidRPr="00F6590E">
        <w:rPr>
          <w:rFonts w:asciiTheme="minorHAnsi" w:hAnsiTheme="minorHAnsi"/>
          <w:i/>
        </w:rPr>
        <w:t xml:space="preserve"> Räddningstjänsten Ängelholm.</w:t>
      </w:r>
    </w:p>
    <w:p w:rsidR="00BB6392" w:rsidRDefault="00BB6392" w:rsidP="00F6590E">
      <w:pPr>
        <w:pStyle w:val="Normal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Det är alla levande ljus u</w:t>
      </w:r>
      <w:r w:rsidR="00F6590E">
        <w:rPr>
          <w:rFonts w:asciiTheme="minorHAnsi" w:hAnsiTheme="minorHAnsi"/>
        </w:rPr>
        <w:t xml:space="preserve">nder julen som är den största brandorsaken. </w:t>
      </w:r>
      <w:r>
        <w:rPr>
          <w:rFonts w:asciiTheme="minorHAnsi" w:hAnsiTheme="minorHAnsi"/>
        </w:rPr>
        <w:t xml:space="preserve">Detta då </w:t>
      </w:r>
      <w:r w:rsidR="00043472">
        <w:rPr>
          <w:rFonts w:asciiTheme="minorHAnsi" w:hAnsiTheme="minorHAnsi"/>
        </w:rPr>
        <w:t>många</w:t>
      </w:r>
      <w:r>
        <w:rPr>
          <w:rFonts w:asciiTheme="minorHAnsi" w:hAnsiTheme="minorHAnsi"/>
        </w:rPr>
        <w:t xml:space="preserve"> har uppfattningen om att värme</w:t>
      </w:r>
      <w:r w:rsidR="00E73AD4">
        <w:rPr>
          <w:rFonts w:asciiTheme="minorHAnsi" w:hAnsiTheme="minorHAnsi"/>
        </w:rPr>
        <w:t>ljus är säkra att lämna obevakade</w:t>
      </w:r>
      <w:r>
        <w:rPr>
          <w:rFonts w:asciiTheme="minorHAnsi" w:hAnsiTheme="minorHAnsi"/>
        </w:rPr>
        <w:t>. Det som kan hända om man placerar flera värmeljus på exempelvis en bricka är att de börjar alstra mycket värme och då löper stearinet stor risk att fatta eld.</w:t>
      </w:r>
    </w:p>
    <w:p w:rsidR="00127A01" w:rsidRPr="006C4CA3" w:rsidRDefault="00127A01" w:rsidP="006C4CA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6C4CA3">
        <w:rPr>
          <w:b/>
          <w:sz w:val="20"/>
          <w:szCs w:val="20"/>
        </w:rPr>
        <w:t>Värdefulla tips och riskfaktorer</w:t>
      </w:r>
      <w:r w:rsidR="00D57A5C">
        <w:rPr>
          <w:b/>
          <w:sz w:val="20"/>
          <w:szCs w:val="20"/>
        </w:rPr>
        <w:t xml:space="preserve"> inför julen</w:t>
      </w:r>
    </w:p>
    <w:p w:rsidR="00127A01" w:rsidRPr="006C4CA3" w:rsidRDefault="00127A01" w:rsidP="006C4CA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>Dra inte ut kontakten</w:t>
      </w:r>
      <w:r w:rsidR="00F6590E" w:rsidRPr="006C4CA3">
        <w:rPr>
          <w:rFonts w:asciiTheme="minorHAnsi" w:hAnsiTheme="minorHAnsi"/>
          <w:sz w:val="20"/>
          <w:szCs w:val="20"/>
        </w:rPr>
        <w:t xml:space="preserve"> från </w:t>
      </w:r>
      <w:r w:rsidRPr="006C4CA3">
        <w:rPr>
          <w:rFonts w:asciiTheme="minorHAnsi" w:hAnsiTheme="minorHAnsi"/>
          <w:sz w:val="20"/>
          <w:szCs w:val="20"/>
        </w:rPr>
        <w:t>dina elektriska apparater</w:t>
      </w:r>
      <w:r w:rsidR="00E01EAA">
        <w:rPr>
          <w:rFonts w:asciiTheme="minorHAnsi" w:hAnsiTheme="minorHAnsi"/>
          <w:sz w:val="20"/>
          <w:szCs w:val="20"/>
        </w:rPr>
        <w:t>, ex kaffekokaren</w:t>
      </w:r>
      <w:r w:rsidRPr="006C4CA3">
        <w:rPr>
          <w:rFonts w:asciiTheme="minorHAnsi" w:hAnsiTheme="minorHAnsi"/>
          <w:sz w:val="20"/>
          <w:szCs w:val="20"/>
        </w:rPr>
        <w:t>. Det ökar risken för slitage och därmed att fatta eld. Elektriska apparater har överhett</w:t>
      </w:r>
      <w:r w:rsidR="008A18C7">
        <w:rPr>
          <w:rFonts w:asciiTheme="minorHAnsi" w:hAnsiTheme="minorHAnsi"/>
          <w:sz w:val="20"/>
          <w:szCs w:val="20"/>
        </w:rPr>
        <w:t>ningsskydd eller termostat idag.</w:t>
      </w:r>
    </w:p>
    <w:p w:rsidR="00127A01" w:rsidRPr="006C4CA3" w:rsidRDefault="00127A01" w:rsidP="006C4CA3">
      <w:pPr>
        <w:pStyle w:val="Liststycke"/>
        <w:numPr>
          <w:ilvl w:val="0"/>
          <w:numId w:val="6"/>
        </w:numPr>
        <w:spacing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>Undvik lyktor i trä, använd i stället lj</w:t>
      </w:r>
      <w:r w:rsidR="008A18C7">
        <w:rPr>
          <w:rFonts w:asciiTheme="minorHAnsi" w:hAnsiTheme="minorHAnsi"/>
          <w:sz w:val="20"/>
          <w:szCs w:val="20"/>
        </w:rPr>
        <w:t>usstakar i metall eller keramik.</w:t>
      </w:r>
    </w:p>
    <w:p w:rsidR="00127A01" w:rsidRPr="006C4CA3" w:rsidRDefault="00127A01" w:rsidP="006C4CA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>Utrota dammråttorna bakom datorn, kylen</w:t>
      </w:r>
      <w:r w:rsidR="008A18C7">
        <w:rPr>
          <w:rFonts w:asciiTheme="minorHAnsi" w:hAnsiTheme="minorHAnsi"/>
          <w:sz w:val="20"/>
          <w:szCs w:val="20"/>
        </w:rPr>
        <w:t xml:space="preserve"> och f</w:t>
      </w:r>
      <w:r w:rsidR="00DD41C0">
        <w:rPr>
          <w:rFonts w:asciiTheme="minorHAnsi" w:hAnsiTheme="minorHAnsi"/>
          <w:sz w:val="20"/>
          <w:szCs w:val="20"/>
        </w:rPr>
        <w:t>r</w:t>
      </w:r>
      <w:r w:rsidR="008A18C7">
        <w:rPr>
          <w:rFonts w:asciiTheme="minorHAnsi" w:hAnsiTheme="minorHAnsi"/>
          <w:sz w:val="20"/>
          <w:szCs w:val="20"/>
        </w:rPr>
        <w:t xml:space="preserve">ysen, </w:t>
      </w:r>
      <w:r w:rsidR="00DD41C0">
        <w:rPr>
          <w:rFonts w:asciiTheme="minorHAnsi" w:hAnsiTheme="minorHAnsi"/>
          <w:sz w:val="20"/>
          <w:szCs w:val="20"/>
        </w:rPr>
        <w:t>vilket sekundärt</w:t>
      </w:r>
      <w:r w:rsidR="008A18C7">
        <w:rPr>
          <w:rFonts w:asciiTheme="minorHAnsi" w:hAnsiTheme="minorHAnsi"/>
          <w:sz w:val="20"/>
          <w:szCs w:val="20"/>
        </w:rPr>
        <w:t xml:space="preserve"> kan </w:t>
      </w:r>
      <w:r w:rsidR="00DD41C0">
        <w:rPr>
          <w:rFonts w:asciiTheme="minorHAnsi" w:hAnsiTheme="minorHAnsi"/>
          <w:sz w:val="20"/>
          <w:szCs w:val="20"/>
        </w:rPr>
        <w:t>leda till utvecklad brand</w:t>
      </w:r>
      <w:r w:rsidR="008A18C7">
        <w:rPr>
          <w:rFonts w:asciiTheme="minorHAnsi" w:hAnsiTheme="minorHAnsi"/>
          <w:sz w:val="20"/>
          <w:szCs w:val="20"/>
        </w:rPr>
        <w:t>.</w:t>
      </w:r>
    </w:p>
    <w:p w:rsidR="00127A01" w:rsidRPr="006C4CA3" w:rsidRDefault="00127A01" w:rsidP="006C4CA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 xml:space="preserve">Byt ut </w:t>
      </w:r>
      <w:r w:rsidR="00836FDD">
        <w:rPr>
          <w:rFonts w:asciiTheme="minorHAnsi" w:hAnsiTheme="minorHAnsi"/>
          <w:sz w:val="20"/>
          <w:szCs w:val="20"/>
        </w:rPr>
        <w:t xml:space="preserve">brandfarliga </w:t>
      </w:r>
      <w:r w:rsidRPr="006C4CA3">
        <w:rPr>
          <w:rFonts w:asciiTheme="minorHAnsi" w:hAnsiTheme="minorHAnsi"/>
          <w:sz w:val="20"/>
          <w:szCs w:val="20"/>
        </w:rPr>
        <w:t xml:space="preserve">spotlights mot </w:t>
      </w:r>
      <w:proofErr w:type="spellStart"/>
      <w:r w:rsidR="00DD41C0">
        <w:rPr>
          <w:rFonts w:asciiTheme="minorHAnsi" w:hAnsiTheme="minorHAnsi"/>
          <w:sz w:val="20"/>
          <w:szCs w:val="20"/>
        </w:rPr>
        <w:t>led</w:t>
      </w:r>
      <w:r w:rsidR="008A18C7" w:rsidRPr="006C4CA3">
        <w:rPr>
          <w:rFonts w:asciiTheme="minorHAnsi" w:hAnsiTheme="minorHAnsi"/>
          <w:sz w:val="20"/>
          <w:szCs w:val="20"/>
        </w:rPr>
        <w:t>lampor</w:t>
      </w:r>
      <w:proofErr w:type="spellEnd"/>
      <w:r w:rsidRPr="006C4CA3">
        <w:rPr>
          <w:rFonts w:asciiTheme="minorHAnsi" w:hAnsiTheme="minorHAnsi"/>
          <w:sz w:val="20"/>
          <w:szCs w:val="20"/>
        </w:rPr>
        <w:t xml:space="preserve"> då des</w:t>
      </w:r>
      <w:r w:rsidR="008A18C7">
        <w:rPr>
          <w:rFonts w:asciiTheme="minorHAnsi" w:hAnsiTheme="minorHAnsi"/>
          <w:sz w:val="20"/>
          <w:szCs w:val="20"/>
        </w:rPr>
        <w:t>sa kan vara mycket brandfarliga.</w:t>
      </w:r>
    </w:p>
    <w:p w:rsidR="00127A01" w:rsidRPr="006C4CA3" w:rsidRDefault="00127A01" w:rsidP="006C4CA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 xml:space="preserve">Stäng alltid av </w:t>
      </w:r>
      <w:r w:rsidR="00836FDD">
        <w:rPr>
          <w:rFonts w:asciiTheme="minorHAnsi" w:hAnsiTheme="minorHAnsi"/>
          <w:sz w:val="20"/>
          <w:szCs w:val="20"/>
        </w:rPr>
        <w:t>hemelektronik</w:t>
      </w:r>
      <w:r w:rsidR="008A18C7">
        <w:rPr>
          <w:rFonts w:asciiTheme="minorHAnsi" w:hAnsiTheme="minorHAnsi"/>
          <w:sz w:val="20"/>
          <w:szCs w:val="20"/>
        </w:rPr>
        <w:t xml:space="preserve"> när du lämnar hemmet.</w:t>
      </w:r>
    </w:p>
    <w:p w:rsidR="00127A01" w:rsidRPr="006C4CA3" w:rsidRDefault="00127A01" w:rsidP="006C4CA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>Se till att ha ventila</w:t>
      </w:r>
      <w:r w:rsidR="008A18C7">
        <w:rPr>
          <w:rFonts w:asciiTheme="minorHAnsi" w:hAnsiTheme="minorHAnsi"/>
          <w:sz w:val="20"/>
          <w:szCs w:val="20"/>
        </w:rPr>
        <w:t>tion runt laptopen.</w:t>
      </w:r>
    </w:p>
    <w:p w:rsidR="00127A01" w:rsidRPr="006C4CA3" w:rsidRDefault="00127A01" w:rsidP="006C4CA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 xml:space="preserve">Överbelasta </w:t>
      </w:r>
      <w:r w:rsidR="008A18C7">
        <w:rPr>
          <w:rFonts w:asciiTheme="minorHAnsi" w:hAnsiTheme="minorHAnsi"/>
          <w:sz w:val="20"/>
          <w:szCs w:val="20"/>
        </w:rPr>
        <w:t>inte elnätet med kopplingsdosor.</w:t>
      </w:r>
    </w:p>
    <w:p w:rsidR="00127A01" w:rsidRPr="006C4CA3" w:rsidRDefault="00127A01" w:rsidP="006C4CA3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 xml:space="preserve">Elljusstake och julgransbelysning ska släckas med strömbrytare eller genom att dra sladden ur väggen – inte genom att skruva </w:t>
      </w:r>
      <w:r w:rsidR="008A18C7">
        <w:rPr>
          <w:rFonts w:asciiTheme="minorHAnsi" w:hAnsiTheme="minorHAnsi"/>
          <w:sz w:val="20"/>
          <w:szCs w:val="20"/>
        </w:rPr>
        <w:t>på glödlamporna.</w:t>
      </w:r>
    </w:p>
    <w:p w:rsidR="00836FDD" w:rsidRPr="00836FDD" w:rsidRDefault="00127A01" w:rsidP="00836F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/>
          <w:sz w:val="20"/>
          <w:szCs w:val="20"/>
        </w:rPr>
      </w:pPr>
      <w:r w:rsidRPr="006C4CA3">
        <w:rPr>
          <w:rFonts w:asciiTheme="minorHAnsi" w:hAnsiTheme="minorHAnsi"/>
          <w:sz w:val="20"/>
          <w:szCs w:val="20"/>
        </w:rPr>
        <w:t xml:space="preserve">Ställ inga ljus på TV:n. Stearin kan droppa ner och </w:t>
      </w:r>
      <w:r w:rsidRPr="00836FDD">
        <w:rPr>
          <w:rFonts w:asciiTheme="minorHAnsi" w:hAnsiTheme="minorHAnsi"/>
          <w:sz w:val="20"/>
          <w:szCs w:val="20"/>
        </w:rPr>
        <w:t>antändas med en sn</w:t>
      </w:r>
      <w:r w:rsidR="008A18C7" w:rsidRPr="00836FDD">
        <w:rPr>
          <w:rFonts w:asciiTheme="minorHAnsi" w:hAnsiTheme="minorHAnsi"/>
          <w:sz w:val="20"/>
          <w:szCs w:val="20"/>
        </w:rPr>
        <w:t>abb och kraftig brand som följd.</w:t>
      </w:r>
    </w:p>
    <w:p w:rsidR="00836FDD" w:rsidRPr="00836FDD" w:rsidRDefault="00127A01" w:rsidP="00836FDD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/>
          <w:sz w:val="20"/>
          <w:szCs w:val="20"/>
        </w:rPr>
      </w:pPr>
      <w:r w:rsidRPr="00836FDD">
        <w:rPr>
          <w:rFonts w:asciiTheme="minorHAnsi" w:hAnsiTheme="minorHAnsi"/>
          <w:sz w:val="20"/>
          <w:szCs w:val="20"/>
        </w:rPr>
        <w:t xml:space="preserve">Torrkokning, fett och oljor är vanliga orsaker till brand i köket. </w:t>
      </w:r>
      <w:r w:rsidR="00836FDD" w:rsidRPr="00836FDD">
        <w:rPr>
          <w:rFonts w:asciiTheme="minorHAnsi" w:hAnsiTheme="minorHAnsi"/>
          <w:sz w:val="20"/>
          <w:szCs w:val="20"/>
        </w:rPr>
        <w:t xml:space="preserve">Släck eld på spisen genom kvävning med </w:t>
      </w:r>
      <w:proofErr w:type="gramStart"/>
      <w:r w:rsidR="00836FDD" w:rsidRPr="00836FDD">
        <w:rPr>
          <w:rFonts w:asciiTheme="minorHAnsi" w:hAnsiTheme="minorHAnsi"/>
          <w:sz w:val="20"/>
          <w:szCs w:val="20"/>
        </w:rPr>
        <w:t>tex</w:t>
      </w:r>
      <w:proofErr w:type="gramEnd"/>
      <w:r w:rsidR="00836FDD" w:rsidRPr="00836FDD">
        <w:rPr>
          <w:rFonts w:asciiTheme="minorHAnsi" w:hAnsiTheme="minorHAnsi"/>
          <w:sz w:val="20"/>
          <w:szCs w:val="20"/>
        </w:rPr>
        <w:t xml:space="preserve"> grytlock – inte vatten</w:t>
      </w:r>
      <w:r w:rsidR="00836FDD">
        <w:rPr>
          <w:rFonts w:asciiTheme="minorHAnsi" w:hAnsiTheme="minorHAnsi"/>
          <w:sz w:val="20"/>
          <w:szCs w:val="20"/>
        </w:rPr>
        <w:t>.</w:t>
      </w:r>
    </w:p>
    <w:p w:rsidR="00836FDD" w:rsidRDefault="00836FDD" w:rsidP="00836FDD">
      <w:pPr>
        <w:pStyle w:val="Kommentarer"/>
        <w:numPr>
          <w:ilvl w:val="0"/>
          <w:numId w:val="6"/>
        </w:numPr>
      </w:pPr>
      <w:r>
        <w:t xml:space="preserve">Solid Försäkringar ger rabatt på </w:t>
      </w:r>
      <w:hyperlink r:id="rId10" w:history="1">
        <w:r w:rsidRPr="00C2575C">
          <w:rPr>
            <w:rStyle w:val="Hyperlnk"/>
          </w:rPr>
          <w:t>hemförsäkring</w:t>
        </w:r>
      </w:hyperlink>
      <w:r>
        <w:t xml:space="preserve"> om du har ett brandpaket i hemmet – innehållande brandfilt, brandsläckare och brandvarnare. </w:t>
      </w:r>
    </w:p>
    <w:sectPr w:rsidR="00836FDD" w:rsidSect="00117F89">
      <w:headerReference w:type="default" r:id="rId11"/>
      <w:footerReference w:type="default" r:id="rId12"/>
      <w:footnotePr>
        <w:pos w:val="beneathText"/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4F" w:rsidRDefault="00996C4F" w:rsidP="00AD44B0">
      <w:pPr>
        <w:spacing w:after="0" w:line="240" w:lineRule="auto"/>
      </w:pPr>
      <w:r>
        <w:separator/>
      </w:r>
    </w:p>
  </w:endnote>
  <w:endnote w:type="continuationSeparator" w:id="0">
    <w:p w:rsidR="00996C4F" w:rsidRDefault="00996C4F" w:rsidP="00AD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4F" w:rsidRPr="00A66DDA" w:rsidRDefault="00996C4F" w:rsidP="00F01524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996C4F" w:rsidRPr="00C01582" w:rsidRDefault="00996C4F" w:rsidP="00C01582">
    <w:pPr>
      <w:pStyle w:val="Sidfot"/>
      <w:ind w:left="3119" w:hanging="3119"/>
      <w:rPr>
        <w:rFonts w:ascii="Gill Sans Std" w:hAnsi="Gill Sans Std" w:cs="ArialMT"/>
        <w:kern w:val="1"/>
        <w:sz w:val="16"/>
        <w:lang w:val="nb-NO" w:bidi="sv-SE"/>
      </w:rPr>
    </w:pPr>
    <w:r w:rsidRPr="007C0FD3">
      <w:rPr>
        <w:rFonts w:ascii="Gill Sans Std" w:hAnsi="Gill Sans Std" w:cs="ArialMT"/>
        <w:kern w:val="1"/>
        <w:sz w:val="16"/>
        <w:lang w:val="nb-NO" w:bidi="sv-SE"/>
      </w:rPr>
      <w:t>Jenny Kristiansson, presskontakt</w:t>
    </w:r>
    <w:r w:rsidRPr="007C0FD3">
      <w:rPr>
        <w:rFonts w:ascii="Gill Sans Std" w:hAnsi="Gill Sans Std" w:cs="ArialMT"/>
        <w:kern w:val="1"/>
        <w:sz w:val="16"/>
        <w:lang w:val="nb-NO" w:bidi="sv-SE"/>
      </w:rPr>
      <w:tab/>
    </w:r>
    <w:r w:rsidRPr="007C0FD3">
      <w:rPr>
        <w:rFonts w:ascii="Gill Sans Std" w:hAnsi="Gill Sans Std" w:cs="Verdana"/>
        <w:b/>
        <w:sz w:val="16"/>
        <w:lang w:val="nb-NO" w:bidi="sv-SE"/>
      </w:rPr>
      <w:t>042- 623 64 54 eller 0700- 83 64 54</w:t>
    </w:r>
    <w:r w:rsidRPr="007C0FD3">
      <w:rPr>
        <w:rFonts w:ascii="Gill Sans Std" w:hAnsi="Gill Sans Std" w:cs="Verdana"/>
        <w:b/>
        <w:sz w:val="16"/>
        <w:lang w:val="nb-NO" w:bidi="sv-SE"/>
      </w:rPr>
      <w:tab/>
      <w:t xml:space="preserve">press </w:t>
    </w:r>
    <w:hyperlink r:id="rId1" w:history="1">
      <w:r w:rsidRPr="007C0FD3">
        <w:rPr>
          <w:rFonts w:ascii="Gill Sans Std" w:hAnsi="Gill Sans Std" w:cs="Verdana"/>
          <w:b/>
          <w:sz w:val="16"/>
          <w:lang w:val="nb-NO" w:bidi="sv-SE"/>
        </w:rPr>
        <w:t>@solidab.se</w:t>
      </w:r>
    </w:hyperlink>
    <w:r>
      <w:br/>
    </w:r>
  </w:p>
  <w:p w:rsidR="00996C4F" w:rsidRPr="00A66DDA" w:rsidRDefault="00996C4F" w:rsidP="00F01524">
    <w:pPr>
      <w:widowControl w:val="0"/>
      <w:autoSpaceDE w:val="0"/>
      <w:autoSpaceDN w:val="0"/>
      <w:adjustRightInd w:val="0"/>
      <w:spacing w:line="240" w:lineRule="auto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996C4F" w:rsidRPr="00A66DDA" w:rsidRDefault="00996C4F" w:rsidP="00F01524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 w:cs="Verdana"/>
        <w:sz w:val="16"/>
        <w:lang w:bidi="sv-SE"/>
      </w:rPr>
    </w:pPr>
    <w:r w:rsidRPr="00A66DDA">
      <w:rPr>
        <w:rFonts w:ascii="Gill Sans Std" w:hAnsi="Gill Sans Std" w:cs="Verdana"/>
        <w:sz w:val="16"/>
        <w:lang w:bidi="sv-SE"/>
      </w:rPr>
      <w:t>Solid Försäkringar är ett försäkringsbolag som erbjuder ovanligt okrångliga</w:t>
    </w:r>
    <w:r>
      <w:rPr>
        <w:rFonts w:ascii="Gill Sans Std" w:hAnsi="Gill Sans Std" w:cs="Verdana"/>
        <w:sz w:val="16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lang w:bidi="sv-SE"/>
      </w:rPr>
      <w:t xml:space="preserve"> Enbart i Sverige har Solid Försäkringar </w:t>
    </w:r>
    <w:r>
      <w:rPr>
        <w:rFonts w:ascii="Gill Sans Std" w:hAnsi="Gill Sans Std" w:cs="Verdana"/>
        <w:sz w:val="16"/>
        <w:lang w:bidi="sv-SE"/>
      </w:rPr>
      <w:br/>
      <w:t>3 miljoner kunder och över 5 500 återförsäljare</w:t>
    </w:r>
    <w:r w:rsidRPr="00A66DDA">
      <w:rPr>
        <w:rFonts w:ascii="Gill Sans Std" w:hAnsi="Gill Sans Std" w:cs="Verdana"/>
        <w:sz w:val="16"/>
        <w:lang w:bidi="sv-SE"/>
      </w:rPr>
      <w:t>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lang w:bidi="sv-SE"/>
      </w:rPr>
      <w:t xml:space="preserve">. </w:t>
    </w:r>
    <w:r w:rsidRPr="00A66DDA">
      <w:rPr>
        <w:rFonts w:ascii="Gill Sans Std" w:hAnsi="Gill Sans Std" w:cs="Verdana"/>
        <w:sz w:val="16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br/>
      <w:t xml:space="preserve">2010 uppgick Solids </w:t>
    </w:r>
    <w:r w:rsidRPr="00A66DDA">
      <w:rPr>
        <w:rFonts w:ascii="Gill Sans Std" w:hAnsi="Gill Sans Std" w:cs="Verdana"/>
        <w:sz w:val="16"/>
        <w:lang w:bidi="sv-SE"/>
      </w:rPr>
      <w:t xml:space="preserve">omsättning </w:t>
    </w:r>
    <w:r>
      <w:rPr>
        <w:rFonts w:ascii="Gill Sans Std" w:hAnsi="Gill Sans Std" w:cs="Verdana"/>
        <w:sz w:val="16"/>
        <w:lang w:bidi="sv-SE"/>
      </w:rPr>
      <w:t>till</w:t>
    </w:r>
    <w:r w:rsidRPr="00A66DDA">
      <w:rPr>
        <w:rFonts w:ascii="Gill Sans Std" w:hAnsi="Gill Sans Std" w:cs="Verdana"/>
        <w:sz w:val="16"/>
        <w:lang w:bidi="sv-SE"/>
      </w:rPr>
      <w:t xml:space="preserve"> </w:t>
    </w:r>
    <w:r>
      <w:rPr>
        <w:rFonts w:ascii="Gill Sans Std" w:hAnsi="Gill Sans Std" w:cs="Verdana"/>
        <w:sz w:val="16"/>
        <w:lang w:bidi="sv-SE"/>
      </w:rPr>
      <w:t>1,1</w:t>
    </w:r>
    <w:r w:rsidRPr="00A66DDA">
      <w:rPr>
        <w:rFonts w:ascii="Gill Sans Std" w:hAnsi="Gill Sans Std" w:cs="Verdana"/>
        <w:sz w:val="16"/>
        <w:lang w:bidi="sv-SE"/>
      </w:rPr>
      <w:t xml:space="preserve"> miljard </w:t>
    </w:r>
    <w:r>
      <w:rPr>
        <w:rFonts w:ascii="Gill Sans Std" w:hAnsi="Gill Sans Std" w:cs="Verdana"/>
        <w:sz w:val="16"/>
        <w:lang w:bidi="sv-SE"/>
      </w:rPr>
      <w:t>sek</w:t>
    </w:r>
    <w:r w:rsidRPr="00A66DDA">
      <w:rPr>
        <w:rFonts w:ascii="Gill Sans Std" w:hAnsi="Gill Sans Std" w:cs="Verdana"/>
        <w:sz w:val="16"/>
        <w:lang w:bidi="sv-SE"/>
      </w:rPr>
      <w:t xml:space="preserve">. </w:t>
    </w:r>
  </w:p>
  <w:p w:rsidR="00996C4F" w:rsidRPr="00335E97" w:rsidRDefault="00996C4F" w:rsidP="00F01524">
    <w:pPr>
      <w:widowControl w:val="0"/>
      <w:autoSpaceDE w:val="0"/>
      <w:autoSpaceDN w:val="0"/>
      <w:adjustRightInd w:val="0"/>
      <w:spacing w:after="100" w:line="240" w:lineRule="auto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lang w:bidi="sv-SE"/>
      </w:rPr>
      <w:t xml:space="preserve"> Hemsida: </w:t>
    </w:r>
    <w:hyperlink r:id="rId2" w:history="1">
      <w:r w:rsidRPr="00601B75">
        <w:rPr>
          <w:rStyle w:val="Hyperlnk"/>
          <w:rFonts w:ascii="Gill Sans Std" w:hAnsi="Gill Sans Std" w:cs="Verdana"/>
          <w:b/>
          <w:sz w:val="16"/>
          <w:lang w:bidi="sv-SE"/>
        </w:rPr>
        <w:t>www.solidab.se</w:t>
      </w:r>
    </w:hyperlink>
    <w:r>
      <w:rPr>
        <w:rFonts w:ascii="Gill Sans Std" w:hAnsi="Gill Sans Std" w:cs="Verdana"/>
        <w:b/>
        <w:sz w:val="16"/>
        <w:lang w:bidi="sv-S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4F" w:rsidRDefault="00996C4F" w:rsidP="00AD44B0">
      <w:pPr>
        <w:spacing w:after="0" w:line="240" w:lineRule="auto"/>
      </w:pPr>
      <w:r>
        <w:separator/>
      </w:r>
    </w:p>
  </w:footnote>
  <w:footnote w:type="continuationSeparator" w:id="0">
    <w:p w:rsidR="00996C4F" w:rsidRDefault="00996C4F" w:rsidP="00AD44B0">
      <w:pPr>
        <w:spacing w:after="0" w:line="240" w:lineRule="auto"/>
      </w:pPr>
      <w:r>
        <w:continuationSeparator/>
      </w:r>
    </w:p>
  </w:footnote>
  <w:footnote w:id="1">
    <w:p w:rsidR="00996C4F" w:rsidRPr="00675B7E" w:rsidRDefault="00996C4F" w:rsidP="00675B7E">
      <w:pPr>
        <w:widowControl w:val="0"/>
        <w:autoSpaceDE w:val="0"/>
        <w:autoSpaceDN w:val="0"/>
        <w:adjustRightInd w:val="0"/>
        <w:spacing w:after="360"/>
        <w:contextualSpacing/>
        <w:rPr>
          <w:sz w:val="16"/>
          <w:szCs w:val="16"/>
        </w:rPr>
      </w:pPr>
      <w:r w:rsidRPr="00675B7E">
        <w:rPr>
          <w:rStyle w:val="Fotnotsreferens"/>
          <w:sz w:val="16"/>
          <w:szCs w:val="16"/>
        </w:rPr>
        <w:footnoteRef/>
      </w:r>
      <w:r w:rsidRPr="00675B7E">
        <w:rPr>
          <w:sz w:val="16"/>
          <w:szCs w:val="16"/>
        </w:rPr>
        <w:t xml:space="preserve"> BUS Gruppen, Brandutredare i samverkan, är ett nätverk som tillsammans med räddningstjänst, polis och andra försäkringsbolag syftar till att utbyta erfarenheter och skapa möjligheter att klara upp försäkringsbedrägerier t ex anlagda bränder.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4F" w:rsidRPr="00587856" w:rsidRDefault="00996C4F" w:rsidP="00AD44B0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076DFD12" wp14:editId="21923D69">
          <wp:simplePos x="0" y="0"/>
          <wp:positionH relativeFrom="column">
            <wp:posOffset>4131202</wp:posOffset>
          </wp:positionH>
          <wp:positionV relativeFrom="paragraph">
            <wp:posOffset>-112994</wp:posOffset>
          </wp:positionV>
          <wp:extent cx="1803400" cy="431321"/>
          <wp:effectExtent l="19050" t="0" r="6350" b="0"/>
          <wp:wrapNone/>
          <wp:docPr id="3" name="Bild 1" descr="G:\Logotyper\Solid\Ny logga 2009\JPG\Solid_forsakringar_tvålogg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yper\Solid\Ny logga 2009\JPG\Solid_forsakringar_tvålogg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7856">
      <w:rPr>
        <w:b/>
      </w:rPr>
      <w:t>PRESSMEDDELANDE</w:t>
    </w:r>
  </w:p>
  <w:p w:rsidR="00996C4F" w:rsidRDefault="00996C4F" w:rsidP="00AD44B0">
    <w:pPr>
      <w:pStyle w:val="Sidhuvud"/>
      <w:rPr>
        <w:noProof/>
      </w:rPr>
    </w:pPr>
    <w:r>
      <w:t>Solid Försäkringar, 2011-11</w:t>
    </w:r>
    <w:r w:rsidRPr="00550CBB">
      <w:t>-</w:t>
    </w:r>
    <w:r>
      <w:rPr>
        <w:noProof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569"/>
    <w:multiLevelType w:val="hybridMultilevel"/>
    <w:tmpl w:val="453C613E"/>
    <w:lvl w:ilvl="0" w:tplc="4CA84F36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6A93"/>
    <w:multiLevelType w:val="hybridMultilevel"/>
    <w:tmpl w:val="F9E68C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9309E"/>
    <w:multiLevelType w:val="hybridMultilevel"/>
    <w:tmpl w:val="751A074A"/>
    <w:lvl w:ilvl="0" w:tplc="6E2633E0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93399"/>
    <w:multiLevelType w:val="hybridMultilevel"/>
    <w:tmpl w:val="7A20B69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4435D"/>
    <w:multiLevelType w:val="hybridMultilevel"/>
    <w:tmpl w:val="1024B7FE"/>
    <w:lvl w:ilvl="0" w:tplc="72D61CBE">
      <w:start w:val="2011"/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5926"/>
    <w:multiLevelType w:val="hybridMultilevel"/>
    <w:tmpl w:val="F79A60B8"/>
    <w:lvl w:ilvl="0" w:tplc="1C90498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D3824"/>
    <w:multiLevelType w:val="hybridMultilevel"/>
    <w:tmpl w:val="FE2ED236"/>
    <w:lvl w:ilvl="0" w:tplc="C4742BB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10D01"/>
    <w:multiLevelType w:val="hybridMultilevel"/>
    <w:tmpl w:val="6FEC3E34"/>
    <w:lvl w:ilvl="0" w:tplc="D8B6BAC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B0"/>
    <w:rsid w:val="0000674A"/>
    <w:rsid w:val="0001166F"/>
    <w:rsid w:val="00011737"/>
    <w:rsid w:val="000210A6"/>
    <w:rsid w:val="00030E78"/>
    <w:rsid w:val="0003169B"/>
    <w:rsid w:val="00043472"/>
    <w:rsid w:val="00050261"/>
    <w:rsid w:val="0006153F"/>
    <w:rsid w:val="00063E47"/>
    <w:rsid w:val="00065379"/>
    <w:rsid w:val="00065461"/>
    <w:rsid w:val="000A6B47"/>
    <w:rsid w:val="000D1075"/>
    <w:rsid w:val="00101309"/>
    <w:rsid w:val="00103128"/>
    <w:rsid w:val="00117F89"/>
    <w:rsid w:val="00127A01"/>
    <w:rsid w:val="001409E2"/>
    <w:rsid w:val="00164B1A"/>
    <w:rsid w:val="00174C50"/>
    <w:rsid w:val="00177861"/>
    <w:rsid w:val="00182C94"/>
    <w:rsid w:val="001B628C"/>
    <w:rsid w:val="001C1C8D"/>
    <w:rsid w:val="001C4AAC"/>
    <w:rsid w:val="001E7844"/>
    <w:rsid w:val="001F4D80"/>
    <w:rsid w:val="00223DF9"/>
    <w:rsid w:val="0023225B"/>
    <w:rsid w:val="00243698"/>
    <w:rsid w:val="0025760E"/>
    <w:rsid w:val="002674AC"/>
    <w:rsid w:val="002723CD"/>
    <w:rsid w:val="002B30D0"/>
    <w:rsid w:val="002B4856"/>
    <w:rsid w:val="002B6391"/>
    <w:rsid w:val="002C1E9A"/>
    <w:rsid w:val="002D4069"/>
    <w:rsid w:val="002F5322"/>
    <w:rsid w:val="003A544F"/>
    <w:rsid w:val="003B5D5D"/>
    <w:rsid w:val="003B5F6A"/>
    <w:rsid w:val="003D1F72"/>
    <w:rsid w:val="003D4C3C"/>
    <w:rsid w:val="003F528E"/>
    <w:rsid w:val="00403328"/>
    <w:rsid w:val="00414102"/>
    <w:rsid w:val="00437AFD"/>
    <w:rsid w:val="00442EC2"/>
    <w:rsid w:val="0045172B"/>
    <w:rsid w:val="0048134A"/>
    <w:rsid w:val="00491214"/>
    <w:rsid w:val="00493EE9"/>
    <w:rsid w:val="004B550A"/>
    <w:rsid w:val="004C3D9A"/>
    <w:rsid w:val="004E64BC"/>
    <w:rsid w:val="004E69D7"/>
    <w:rsid w:val="004F6D27"/>
    <w:rsid w:val="00520BE2"/>
    <w:rsid w:val="005221B2"/>
    <w:rsid w:val="00522304"/>
    <w:rsid w:val="00530561"/>
    <w:rsid w:val="00536398"/>
    <w:rsid w:val="00544C80"/>
    <w:rsid w:val="005548D0"/>
    <w:rsid w:val="00587D8B"/>
    <w:rsid w:val="00591154"/>
    <w:rsid w:val="005E078A"/>
    <w:rsid w:val="005F1D9F"/>
    <w:rsid w:val="00623C45"/>
    <w:rsid w:val="0062473C"/>
    <w:rsid w:val="00643FFC"/>
    <w:rsid w:val="006704EE"/>
    <w:rsid w:val="00675B7E"/>
    <w:rsid w:val="00692746"/>
    <w:rsid w:val="00695E3D"/>
    <w:rsid w:val="006A5136"/>
    <w:rsid w:val="006C2E84"/>
    <w:rsid w:val="006C4CA3"/>
    <w:rsid w:val="006E35F3"/>
    <w:rsid w:val="006E5106"/>
    <w:rsid w:val="00700A9A"/>
    <w:rsid w:val="007123E8"/>
    <w:rsid w:val="00742E7A"/>
    <w:rsid w:val="0076300C"/>
    <w:rsid w:val="007751A3"/>
    <w:rsid w:val="007B20CF"/>
    <w:rsid w:val="007B2EA1"/>
    <w:rsid w:val="007B6429"/>
    <w:rsid w:val="007C0BF5"/>
    <w:rsid w:val="007C6940"/>
    <w:rsid w:val="007F572F"/>
    <w:rsid w:val="00836FDD"/>
    <w:rsid w:val="00847F74"/>
    <w:rsid w:val="008509DC"/>
    <w:rsid w:val="00866C4D"/>
    <w:rsid w:val="008709DD"/>
    <w:rsid w:val="00870BDA"/>
    <w:rsid w:val="0087333B"/>
    <w:rsid w:val="00880B3F"/>
    <w:rsid w:val="00886B06"/>
    <w:rsid w:val="008A0178"/>
    <w:rsid w:val="008A18C7"/>
    <w:rsid w:val="008E6812"/>
    <w:rsid w:val="008E6A00"/>
    <w:rsid w:val="008F42CC"/>
    <w:rsid w:val="00922EA2"/>
    <w:rsid w:val="009346DA"/>
    <w:rsid w:val="00940700"/>
    <w:rsid w:val="00941F24"/>
    <w:rsid w:val="00950F46"/>
    <w:rsid w:val="00961032"/>
    <w:rsid w:val="0096485C"/>
    <w:rsid w:val="0098597E"/>
    <w:rsid w:val="00993008"/>
    <w:rsid w:val="00996C4F"/>
    <w:rsid w:val="009A2FA0"/>
    <w:rsid w:val="009A7423"/>
    <w:rsid w:val="009B0456"/>
    <w:rsid w:val="009D5B47"/>
    <w:rsid w:val="009F3225"/>
    <w:rsid w:val="00A01B5B"/>
    <w:rsid w:val="00A13102"/>
    <w:rsid w:val="00A1376C"/>
    <w:rsid w:val="00A14C20"/>
    <w:rsid w:val="00A31BD4"/>
    <w:rsid w:val="00A32191"/>
    <w:rsid w:val="00A55ABB"/>
    <w:rsid w:val="00A605D5"/>
    <w:rsid w:val="00AD44B0"/>
    <w:rsid w:val="00B33866"/>
    <w:rsid w:val="00B52CBF"/>
    <w:rsid w:val="00B816A2"/>
    <w:rsid w:val="00B90F19"/>
    <w:rsid w:val="00B96184"/>
    <w:rsid w:val="00BA17FE"/>
    <w:rsid w:val="00BB6392"/>
    <w:rsid w:val="00BB7331"/>
    <w:rsid w:val="00BC010E"/>
    <w:rsid w:val="00BC7FF9"/>
    <w:rsid w:val="00BE14F5"/>
    <w:rsid w:val="00BE1FCB"/>
    <w:rsid w:val="00BF5756"/>
    <w:rsid w:val="00C01582"/>
    <w:rsid w:val="00C01E8C"/>
    <w:rsid w:val="00C16954"/>
    <w:rsid w:val="00C23C7D"/>
    <w:rsid w:val="00C2575C"/>
    <w:rsid w:val="00C259C0"/>
    <w:rsid w:val="00C33FB7"/>
    <w:rsid w:val="00C574EC"/>
    <w:rsid w:val="00C93E45"/>
    <w:rsid w:val="00CB17DB"/>
    <w:rsid w:val="00CE5F0E"/>
    <w:rsid w:val="00CF6368"/>
    <w:rsid w:val="00D25ED6"/>
    <w:rsid w:val="00D368D3"/>
    <w:rsid w:val="00D5076F"/>
    <w:rsid w:val="00D56095"/>
    <w:rsid w:val="00D57A5C"/>
    <w:rsid w:val="00D65751"/>
    <w:rsid w:val="00D93BB8"/>
    <w:rsid w:val="00D94923"/>
    <w:rsid w:val="00DB1EA9"/>
    <w:rsid w:val="00DC34C4"/>
    <w:rsid w:val="00DD41C0"/>
    <w:rsid w:val="00DF77EC"/>
    <w:rsid w:val="00E01EAA"/>
    <w:rsid w:val="00E20512"/>
    <w:rsid w:val="00E261CC"/>
    <w:rsid w:val="00E36EE6"/>
    <w:rsid w:val="00E472AA"/>
    <w:rsid w:val="00E64AF5"/>
    <w:rsid w:val="00E73AD4"/>
    <w:rsid w:val="00ED27D1"/>
    <w:rsid w:val="00ED3842"/>
    <w:rsid w:val="00F01524"/>
    <w:rsid w:val="00F35EB0"/>
    <w:rsid w:val="00F54EB3"/>
    <w:rsid w:val="00F6590E"/>
    <w:rsid w:val="00F7566D"/>
    <w:rsid w:val="00F80426"/>
    <w:rsid w:val="00F82E54"/>
    <w:rsid w:val="00F94EB3"/>
    <w:rsid w:val="00F963A3"/>
    <w:rsid w:val="00FA7C72"/>
    <w:rsid w:val="00FB50D3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1">
    <w:name w:val="Normal1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5B7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5B7E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5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1">
    <w:name w:val="Normal1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5B7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5B7E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5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33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143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lidab.se/Vara_forsakringar/Boen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idab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idab.se" TargetMode="External"/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Gill Sans Std"/>
        <a:ea typeface=""/>
        <a:cs typeface=""/>
      </a:majorFont>
      <a:minorFont>
        <a:latin typeface="Gill Sans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4D0B-A3E8-4048-9236-427CE471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jenny_k</dc:creator>
  <cp:lastModifiedBy>Jenny Kristiansson</cp:lastModifiedBy>
  <cp:revision>4</cp:revision>
  <cp:lastPrinted>2011-11-23T07:14:00Z</cp:lastPrinted>
  <dcterms:created xsi:type="dcterms:W3CDTF">2011-11-23T07:15:00Z</dcterms:created>
  <dcterms:modified xsi:type="dcterms:W3CDTF">2011-11-23T07:31:00Z</dcterms:modified>
</cp:coreProperties>
</file>