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1E" w:rsidRPr="0067416B" w:rsidRDefault="00882A36" w:rsidP="007F5FE2">
      <w:pPr>
        <w:pStyle w:val="Rubrik2"/>
        <w:rPr>
          <w:sz w:val="22"/>
        </w:rPr>
      </w:pPr>
      <w:r w:rsidRPr="0067416B">
        <w:rPr>
          <w:sz w:val="22"/>
        </w:rPr>
        <w:t xml:space="preserve">Pressmeddelande den </w:t>
      </w:r>
      <w:r w:rsidR="003E2B1E" w:rsidRPr="0067416B">
        <w:rPr>
          <w:sz w:val="22"/>
        </w:rPr>
        <w:t xml:space="preserve">5:e mars 2019 </w:t>
      </w:r>
    </w:p>
    <w:p w:rsidR="005D2EE8" w:rsidRPr="0067416B" w:rsidRDefault="005D2EE8" w:rsidP="005D2EE8">
      <w:pPr>
        <w:rPr>
          <w:sz w:val="20"/>
        </w:rPr>
      </w:pPr>
    </w:p>
    <w:p w:rsidR="003E2B1E" w:rsidRPr="0067416B" w:rsidRDefault="00B82E79" w:rsidP="00B62156">
      <w:pPr>
        <w:pStyle w:val="Rubrik"/>
        <w:jc w:val="left"/>
        <w:rPr>
          <w:sz w:val="40"/>
        </w:rPr>
      </w:pPr>
      <w:r>
        <w:rPr>
          <w:sz w:val="40"/>
        </w:rPr>
        <w:t>Trust Stars Finalisterna</w:t>
      </w:r>
      <w:r w:rsidR="00BA3A33">
        <w:rPr>
          <w:sz w:val="40"/>
        </w:rPr>
        <w:t xml:space="preserve"> </w:t>
      </w:r>
      <w:r w:rsidR="00F54384" w:rsidRPr="0067416B">
        <w:rPr>
          <w:sz w:val="40"/>
        </w:rPr>
        <w:t xml:space="preserve">2019: </w:t>
      </w:r>
      <w:r>
        <w:rPr>
          <w:sz w:val="40"/>
        </w:rPr>
        <w:t>Eldsjälarna som</w:t>
      </w:r>
      <w:r w:rsidR="0067416B">
        <w:rPr>
          <w:sz w:val="40"/>
        </w:rPr>
        <w:t xml:space="preserve"> </w:t>
      </w:r>
      <w:r>
        <w:rPr>
          <w:sz w:val="40"/>
        </w:rPr>
        <w:t>utmärkt sig inom</w:t>
      </w:r>
      <w:r w:rsidR="00D36E7A" w:rsidRPr="0067416B">
        <w:rPr>
          <w:sz w:val="40"/>
        </w:rPr>
        <w:t xml:space="preserve"> </w:t>
      </w:r>
      <w:r w:rsidR="003E2B1E" w:rsidRPr="0067416B">
        <w:rPr>
          <w:sz w:val="40"/>
        </w:rPr>
        <w:t>framgångsrik arbetsplatskultur</w:t>
      </w:r>
      <w:r w:rsidR="009C48BA">
        <w:rPr>
          <w:sz w:val="40"/>
        </w:rPr>
        <w:t>!</w:t>
      </w:r>
      <w:r w:rsidR="003E2B1E" w:rsidRPr="0067416B">
        <w:rPr>
          <w:sz w:val="40"/>
        </w:rPr>
        <w:t xml:space="preserve"> </w:t>
      </w:r>
    </w:p>
    <w:p w:rsidR="007F5FE2" w:rsidRPr="0067416B" w:rsidRDefault="007F5FE2" w:rsidP="007F5FE2">
      <w:pPr>
        <w:rPr>
          <w:color w:val="auto"/>
          <w:sz w:val="20"/>
        </w:rPr>
      </w:pPr>
    </w:p>
    <w:p w:rsidR="003E2B1E" w:rsidRPr="0067416B" w:rsidRDefault="003E2B1E" w:rsidP="00877E2C">
      <w:pPr>
        <w:pStyle w:val="Rubrik1"/>
        <w:spacing w:line="312" w:lineRule="auto"/>
        <w:jc w:val="left"/>
        <w:rPr>
          <w:sz w:val="22"/>
        </w:rPr>
      </w:pPr>
      <w:r w:rsidRPr="0067416B">
        <w:rPr>
          <w:sz w:val="22"/>
        </w:rPr>
        <w:t xml:space="preserve">Att vara en arbetsplats som både uppskattas och uppfattas är något som många organisationer kämpar med dagligen. </w:t>
      </w:r>
      <w:r w:rsidR="00B82E79">
        <w:rPr>
          <w:sz w:val="22"/>
        </w:rPr>
        <w:t>De</w:t>
      </w:r>
      <w:r w:rsidR="006469A0">
        <w:rPr>
          <w:sz w:val="22"/>
        </w:rPr>
        <w:t xml:space="preserve"> som lyckas vet att n</w:t>
      </w:r>
      <w:r w:rsidRPr="0067416B">
        <w:rPr>
          <w:sz w:val="22"/>
        </w:rPr>
        <w:t xml:space="preserve">yckeln till framgång är </w:t>
      </w:r>
      <w:r w:rsidR="006469A0">
        <w:rPr>
          <w:sz w:val="22"/>
        </w:rPr>
        <w:t xml:space="preserve">de egna </w:t>
      </w:r>
      <w:r w:rsidR="00E943E6">
        <w:rPr>
          <w:sz w:val="22"/>
        </w:rPr>
        <w:t xml:space="preserve">medarbetarna. </w:t>
      </w:r>
    </w:p>
    <w:p w:rsidR="0051144D" w:rsidRPr="0067416B" w:rsidRDefault="0051144D" w:rsidP="000569FB">
      <w:pPr>
        <w:spacing w:line="312" w:lineRule="auto"/>
        <w:rPr>
          <w:color w:val="auto"/>
          <w:sz w:val="20"/>
        </w:rPr>
      </w:pPr>
    </w:p>
    <w:p w:rsidR="006A75F8" w:rsidRDefault="0056182F" w:rsidP="0067416B">
      <w:pPr>
        <w:spacing w:line="312" w:lineRule="auto"/>
        <w:rPr>
          <w:color w:val="auto"/>
          <w:szCs w:val="20"/>
        </w:rPr>
      </w:pPr>
      <w:r w:rsidRPr="001D0563">
        <w:rPr>
          <w:color w:val="auto"/>
          <w:szCs w:val="20"/>
        </w:rPr>
        <w:t>STOCKHOLM</w:t>
      </w:r>
      <w:r w:rsidR="00454D0F" w:rsidRPr="001D0563">
        <w:rPr>
          <w:color w:val="auto"/>
          <w:szCs w:val="20"/>
        </w:rPr>
        <w:t xml:space="preserve">: </w:t>
      </w:r>
      <w:r w:rsidR="006A75F8" w:rsidRPr="001D0563">
        <w:rPr>
          <w:color w:val="auto"/>
          <w:szCs w:val="20"/>
        </w:rPr>
        <w:t>Great Place to Work</w:t>
      </w:r>
      <w:r w:rsidR="006469A0">
        <w:rPr>
          <w:color w:val="auto"/>
          <w:szCs w:val="20"/>
        </w:rPr>
        <w:t xml:space="preserve">®, världsledande experter på arbetsplatskultur och engagemang, undersöker varje år </w:t>
      </w:r>
      <w:r w:rsidR="006A75F8" w:rsidRPr="001D0563">
        <w:rPr>
          <w:color w:val="auto"/>
          <w:szCs w:val="20"/>
        </w:rPr>
        <w:t>miljontals medarbetare på tusentals arbetsplatser i mer än 55 länder runt om i världen</w:t>
      </w:r>
      <w:r w:rsidR="006469A0">
        <w:rPr>
          <w:color w:val="auto"/>
          <w:szCs w:val="20"/>
        </w:rPr>
        <w:t xml:space="preserve">. Studien har genomförts i över 30 år för att </w:t>
      </w:r>
      <w:r w:rsidR="00F466A3">
        <w:rPr>
          <w:color w:val="auto"/>
          <w:szCs w:val="20"/>
        </w:rPr>
        <w:t xml:space="preserve">förstå </w:t>
      </w:r>
      <w:r w:rsidR="006469A0">
        <w:rPr>
          <w:color w:val="auto"/>
          <w:szCs w:val="20"/>
        </w:rPr>
        <w:t xml:space="preserve">vad som engagerar </w:t>
      </w:r>
      <w:r w:rsidR="00E943E6">
        <w:rPr>
          <w:color w:val="auto"/>
          <w:szCs w:val="20"/>
        </w:rPr>
        <w:t xml:space="preserve">människor </w:t>
      </w:r>
      <w:r w:rsidR="006469A0">
        <w:rPr>
          <w:color w:val="auto"/>
          <w:szCs w:val="20"/>
        </w:rPr>
        <w:t xml:space="preserve">i </w:t>
      </w:r>
      <w:r w:rsidR="006A75F8" w:rsidRPr="001D0563">
        <w:rPr>
          <w:color w:val="auto"/>
          <w:szCs w:val="20"/>
        </w:rPr>
        <w:t xml:space="preserve">sitt </w:t>
      </w:r>
      <w:r w:rsidR="00E943E6">
        <w:rPr>
          <w:color w:val="auto"/>
          <w:szCs w:val="20"/>
        </w:rPr>
        <w:t xml:space="preserve">arbete </w:t>
      </w:r>
      <w:r w:rsidR="006A75F8" w:rsidRPr="001D0563">
        <w:rPr>
          <w:color w:val="auto"/>
          <w:szCs w:val="20"/>
        </w:rPr>
        <w:t xml:space="preserve">och vad som krävs för att skapa en </w:t>
      </w:r>
      <w:r w:rsidR="0080606C" w:rsidRPr="001D0563">
        <w:rPr>
          <w:color w:val="auto"/>
          <w:szCs w:val="20"/>
        </w:rPr>
        <w:t>framgångsrik</w:t>
      </w:r>
      <w:r w:rsidR="006A75F8" w:rsidRPr="001D0563">
        <w:rPr>
          <w:color w:val="auto"/>
          <w:szCs w:val="20"/>
        </w:rPr>
        <w:t xml:space="preserve"> arbetsplatskultur. </w:t>
      </w:r>
    </w:p>
    <w:p w:rsidR="006469A0" w:rsidRPr="001D0563" w:rsidRDefault="006469A0" w:rsidP="0067416B">
      <w:pPr>
        <w:spacing w:line="312" w:lineRule="auto"/>
        <w:rPr>
          <w:color w:val="auto"/>
          <w:szCs w:val="20"/>
        </w:rPr>
      </w:pPr>
    </w:p>
    <w:p w:rsidR="00E943E6" w:rsidRDefault="006469A0" w:rsidP="0067416B">
      <w:pPr>
        <w:spacing w:line="312" w:lineRule="auto"/>
        <w:rPr>
          <w:rFonts w:eastAsia="Times New Roman"/>
          <w:bCs w:val="0"/>
          <w:color w:val="auto"/>
          <w:szCs w:val="20"/>
          <w:lang w:eastAsia="sv-SE"/>
        </w:rPr>
      </w:pPr>
      <w:r>
        <w:rPr>
          <w:rFonts w:eastAsia="Times New Roman"/>
          <w:bCs w:val="0"/>
          <w:color w:val="auto"/>
          <w:szCs w:val="20"/>
          <w:lang w:eastAsia="sv-SE"/>
        </w:rPr>
        <w:t>Med studien som underlag koras varje år de Bästa Arbetsplatserna</w:t>
      </w:r>
      <w:r w:rsidR="00F466A3">
        <w:rPr>
          <w:rFonts w:eastAsia="Times New Roman"/>
          <w:bCs w:val="0"/>
          <w:color w:val="auto"/>
          <w:szCs w:val="20"/>
          <w:lang w:eastAsia="sv-SE"/>
        </w:rPr>
        <w:t xml:space="preserve"> runtom i </w:t>
      </w:r>
      <w:r w:rsidR="007F4ADC">
        <w:rPr>
          <w:rFonts w:eastAsia="Times New Roman"/>
          <w:bCs w:val="0"/>
          <w:color w:val="auto"/>
          <w:szCs w:val="20"/>
          <w:lang w:eastAsia="sv-SE"/>
        </w:rPr>
        <w:t xml:space="preserve">världen. I </w:t>
      </w:r>
      <w:r w:rsidR="006A75F8" w:rsidRPr="001D0563">
        <w:rPr>
          <w:rFonts w:eastAsia="Times New Roman"/>
          <w:bCs w:val="0"/>
          <w:color w:val="auto"/>
          <w:szCs w:val="20"/>
          <w:lang w:eastAsia="sv-SE"/>
        </w:rPr>
        <w:t>Sverige har listan publicerats i 16 år</w:t>
      </w:r>
      <w:r>
        <w:rPr>
          <w:rFonts w:eastAsia="Times New Roman"/>
          <w:bCs w:val="0"/>
          <w:color w:val="auto"/>
          <w:szCs w:val="20"/>
          <w:lang w:eastAsia="sv-SE"/>
        </w:rPr>
        <w:t>. Va</w:t>
      </w:r>
      <w:r w:rsidR="006A75F8" w:rsidRPr="001D0563">
        <w:rPr>
          <w:rFonts w:eastAsia="Times New Roman"/>
          <w:bCs w:val="0"/>
          <w:color w:val="auto"/>
          <w:szCs w:val="20"/>
          <w:lang w:eastAsia="sv-SE"/>
        </w:rPr>
        <w:t xml:space="preserve">rje år prisas även </w:t>
      </w:r>
      <w:r>
        <w:rPr>
          <w:rFonts w:eastAsia="Times New Roman"/>
          <w:bCs w:val="0"/>
          <w:color w:val="auto"/>
          <w:szCs w:val="20"/>
          <w:lang w:eastAsia="sv-SE"/>
        </w:rPr>
        <w:t xml:space="preserve">individer </w:t>
      </w:r>
      <w:r w:rsidR="006A75F8" w:rsidRPr="001D0563">
        <w:rPr>
          <w:rFonts w:eastAsia="Times New Roman"/>
          <w:bCs w:val="0"/>
          <w:color w:val="auto"/>
          <w:szCs w:val="20"/>
          <w:lang w:eastAsia="sv-SE"/>
        </w:rPr>
        <w:t xml:space="preserve">som </w:t>
      </w:r>
      <w:r>
        <w:rPr>
          <w:rFonts w:eastAsia="Times New Roman"/>
          <w:bCs w:val="0"/>
          <w:color w:val="auto"/>
          <w:szCs w:val="20"/>
          <w:lang w:eastAsia="sv-SE"/>
        </w:rPr>
        <w:t xml:space="preserve">speciellt </w:t>
      </w:r>
      <w:r w:rsidR="006A75F8" w:rsidRPr="001D0563">
        <w:rPr>
          <w:rFonts w:eastAsia="Times New Roman"/>
          <w:bCs w:val="0"/>
          <w:color w:val="auto"/>
          <w:szCs w:val="20"/>
          <w:lang w:eastAsia="sv-SE"/>
        </w:rPr>
        <w:t xml:space="preserve">utmärkt </w:t>
      </w:r>
      <w:r>
        <w:rPr>
          <w:rFonts w:eastAsia="Times New Roman"/>
          <w:bCs w:val="0"/>
          <w:color w:val="auto"/>
          <w:szCs w:val="20"/>
          <w:lang w:eastAsia="sv-SE"/>
        </w:rPr>
        <w:t xml:space="preserve">sig inom sin egen organisation och som </w:t>
      </w:r>
      <w:r w:rsidR="00F466A3">
        <w:rPr>
          <w:rFonts w:eastAsia="Times New Roman"/>
          <w:bCs w:val="0"/>
          <w:color w:val="auto"/>
          <w:szCs w:val="20"/>
          <w:lang w:eastAsia="sv-SE"/>
        </w:rPr>
        <w:t>är viktiga</w:t>
      </w:r>
      <w:r>
        <w:rPr>
          <w:rFonts w:eastAsia="Times New Roman"/>
          <w:bCs w:val="0"/>
          <w:color w:val="auto"/>
          <w:szCs w:val="20"/>
          <w:lang w:eastAsia="sv-SE"/>
        </w:rPr>
        <w:t xml:space="preserve"> för den egna verksamhetens framgång. </w:t>
      </w:r>
    </w:p>
    <w:p w:rsidR="00E943E6" w:rsidRPr="00E943E6" w:rsidRDefault="00E943E6" w:rsidP="0067416B">
      <w:pPr>
        <w:spacing w:line="312" w:lineRule="auto"/>
        <w:rPr>
          <w:rFonts w:eastAsia="Times New Roman"/>
          <w:b/>
          <w:bCs w:val="0"/>
          <w:color w:val="auto"/>
          <w:szCs w:val="20"/>
          <w:lang w:eastAsia="sv-SE"/>
        </w:rPr>
      </w:pPr>
    </w:p>
    <w:p w:rsidR="00F466A3" w:rsidRPr="00E943E6" w:rsidRDefault="00F54384" w:rsidP="0067416B">
      <w:pPr>
        <w:spacing w:line="312" w:lineRule="auto"/>
        <w:rPr>
          <w:rFonts w:eastAsia="Times New Roman"/>
          <w:bCs w:val="0"/>
          <w:color w:val="auto"/>
          <w:szCs w:val="20"/>
          <w:lang w:eastAsia="sv-SE"/>
        </w:rPr>
      </w:pPr>
      <w:r w:rsidRPr="00E943E6">
        <w:rPr>
          <w:rFonts w:eastAsia="Times New Roman"/>
          <w:bCs w:val="0"/>
          <w:color w:val="auto"/>
          <w:szCs w:val="20"/>
          <w:lang w:eastAsia="sv-SE"/>
        </w:rPr>
        <w:t>På den årliga Sveriges Bästa Arbetsplatser-galan på Cirkus i Stockholm den 27 mars utses </w:t>
      </w:r>
      <w:r w:rsidRPr="00E943E6">
        <w:rPr>
          <w:rFonts w:eastAsia="Times New Roman"/>
          <w:color w:val="auto"/>
          <w:szCs w:val="20"/>
          <w:bdr w:val="none" w:sz="0" w:space="0" w:color="auto" w:frame="1"/>
          <w:lang w:eastAsia="sv-SE"/>
        </w:rPr>
        <w:t xml:space="preserve">Great Place to Work® Trust Stars </w:t>
      </w:r>
      <w:r w:rsidR="00E943E6" w:rsidRPr="00E943E6">
        <w:rPr>
          <w:rFonts w:eastAsia="Times New Roman"/>
          <w:bCs w:val="0"/>
          <w:color w:val="auto"/>
          <w:szCs w:val="20"/>
          <w:lang w:eastAsia="sv-SE"/>
        </w:rPr>
        <w:t xml:space="preserve">i tre kategorier: </w:t>
      </w:r>
      <w:r w:rsidR="00E943E6" w:rsidRPr="00E943E6">
        <w:rPr>
          <w:szCs w:val="20"/>
        </w:rPr>
        <w:t>Årets kulturbärare, Årets inspirerande ledarskap och Årets HR-personlighet.</w:t>
      </w:r>
      <w:bookmarkStart w:id="0" w:name="_GoBack"/>
      <w:bookmarkEnd w:id="0"/>
    </w:p>
    <w:p w:rsidR="00F466A3" w:rsidRDefault="00F466A3" w:rsidP="0067416B">
      <w:pPr>
        <w:spacing w:line="312" w:lineRule="auto"/>
        <w:rPr>
          <w:rFonts w:eastAsia="Times New Roman"/>
          <w:bCs w:val="0"/>
          <w:color w:val="auto"/>
          <w:szCs w:val="20"/>
          <w:lang w:eastAsia="sv-SE"/>
        </w:rPr>
      </w:pPr>
    </w:p>
    <w:p w:rsidR="0067416B" w:rsidRPr="00E943E6" w:rsidRDefault="00F54384" w:rsidP="0067416B">
      <w:pPr>
        <w:spacing w:line="312" w:lineRule="auto"/>
        <w:rPr>
          <w:rFonts w:eastAsia="Times New Roman"/>
          <w:bCs w:val="0"/>
          <w:color w:val="auto"/>
          <w:szCs w:val="20"/>
          <w:lang w:eastAsia="sv-SE"/>
        </w:rPr>
      </w:pPr>
      <w:r w:rsidRPr="00E943E6">
        <w:rPr>
          <w:rFonts w:eastAsia="Times New Roman"/>
          <w:bCs w:val="0"/>
          <w:color w:val="auto"/>
          <w:szCs w:val="20"/>
          <w:lang w:eastAsia="sv-SE"/>
        </w:rPr>
        <w:t>Efter noggrann research har juryn sållat och gjort sitt urval bland </w:t>
      </w:r>
      <w:r w:rsidRPr="00E943E6">
        <w:rPr>
          <w:rFonts w:eastAsia="Times New Roman"/>
          <w:color w:val="auto"/>
          <w:szCs w:val="20"/>
          <w:bdr w:val="none" w:sz="0" w:space="0" w:color="auto" w:frame="1"/>
          <w:lang w:eastAsia="sv-SE"/>
        </w:rPr>
        <w:t>över 50 nominerade</w:t>
      </w:r>
      <w:r w:rsidRPr="00E943E6">
        <w:rPr>
          <w:rFonts w:eastAsia="Times New Roman"/>
          <w:bCs w:val="0"/>
          <w:color w:val="auto"/>
          <w:szCs w:val="20"/>
          <w:lang w:eastAsia="sv-SE"/>
        </w:rPr>
        <w:t> välmeriterade kandidater.</w:t>
      </w:r>
      <w:r w:rsidR="0067416B" w:rsidRPr="00E943E6">
        <w:rPr>
          <w:rFonts w:eastAsia="Times New Roman"/>
          <w:bCs w:val="0"/>
          <w:color w:val="auto"/>
          <w:szCs w:val="20"/>
          <w:lang w:eastAsia="sv-SE"/>
        </w:rPr>
        <w:t xml:space="preserve"> </w:t>
      </w:r>
      <w:r w:rsidRPr="00E943E6">
        <w:rPr>
          <w:rFonts w:eastAsia="Times New Roman"/>
          <w:bCs w:val="0"/>
          <w:color w:val="auto"/>
          <w:szCs w:val="20"/>
          <w:lang w:eastAsia="sv-SE"/>
        </w:rPr>
        <w:t>Nu återstår bara</w:t>
      </w:r>
      <w:r w:rsidRPr="00E943E6">
        <w:rPr>
          <w:rFonts w:eastAsia="Times New Roman"/>
          <w:color w:val="auto"/>
          <w:szCs w:val="20"/>
          <w:bdr w:val="none" w:sz="0" w:space="0" w:color="auto" w:frame="1"/>
          <w:lang w:eastAsia="sv-SE"/>
        </w:rPr>
        <w:t> </w:t>
      </w:r>
      <w:r w:rsidR="0067416B" w:rsidRPr="00E943E6">
        <w:rPr>
          <w:rFonts w:eastAsia="Times New Roman"/>
          <w:color w:val="auto"/>
          <w:szCs w:val="20"/>
          <w:bdr w:val="none" w:sz="0" w:space="0" w:color="auto" w:frame="1"/>
          <w:lang w:eastAsia="sv-SE"/>
        </w:rPr>
        <w:t>9</w:t>
      </w:r>
      <w:r w:rsidRPr="00E943E6">
        <w:rPr>
          <w:rFonts w:eastAsia="Times New Roman"/>
          <w:color w:val="auto"/>
          <w:szCs w:val="20"/>
          <w:bdr w:val="none" w:sz="0" w:space="0" w:color="auto" w:frame="1"/>
          <w:lang w:eastAsia="sv-SE"/>
        </w:rPr>
        <w:t xml:space="preserve"> finalister</w:t>
      </w:r>
      <w:r w:rsidRPr="00E943E6">
        <w:rPr>
          <w:rFonts w:eastAsia="Times New Roman"/>
          <w:bCs w:val="0"/>
          <w:color w:val="auto"/>
          <w:szCs w:val="20"/>
          <w:lang w:eastAsia="sv-SE"/>
        </w:rPr>
        <w:t xml:space="preserve">. </w:t>
      </w:r>
    </w:p>
    <w:p w:rsidR="0067416B" w:rsidRPr="001D0563" w:rsidRDefault="0067416B" w:rsidP="0067416B">
      <w:pPr>
        <w:spacing w:line="312" w:lineRule="auto"/>
        <w:rPr>
          <w:rFonts w:eastAsia="Times New Roman"/>
          <w:bCs w:val="0"/>
          <w:color w:val="auto"/>
          <w:szCs w:val="20"/>
          <w:lang w:eastAsia="sv-SE"/>
        </w:rPr>
      </w:pPr>
    </w:p>
    <w:p w:rsidR="00F466A3" w:rsidRDefault="00D36E7A" w:rsidP="0067416B">
      <w:pPr>
        <w:rPr>
          <w:b/>
          <w:szCs w:val="20"/>
        </w:rPr>
      </w:pPr>
      <w:r w:rsidRPr="001D0563">
        <w:rPr>
          <w:b/>
          <w:szCs w:val="20"/>
        </w:rPr>
        <w:t>Finalister Årets kulturbärare</w:t>
      </w:r>
      <w:r w:rsidR="0067416B" w:rsidRPr="001D0563">
        <w:rPr>
          <w:b/>
          <w:szCs w:val="20"/>
        </w:rPr>
        <w:t xml:space="preserve">: </w:t>
      </w:r>
    </w:p>
    <w:p w:rsidR="0067416B" w:rsidRPr="001D0563" w:rsidRDefault="0067416B" w:rsidP="0067416B">
      <w:pPr>
        <w:rPr>
          <w:rFonts w:eastAsia="Times New Roman"/>
          <w:bCs w:val="0"/>
          <w:i/>
          <w:color w:val="242424"/>
          <w:szCs w:val="20"/>
          <w:lang w:eastAsia="sv-SE"/>
        </w:rPr>
      </w:pPr>
      <w:r w:rsidRPr="0067416B">
        <w:rPr>
          <w:rFonts w:eastAsia="Times New Roman"/>
          <w:bCs w:val="0"/>
          <w:i/>
          <w:color w:val="242424"/>
          <w:szCs w:val="20"/>
          <w:lang w:eastAsia="sv-SE"/>
        </w:rPr>
        <w:t xml:space="preserve">"En person som genom sitt agerande och arbete verkligen lever era värderingar och bidrar till att inspirera sina kollegor och bygga er </w:t>
      </w:r>
      <w:r w:rsidRPr="001D0563">
        <w:rPr>
          <w:rFonts w:eastAsia="Times New Roman"/>
          <w:bCs w:val="0"/>
          <w:i/>
          <w:color w:val="242424"/>
          <w:szCs w:val="20"/>
          <w:lang w:eastAsia="sv-SE"/>
        </w:rPr>
        <w:t>framgångsrika</w:t>
      </w:r>
      <w:r w:rsidRPr="0067416B">
        <w:rPr>
          <w:rFonts w:eastAsia="Times New Roman"/>
          <w:bCs w:val="0"/>
          <w:i/>
          <w:color w:val="242424"/>
          <w:szCs w:val="20"/>
          <w:lang w:eastAsia="sv-SE"/>
        </w:rPr>
        <w:t xml:space="preserve"> arbetsplatskultur."</w:t>
      </w:r>
    </w:p>
    <w:p w:rsidR="0067416B" w:rsidRPr="001D0563" w:rsidRDefault="0067416B" w:rsidP="0067416B">
      <w:pPr>
        <w:rPr>
          <w:rFonts w:eastAsia="Times New Roman"/>
          <w:bCs w:val="0"/>
          <w:i/>
          <w:color w:val="242424"/>
          <w:szCs w:val="20"/>
          <w:lang w:eastAsia="sv-SE"/>
        </w:rPr>
      </w:pPr>
    </w:p>
    <w:p w:rsidR="00D36E7A" w:rsidRPr="001D0563" w:rsidRDefault="00D36E7A" w:rsidP="0067416B">
      <w:pPr>
        <w:ind w:left="1304"/>
        <w:rPr>
          <w:szCs w:val="20"/>
          <w:lang w:val="en-US"/>
        </w:rPr>
      </w:pPr>
      <w:r w:rsidRPr="001D0563">
        <w:rPr>
          <w:szCs w:val="20"/>
          <w:lang w:val="en-US"/>
        </w:rPr>
        <w:t xml:space="preserve">Ulf Cato </w:t>
      </w:r>
      <w:r w:rsidRPr="001D0563">
        <w:rPr>
          <w:szCs w:val="20"/>
          <w:lang w:val="en-US"/>
        </w:rPr>
        <w:tab/>
      </w:r>
      <w:r w:rsidRPr="001D0563">
        <w:rPr>
          <w:szCs w:val="20"/>
          <w:lang w:val="en-US"/>
        </w:rPr>
        <w:tab/>
        <w:t>Nordic Choice Hotels</w:t>
      </w:r>
      <w:r w:rsidRPr="001D0563">
        <w:rPr>
          <w:szCs w:val="20"/>
          <w:lang w:val="en-US"/>
        </w:rPr>
        <w:tab/>
      </w:r>
    </w:p>
    <w:p w:rsidR="00D36E7A" w:rsidRPr="001D0563" w:rsidRDefault="00D36E7A" w:rsidP="0067416B">
      <w:pPr>
        <w:ind w:left="1304"/>
        <w:rPr>
          <w:szCs w:val="20"/>
        </w:rPr>
      </w:pPr>
      <w:r w:rsidRPr="001D0563">
        <w:rPr>
          <w:szCs w:val="20"/>
        </w:rPr>
        <w:t xml:space="preserve">Samir Mohamed  </w:t>
      </w:r>
      <w:r w:rsidRPr="001D0563">
        <w:rPr>
          <w:szCs w:val="20"/>
        </w:rPr>
        <w:tab/>
        <w:t>Bostads AB</w:t>
      </w:r>
      <w:r w:rsidR="009C48BA">
        <w:rPr>
          <w:szCs w:val="20"/>
        </w:rPr>
        <w:t xml:space="preserve"> Mimer</w:t>
      </w:r>
      <w:r w:rsidRPr="001D0563">
        <w:rPr>
          <w:szCs w:val="20"/>
        </w:rPr>
        <w:tab/>
      </w:r>
    </w:p>
    <w:p w:rsidR="00D36E7A" w:rsidRPr="001D0563" w:rsidRDefault="0067416B" w:rsidP="0067416B">
      <w:pPr>
        <w:ind w:left="1304"/>
        <w:rPr>
          <w:szCs w:val="20"/>
        </w:rPr>
      </w:pPr>
      <w:r w:rsidRPr="001D0563">
        <w:rPr>
          <w:szCs w:val="20"/>
        </w:rPr>
        <w:t xml:space="preserve">Malin Öster </w:t>
      </w:r>
      <w:r w:rsidRPr="001D0563">
        <w:rPr>
          <w:szCs w:val="20"/>
        </w:rPr>
        <w:tab/>
      </w:r>
      <w:r w:rsidRPr="001D0563">
        <w:rPr>
          <w:szCs w:val="20"/>
        </w:rPr>
        <w:tab/>
      </w:r>
      <w:proofErr w:type="spellStart"/>
      <w:r w:rsidR="00D36E7A" w:rsidRPr="001D0563">
        <w:rPr>
          <w:szCs w:val="20"/>
        </w:rPr>
        <w:t>Smarteyes</w:t>
      </w:r>
      <w:proofErr w:type="spellEnd"/>
      <w:r w:rsidR="00D36E7A" w:rsidRPr="001D0563">
        <w:rPr>
          <w:szCs w:val="20"/>
        </w:rPr>
        <w:tab/>
      </w:r>
      <w:r w:rsidR="00D36E7A" w:rsidRPr="001D0563">
        <w:rPr>
          <w:szCs w:val="20"/>
        </w:rPr>
        <w:tab/>
      </w:r>
    </w:p>
    <w:p w:rsidR="00D36E7A" w:rsidRDefault="00D36E7A" w:rsidP="00D36E7A">
      <w:pPr>
        <w:rPr>
          <w:szCs w:val="20"/>
        </w:rPr>
      </w:pPr>
    </w:p>
    <w:p w:rsidR="00FC2315" w:rsidRDefault="00FC2315" w:rsidP="00D36E7A">
      <w:pPr>
        <w:rPr>
          <w:szCs w:val="20"/>
        </w:rPr>
      </w:pPr>
    </w:p>
    <w:p w:rsidR="007F4ADC" w:rsidRPr="001D0563" w:rsidRDefault="007F4ADC" w:rsidP="00D36E7A">
      <w:pPr>
        <w:rPr>
          <w:szCs w:val="20"/>
        </w:rPr>
      </w:pPr>
    </w:p>
    <w:p w:rsidR="00F466A3" w:rsidRDefault="001D0563" w:rsidP="001D0563">
      <w:pPr>
        <w:rPr>
          <w:b/>
          <w:szCs w:val="20"/>
        </w:rPr>
      </w:pPr>
      <w:r w:rsidRPr="001D0563">
        <w:rPr>
          <w:b/>
          <w:szCs w:val="20"/>
        </w:rPr>
        <w:lastRenderedPageBreak/>
        <w:t xml:space="preserve">Finalister Årets inspirerande ledarskap: </w:t>
      </w:r>
    </w:p>
    <w:p w:rsidR="001D0563" w:rsidRPr="0067416B" w:rsidRDefault="001D0563" w:rsidP="001D0563">
      <w:pPr>
        <w:rPr>
          <w:rFonts w:eastAsia="Times New Roman"/>
          <w:bCs w:val="0"/>
          <w:i/>
          <w:color w:val="242424"/>
          <w:szCs w:val="20"/>
          <w:lang w:eastAsia="sv-SE"/>
        </w:rPr>
      </w:pPr>
      <w:r w:rsidRPr="0067416B">
        <w:rPr>
          <w:rFonts w:eastAsia="Times New Roman"/>
          <w:bCs w:val="0"/>
          <w:i/>
          <w:color w:val="242424"/>
          <w:szCs w:val="20"/>
          <w:lang w:eastAsia="sv-SE"/>
        </w:rPr>
        <w:t>"En person som med sitt personliga ledarskap och med sitt driv inspirerat sina medarbetare till att ge sitt allra bästa och tagit sin organisation till nästa nivå"</w:t>
      </w:r>
    </w:p>
    <w:p w:rsidR="001D0563" w:rsidRPr="001D0563" w:rsidRDefault="001D0563" w:rsidP="001D0563">
      <w:pPr>
        <w:rPr>
          <w:szCs w:val="20"/>
        </w:rPr>
      </w:pPr>
    </w:p>
    <w:p w:rsidR="001D0563" w:rsidRPr="001D0563" w:rsidRDefault="001D0563" w:rsidP="001D0563">
      <w:pPr>
        <w:ind w:left="1304"/>
        <w:rPr>
          <w:szCs w:val="20"/>
        </w:rPr>
      </w:pPr>
      <w:r w:rsidRPr="001D0563">
        <w:rPr>
          <w:szCs w:val="20"/>
        </w:rPr>
        <w:t xml:space="preserve">Rasmus Kjellman </w:t>
      </w:r>
      <w:r w:rsidRPr="001D0563">
        <w:rPr>
          <w:szCs w:val="20"/>
        </w:rPr>
        <w:tab/>
        <w:t>Dynabyte</w:t>
      </w:r>
      <w:r w:rsidRPr="001D0563">
        <w:rPr>
          <w:szCs w:val="20"/>
        </w:rPr>
        <w:tab/>
      </w:r>
    </w:p>
    <w:p w:rsidR="001D0563" w:rsidRPr="001D0563" w:rsidRDefault="001D0563" w:rsidP="001D0563">
      <w:pPr>
        <w:ind w:left="1304"/>
        <w:rPr>
          <w:szCs w:val="20"/>
        </w:rPr>
      </w:pPr>
      <w:r w:rsidRPr="001D0563">
        <w:rPr>
          <w:szCs w:val="20"/>
        </w:rPr>
        <w:t xml:space="preserve">Thomas Skott  </w:t>
      </w:r>
      <w:r w:rsidRPr="001D0563">
        <w:rPr>
          <w:szCs w:val="20"/>
        </w:rPr>
        <w:tab/>
        <w:t>Regent</w:t>
      </w:r>
      <w:r w:rsidRPr="001D0563">
        <w:rPr>
          <w:szCs w:val="20"/>
        </w:rPr>
        <w:tab/>
      </w:r>
    </w:p>
    <w:p w:rsidR="001D0563" w:rsidRPr="001D0563" w:rsidRDefault="001D0563" w:rsidP="001D0563">
      <w:pPr>
        <w:ind w:left="1304"/>
        <w:rPr>
          <w:szCs w:val="20"/>
        </w:rPr>
      </w:pPr>
      <w:r w:rsidRPr="001D0563">
        <w:rPr>
          <w:szCs w:val="20"/>
        </w:rPr>
        <w:t>Mattias Sjöstrand</w:t>
      </w:r>
      <w:r w:rsidRPr="001D0563">
        <w:rPr>
          <w:szCs w:val="20"/>
        </w:rPr>
        <w:tab/>
      </w:r>
      <w:proofErr w:type="spellStart"/>
      <w:r w:rsidRPr="001D0563">
        <w:rPr>
          <w:szCs w:val="20"/>
        </w:rPr>
        <w:t>Worko</w:t>
      </w:r>
      <w:proofErr w:type="spellEnd"/>
    </w:p>
    <w:p w:rsidR="001D0563" w:rsidRDefault="001D0563" w:rsidP="0067416B">
      <w:pPr>
        <w:rPr>
          <w:b/>
          <w:szCs w:val="20"/>
        </w:rPr>
      </w:pPr>
    </w:p>
    <w:p w:rsidR="00F466A3" w:rsidRDefault="00D36E7A" w:rsidP="0067416B">
      <w:pPr>
        <w:rPr>
          <w:b/>
          <w:szCs w:val="20"/>
        </w:rPr>
      </w:pPr>
      <w:r w:rsidRPr="001D0563">
        <w:rPr>
          <w:b/>
          <w:szCs w:val="20"/>
        </w:rPr>
        <w:t>Finalister Årets HR-personlighet</w:t>
      </w:r>
      <w:r w:rsidR="0067416B" w:rsidRPr="001D0563">
        <w:rPr>
          <w:b/>
          <w:szCs w:val="20"/>
        </w:rPr>
        <w:t xml:space="preserve">: </w:t>
      </w:r>
    </w:p>
    <w:p w:rsidR="0067416B" w:rsidRPr="001D0563" w:rsidRDefault="0067416B" w:rsidP="0067416B">
      <w:pPr>
        <w:rPr>
          <w:rFonts w:eastAsia="Times New Roman"/>
          <w:bCs w:val="0"/>
          <w:i/>
          <w:color w:val="242424"/>
          <w:szCs w:val="20"/>
          <w:lang w:eastAsia="sv-SE"/>
        </w:rPr>
      </w:pPr>
      <w:r w:rsidRPr="0067416B">
        <w:rPr>
          <w:rFonts w:eastAsia="Times New Roman"/>
          <w:bCs w:val="0"/>
          <w:i/>
          <w:color w:val="242424"/>
          <w:szCs w:val="20"/>
          <w:lang w:eastAsia="sv-SE"/>
        </w:rPr>
        <w:t xml:space="preserve">"En HR-person som på ett strategiskt och uthålligt sätt varit drivande i att skapa en </w:t>
      </w:r>
      <w:r w:rsidRPr="001D0563">
        <w:rPr>
          <w:rFonts w:eastAsia="Times New Roman"/>
          <w:bCs w:val="0"/>
          <w:i/>
          <w:color w:val="242424"/>
          <w:szCs w:val="20"/>
          <w:lang w:eastAsia="sv-SE"/>
        </w:rPr>
        <w:t xml:space="preserve">framgångsrik </w:t>
      </w:r>
      <w:r w:rsidRPr="0067416B">
        <w:rPr>
          <w:rFonts w:eastAsia="Times New Roman"/>
          <w:bCs w:val="0"/>
          <w:i/>
          <w:color w:val="242424"/>
          <w:szCs w:val="20"/>
          <w:lang w:eastAsia="sv-SE"/>
        </w:rPr>
        <w:t>arbetsplatskultur"</w:t>
      </w:r>
    </w:p>
    <w:p w:rsidR="0067416B" w:rsidRPr="001D0563" w:rsidRDefault="0067416B" w:rsidP="0067416B">
      <w:pPr>
        <w:rPr>
          <w:rFonts w:eastAsia="Times New Roman"/>
          <w:bCs w:val="0"/>
          <w:i/>
          <w:color w:val="242424"/>
          <w:szCs w:val="20"/>
          <w:lang w:eastAsia="sv-SE"/>
        </w:rPr>
      </w:pPr>
    </w:p>
    <w:p w:rsidR="00D36E7A" w:rsidRPr="001D0563" w:rsidRDefault="00D36E7A" w:rsidP="0067416B">
      <w:pPr>
        <w:ind w:left="1304"/>
        <w:rPr>
          <w:szCs w:val="20"/>
        </w:rPr>
      </w:pPr>
      <w:r w:rsidRPr="001D0563">
        <w:rPr>
          <w:szCs w:val="20"/>
        </w:rPr>
        <w:t xml:space="preserve">Lisa Dennis </w:t>
      </w:r>
      <w:r w:rsidRPr="001D0563">
        <w:rPr>
          <w:szCs w:val="20"/>
        </w:rPr>
        <w:tab/>
      </w:r>
      <w:r w:rsidRPr="001D0563">
        <w:rPr>
          <w:szCs w:val="20"/>
        </w:rPr>
        <w:tab/>
        <w:t>Transcendent Group</w:t>
      </w:r>
    </w:p>
    <w:p w:rsidR="00D36E7A" w:rsidRPr="009C48BA" w:rsidRDefault="00D36E7A" w:rsidP="0067416B">
      <w:pPr>
        <w:ind w:left="1304"/>
        <w:rPr>
          <w:szCs w:val="20"/>
        </w:rPr>
      </w:pPr>
      <w:r w:rsidRPr="009C48BA">
        <w:rPr>
          <w:szCs w:val="20"/>
        </w:rPr>
        <w:t xml:space="preserve">Avin </w:t>
      </w:r>
      <w:proofErr w:type="spellStart"/>
      <w:r w:rsidRPr="009C48BA">
        <w:rPr>
          <w:szCs w:val="20"/>
        </w:rPr>
        <w:t>Hossein</w:t>
      </w:r>
      <w:proofErr w:type="spellEnd"/>
      <w:r w:rsidRPr="009C48BA">
        <w:rPr>
          <w:szCs w:val="20"/>
        </w:rPr>
        <w:tab/>
      </w:r>
      <w:r w:rsidRPr="009C48BA">
        <w:rPr>
          <w:szCs w:val="20"/>
        </w:rPr>
        <w:tab/>
      </w:r>
      <w:proofErr w:type="spellStart"/>
      <w:r w:rsidRPr="009C48BA">
        <w:rPr>
          <w:szCs w:val="20"/>
        </w:rPr>
        <w:t>Key</w:t>
      </w:r>
      <w:proofErr w:type="spellEnd"/>
      <w:r w:rsidRPr="009C48BA">
        <w:rPr>
          <w:szCs w:val="20"/>
        </w:rPr>
        <w:t xml:space="preserve"> Solutions</w:t>
      </w:r>
      <w:r w:rsidRPr="009C48BA">
        <w:rPr>
          <w:szCs w:val="20"/>
        </w:rPr>
        <w:tab/>
      </w:r>
    </w:p>
    <w:p w:rsidR="00D36E7A" w:rsidRPr="001D0563" w:rsidRDefault="00D36E7A" w:rsidP="0067416B">
      <w:pPr>
        <w:ind w:left="1304"/>
        <w:rPr>
          <w:szCs w:val="20"/>
        </w:rPr>
      </w:pPr>
      <w:r w:rsidRPr="001D0563">
        <w:rPr>
          <w:szCs w:val="20"/>
        </w:rPr>
        <w:t xml:space="preserve">Henny Tesch </w:t>
      </w:r>
      <w:r w:rsidRPr="001D0563">
        <w:rPr>
          <w:szCs w:val="20"/>
        </w:rPr>
        <w:tab/>
        <w:t>3</w:t>
      </w:r>
    </w:p>
    <w:p w:rsidR="00F466A3" w:rsidRDefault="00F466A3" w:rsidP="00F466A3">
      <w:pPr>
        <w:rPr>
          <w:szCs w:val="20"/>
        </w:rPr>
      </w:pPr>
    </w:p>
    <w:p w:rsidR="00F466A3" w:rsidRPr="001D0563" w:rsidRDefault="00F466A3" w:rsidP="00F466A3">
      <w:pPr>
        <w:rPr>
          <w:szCs w:val="20"/>
        </w:rPr>
      </w:pPr>
    </w:p>
    <w:p w:rsidR="00957769" w:rsidRPr="00907C4B" w:rsidRDefault="00957769" w:rsidP="000569FB">
      <w:pPr>
        <w:pStyle w:val="Rubrik2"/>
        <w:spacing w:line="312" w:lineRule="auto"/>
      </w:pPr>
      <w:r w:rsidRPr="00907C4B">
        <w:t>Vill du veta mer, kontakta gärna:</w:t>
      </w:r>
    </w:p>
    <w:p w:rsidR="00C56765" w:rsidRPr="0039687F" w:rsidRDefault="0039687F" w:rsidP="0039687F">
      <w:pPr>
        <w:spacing w:line="312" w:lineRule="auto"/>
        <w:rPr>
          <w:rStyle w:val="Hyperlnk"/>
          <w:sz w:val="18"/>
          <w:szCs w:val="16"/>
        </w:rPr>
      </w:pPr>
      <w:r w:rsidRPr="0039687F">
        <w:rPr>
          <w:sz w:val="18"/>
          <w:szCs w:val="16"/>
        </w:rPr>
        <w:t xml:space="preserve">Tove Griffin, kommunikationsansvarig, 070 - 77 88 417, </w:t>
      </w:r>
      <w:hyperlink r:id="rId7" w:history="1">
        <w:r w:rsidRPr="0039687F">
          <w:rPr>
            <w:rStyle w:val="Hyperlnk"/>
            <w:sz w:val="18"/>
            <w:szCs w:val="16"/>
          </w:rPr>
          <w:t>tove.griffin@greatplacetowork.com</w:t>
        </w:r>
      </w:hyperlink>
    </w:p>
    <w:p w:rsidR="009C48BA" w:rsidRPr="0039687F" w:rsidRDefault="009C48BA" w:rsidP="009C48BA">
      <w:pPr>
        <w:autoSpaceDE w:val="0"/>
        <w:autoSpaceDN w:val="0"/>
        <w:adjustRightInd w:val="0"/>
        <w:spacing w:line="276" w:lineRule="auto"/>
        <w:rPr>
          <w:sz w:val="18"/>
          <w:szCs w:val="16"/>
        </w:rPr>
      </w:pPr>
      <w:r w:rsidRPr="0039687F">
        <w:rPr>
          <w:sz w:val="18"/>
          <w:szCs w:val="16"/>
        </w:rPr>
        <w:t xml:space="preserve">Maria Grudén, VD, 070-77 88 418, </w:t>
      </w:r>
      <w:hyperlink r:id="rId8" w:history="1">
        <w:r w:rsidRPr="0039687F">
          <w:rPr>
            <w:rStyle w:val="Hyperlnk"/>
            <w:sz w:val="18"/>
            <w:szCs w:val="16"/>
          </w:rPr>
          <w:t>maria.gruden@greatplacetowork.com</w:t>
        </w:r>
      </w:hyperlink>
      <w:r w:rsidRPr="0039687F">
        <w:rPr>
          <w:sz w:val="18"/>
          <w:szCs w:val="16"/>
        </w:rPr>
        <w:t xml:space="preserve"> </w:t>
      </w:r>
    </w:p>
    <w:p w:rsidR="0039687F" w:rsidRPr="00907C4B" w:rsidRDefault="0039687F" w:rsidP="0039687F">
      <w:pPr>
        <w:spacing w:line="312" w:lineRule="auto"/>
        <w:rPr>
          <w:color w:val="auto"/>
        </w:rPr>
      </w:pPr>
    </w:p>
    <w:p w:rsidR="00957769" w:rsidRPr="003E2B1E" w:rsidRDefault="00957769" w:rsidP="000569FB">
      <w:pPr>
        <w:pStyle w:val="Rubrik2"/>
        <w:spacing w:line="312" w:lineRule="auto"/>
        <w:rPr>
          <w:b/>
          <w:sz w:val="24"/>
          <w:lang w:val="en-US"/>
        </w:rPr>
      </w:pPr>
      <w:r w:rsidRPr="003E2B1E">
        <w:rPr>
          <w:b/>
          <w:sz w:val="24"/>
          <w:lang w:val="en-US"/>
        </w:rPr>
        <w:t>O</w:t>
      </w:r>
      <w:r w:rsidR="00CC3699" w:rsidRPr="003E2B1E">
        <w:rPr>
          <w:b/>
          <w:sz w:val="24"/>
          <w:lang w:val="en-US"/>
        </w:rPr>
        <w:t xml:space="preserve">m Great Place to Work® </w:t>
      </w:r>
    </w:p>
    <w:p w:rsidR="00144747" w:rsidRPr="0039687F" w:rsidRDefault="00957769" w:rsidP="000569FB">
      <w:pPr>
        <w:spacing w:line="312" w:lineRule="auto"/>
        <w:rPr>
          <w:color w:val="auto"/>
          <w:sz w:val="18"/>
        </w:rPr>
      </w:pPr>
      <w:r w:rsidRPr="0039687F">
        <w:rPr>
          <w:color w:val="auto"/>
          <w:sz w:val="18"/>
        </w:rPr>
        <w:t xml:space="preserve">Great Place to Work® Institute är ett </w:t>
      </w:r>
      <w:r w:rsidR="001F6CC7" w:rsidRPr="0039687F">
        <w:rPr>
          <w:color w:val="auto"/>
          <w:sz w:val="18"/>
        </w:rPr>
        <w:t xml:space="preserve">globalt </w:t>
      </w:r>
      <w:r w:rsidR="00144747" w:rsidRPr="0039687F">
        <w:rPr>
          <w:color w:val="auto"/>
          <w:sz w:val="18"/>
        </w:rPr>
        <w:t xml:space="preserve">konsultföretag </w:t>
      </w:r>
      <w:r w:rsidR="001F6CC7" w:rsidRPr="0039687F">
        <w:rPr>
          <w:color w:val="auto"/>
          <w:sz w:val="18"/>
        </w:rPr>
        <w:t xml:space="preserve">med expertis </w:t>
      </w:r>
      <w:r w:rsidR="00AA0A23" w:rsidRPr="0039687F">
        <w:rPr>
          <w:color w:val="auto"/>
          <w:sz w:val="18"/>
        </w:rPr>
        <w:t xml:space="preserve">inom organisationsutveckling och förändringsarbete där fokus ligger </w:t>
      </w:r>
      <w:r w:rsidR="00144747" w:rsidRPr="0039687F">
        <w:rPr>
          <w:color w:val="auto"/>
          <w:sz w:val="18"/>
        </w:rPr>
        <w:t xml:space="preserve">på att skapa tillit, engagemang, och prestationsfokuserade arbetsplatskulturer. </w:t>
      </w:r>
    </w:p>
    <w:p w:rsidR="00144747" w:rsidRPr="0039687F" w:rsidRDefault="00144747" w:rsidP="000569FB">
      <w:pPr>
        <w:spacing w:line="312" w:lineRule="auto"/>
        <w:rPr>
          <w:color w:val="auto"/>
          <w:sz w:val="18"/>
        </w:rPr>
      </w:pPr>
    </w:p>
    <w:p w:rsidR="00144747" w:rsidRPr="0039687F" w:rsidRDefault="00144747" w:rsidP="000569FB">
      <w:pPr>
        <w:spacing w:line="312" w:lineRule="auto"/>
        <w:rPr>
          <w:color w:val="auto"/>
          <w:sz w:val="18"/>
        </w:rPr>
      </w:pPr>
      <w:r w:rsidRPr="0039687F">
        <w:rPr>
          <w:color w:val="auto"/>
          <w:sz w:val="18"/>
        </w:rPr>
        <w:t>Genom vår arbetsplatscertifiering och våra utmärkelser uppmärksammar vi de bästa arbetsplatserna i Sverige, Europa och världen. Genom våra verktyg och konsulttjänster hjälper vi våra kunder att skapa arbetsplatskulturer som överträffar era konkurrenters affärsresultat, lönsamhet, personalomsättning.</w:t>
      </w:r>
    </w:p>
    <w:p w:rsidR="00144747" w:rsidRPr="0039687F" w:rsidRDefault="00144747" w:rsidP="000569FB">
      <w:pPr>
        <w:spacing w:line="312" w:lineRule="auto"/>
        <w:rPr>
          <w:color w:val="auto"/>
          <w:sz w:val="18"/>
        </w:rPr>
      </w:pPr>
    </w:p>
    <w:p w:rsidR="00BE037A" w:rsidRPr="009C48BA" w:rsidRDefault="00957769" w:rsidP="000569FB">
      <w:pPr>
        <w:spacing w:line="312" w:lineRule="auto"/>
        <w:rPr>
          <w:color w:val="auto"/>
          <w:sz w:val="18"/>
          <w:szCs w:val="18"/>
        </w:rPr>
      </w:pPr>
      <w:r w:rsidRPr="0039687F">
        <w:rPr>
          <w:color w:val="auto"/>
          <w:sz w:val="18"/>
        </w:rPr>
        <w:t>För</w:t>
      </w:r>
      <w:r w:rsidR="00CC3699" w:rsidRPr="0039687F">
        <w:rPr>
          <w:color w:val="auto"/>
          <w:sz w:val="18"/>
        </w:rPr>
        <w:t xml:space="preserve">etaget är verksamt i </w:t>
      </w:r>
      <w:r w:rsidR="00D26A19">
        <w:rPr>
          <w:color w:val="auto"/>
          <w:sz w:val="18"/>
        </w:rPr>
        <w:t>55</w:t>
      </w:r>
      <w:r w:rsidR="001F6CC7" w:rsidRPr="0039687F">
        <w:rPr>
          <w:color w:val="auto"/>
          <w:sz w:val="18"/>
        </w:rPr>
        <w:t xml:space="preserve"> </w:t>
      </w:r>
      <w:r w:rsidR="009E70DE" w:rsidRPr="0039687F">
        <w:rPr>
          <w:color w:val="auto"/>
          <w:sz w:val="18"/>
        </w:rPr>
        <w:t>länder över</w:t>
      </w:r>
      <w:r w:rsidR="00CC3699" w:rsidRPr="0039687F">
        <w:rPr>
          <w:color w:val="auto"/>
          <w:sz w:val="18"/>
        </w:rPr>
        <w:t xml:space="preserve"> hela världen och har cirka </w:t>
      </w:r>
      <w:r w:rsidR="005F6878" w:rsidRPr="0039687F">
        <w:rPr>
          <w:color w:val="auto"/>
          <w:sz w:val="18"/>
        </w:rPr>
        <w:t>7</w:t>
      </w:r>
      <w:r w:rsidR="001F6CC7" w:rsidRPr="0039687F">
        <w:rPr>
          <w:color w:val="auto"/>
          <w:sz w:val="18"/>
        </w:rPr>
        <w:t>00</w:t>
      </w:r>
      <w:r w:rsidRPr="0039687F">
        <w:rPr>
          <w:color w:val="auto"/>
          <w:sz w:val="18"/>
        </w:rPr>
        <w:t xml:space="preserve"> anställda. Kunderna är dels stora </w:t>
      </w:r>
      <w:r w:rsidRPr="00BF5516">
        <w:rPr>
          <w:color w:val="auto"/>
          <w:sz w:val="18"/>
          <w:szCs w:val="18"/>
        </w:rPr>
        <w:t xml:space="preserve">internationella företag, dels nationella eller lokala företag. </w:t>
      </w:r>
    </w:p>
    <w:p w:rsidR="001F6CC7" w:rsidRPr="009C48BA" w:rsidRDefault="001F6CC7" w:rsidP="000569FB">
      <w:pPr>
        <w:spacing w:line="312" w:lineRule="auto"/>
        <w:rPr>
          <w:color w:val="auto"/>
          <w:sz w:val="18"/>
          <w:szCs w:val="18"/>
        </w:rPr>
      </w:pPr>
    </w:p>
    <w:p w:rsidR="0039687F" w:rsidRPr="00BF5516" w:rsidRDefault="0039687F" w:rsidP="0039687F">
      <w:pPr>
        <w:spacing w:line="276" w:lineRule="auto"/>
        <w:rPr>
          <w:rStyle w:val="Hyperlnk"/>
          <w:color w:val="auto"/>
          <w:sz w:val="18"/>
          <w:szCs w:val="18"/>
          <w:lang w:val="en-US"/>
        </w:rPr>
      </w:pPr>
      <w:r w:rsidRPr="00BF5516">
        <w:rPr>
          <w:sz w:val="18"/>
          <w:szCs w:val="18"/>
          <w:lang w:val="en-US"/>
        </w:rPr>
        <w:t xml:space="preserve">Följ Great Place to Work® </w:t>
      </w:r>
      <w:hyperlink r:id="rId9" w:history="1">
        <w:r w:rsidRPr="00BF5516">
          <w:rPr>
            <w:rStyle w:val="Hyperlnk"/>
            <w:sz w:val="18"/>
            <w:szCs w:val="18"/>
            <w:lang w:val="en-US"/>
          </w:rPr>
          <w:t>www.greatplacetowork.se</w:t>
        </w:r>
      </w:hyperlink>
      <w:r w:rsidRPr="00BF5516">
        <w:rPr>
          <w:sz w:val="18"/>
          <w:szCs w:val="18"/>
          <w:lang w:val="en-US"/>
        </w:rPr>
        <w:t xml:space="preserve">  / </w:t>
      </w:r>
      <w:hyperlink r:id="rId10" w:history="1">
        <w:r w:rsidRPr="00BF5516">
          <w:rPr>
            <w:rStyle w:val="Hyperlnk"/>
            <w:sz w:val="18"/>
            <w:szCs w:val="18"/>
            <w:lang w:val="en-US"/>
          </w:rPr>
          <w:t>MyNewsDesk</w:t>
        </w:r>
      </w:hyperlink>
      <w:r w:rsidRPr="00BF5516">
        <w:rPr>
          <w:sz w:val="18"/>
          <w:szCs w:val="18"/>
          <w:lang w:val="en-US"/>
        </w:rPr>
        <w:t xml:space="preserve"> </w:t>
      </w:r>
      <w:r w:rsidR="00930FFC" w:rsidRPr="00BF5516">
        <w:rPr>
          <w:sz w:val="18"/>
          <w:szCs w:val="18"/>
          <w:lang w:val="en-US"/>
        </w:rPr>
        <w:t xml:space="preserve">/ </w:t>
      </w:r>
      <w:hyperlink r:id="rId11" w:history="1">
        <w:r w:rsidRPr="00BF5516">
          <w:rPr>
            <w:rStyle w:val="Hyperlnk"/>
            <w:sz w:val="18"/>
            <w:szCs w:val="18"/>
            <w:lang w:val="en-US"/>
          </w:rPr>
          <w:t>Facebook</w:t>
        </w:r>
      </w:hyperlink>
      <w:r w:rsidRPr="00BF5516">
        <w:rPr>
          <w:sz w:val="18"/>
          <w:szCs w:val="18"/>
          <w:lang w:val="en-US"/>
        </w:rPr>
        <w:t xml:space="preserve"> / </w:t>
      </w:r>
      <w:hyperlink r:id="rId12" w:history="1">
        <w:r w:rsidRPr="00BF5516">
          <w:rPr>
            <w:rStyle w:val="Hyperlnk"/>
            <w:sz w:val="18"/>
            <w:szCs w:val="18"/>
            <w:lang w:val="en-US"/>
          </w:rPr>
          <w:t>Twitter</w:t>
        </w:r>
      </w:hyperlink>
      <w:r w:rsidRPr="00BF5516">
        <w:rPr>
          <w:sz w:val="18"/>
          <w:szCs w:val="18"/>
          <w:lang w:val="en-US"/>
        </w:rPr>
        <w:t xml:space="preserve"> / </w:t>
      </w:r>
      <w:hyperlink r:id="rId13" w:history="1">
        <w:r w:rsidRPr="00BF5516">
          <w:rPr>
            <w:rStyle w:val="Hyperlnk"/>
            <w:sz w:val="18"/>
            <w:szCs w:val="18"/>
            <w:lang w:val="en-US"/>
          </w:rPr>
          <w:t>Instagram</w:t>
        </w:r>
      </w:hyperlink>
      <w:r w:rsidRPr="00BF5516">
        <w:rPr>
          <w:sz w:val="18"/>
          <w:szCs w:val="18"/>
          <w:lang w:val="en-US"/>
        </w:rPr>
        <w:t xml:space="preserve"> / </w:t>
      </w:r>
      <w:hyperlink r:id="rId14" w:history="1">
        <w:r w:rsidRPr="00BF5516">
          <w:rPr>
            <w:rStyle w:val="Hyperlnk"/>
            <w:sz w:val="18"/>
            <w:szCs w:val="18"/>
            <w:lang w:val="en-US"/>
          </w:rPr>
          <w:t>LinkedIn</w:t>
        </w:r>
      </w:hyperlink>
      <w:r w:rsidRPr="00BF5516">
        <w:rPr>
          <w:sz w:val="18"/>
          <w:szCs w:val="18"/>
          <w:lang w:val="en-US"/>
        </w:rPr>
        <w:t xml:space="preserve"> </w:t>
      </w:r>
    </w:p>
    <w:sectPr w:rsidR="0039687F" w:rsidRPr="00BF5516" w:rsidSect="00A10632">
      <w:headerReference w:type="defaul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39" w:rsidRDefault="00A37839" w:rsidP="007F5FE2">
      <w:r>
        <w:separator/>
      </w:r>
    </w:p>
  </w:endnote>
  <w:endnote w:type="continuationSeparator" w:id="0">
    <w:p w:rsidR="00A37839" w:rsidRDefault="00A37839" w:rsidP="007F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39" w:rsidRDefault="00A37839" w:rsidP="007F5FE2">
      <w:r>
        <w:separator/>
      </w:r>
    </w:p>
  </w:footnote>
  <w:footnote w:type="continuationSeparator" w:id="0">
    <w:p w:rsidR="00A37839" w:rsidRDefault="00A37839" w:rsidP="007F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59" w:rsidRDefault="003E2B1E" w:rsidP="00877E2C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143000" cy="11430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ptw_logo_4line_212x2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D59" w:rsidRDefault="004B0D59" w:rsidP="007F5FE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24E"/>
    <w:multiLevelType w:val="hybridMultilevel"/>
    <w:tmpl w:val="83C20F6E"/>
    <w:lvl w:ilvl="0" w:tplc="9D5429A2">
      <w:start w:val="1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4ED"/>
    <w:multiLevelType w:val="hybridMultilevel"/>
    <w:tmpl w:val="EDB28CF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C8318B"/>
    <w:multiLevelType w:val="multilevel"/>
    <w:tmpl w:val="E03E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330D99"/>
    <w:multiLevelType w:val="multilevel"/>
    <w:tmpl w:val="B5B4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7E23C6"/>
    <w:multiLevelType w:val="hybridMultilevel"/>
    <w:tmpl w:val="0DDE418E"/>
    <w:lvl w:ilvl="0" w:tplc="DE0E5C1C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7197"/>
    <w:multiLevelType w:val="hybridMultilevel"/>
    <w:tmpl w:val="0A084C38"/>
    <w:lvl w:ilvl="0" w:tplc="63947C96">
      <w:start w:val="2012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86BAA"/>
    <w:multiLevelType w:val="multilevel"/>
    <w:tmpl w:val="2BE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657B69"/>
    <w:multiLevelType w:val="hybridMultilevel"/>
    <w:tmpl w:val="4E546EFA"/>
    <w:lvl w:ilvl="0" w:tplc="FD96F652">
      <w:numFmt w:val="bullet"/>
      <w:lvlText w:val="–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30457DA"/>
    <w:multiLevelType w:val="hybridMultilevel"/>
    <w:tmpl w:val="D7BE2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4179E"/>
    <w:multiLevelType w:val="hybridMultilevel"/>
    <w:tmpl w:val="40DA546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F"/>
    <w:rsid w:val="000077BA"/>
    <w:rsid w:val="00020A4E"/>
    <w:rsid w:val="0002428F"/>
    <w:rsid w:val="000536A8"/>
    <w:rsid w:val="000569FB"/>
    <w:rsid w:val="000607AF"/>
    <w:rsid w:val="00061AFA"/>
    <w:rsid w:val="000656E7"/>
    <w:rsid w:val="000750C1"/>
    <w:rsid w:val="00075488"/>
    <w:rsid w:val="00091F5C"/>
    <w:rsid w:val="000A49CB"/>
    <w:rsid w:val="000D2ADF"/>
    <w:rsid w:val="000E273F"/>
    <w:rsid w:val="000F2F5D"/>
    <w:rsid w:val="00100E04"/>
    <w:rsid w:val="00101B38"/>
    <w:rsid w:val="001043B0"/>
    <w:rsid w:val="0010763C"/>
    <w:rsid w:val="00111908"/>
    <w:rsid w:val="0011378F"/>
    <w:rsid w:val="00113A17"/>
    <w:rsid w:val="00132695"/>
    <w:rsid w:val="00144747"/>
    <w:rsid w:val="001477BB"/>
    <w:rsid w:val="00163422"/>
    <w:rsid w:val="00166FDA"/>
    <w:rsid w:val="0018539F"/>
    <w:rsid w:val="00185B68"/>
    <w:rsid w:val="00191B28"/>
    <w:rsid w:val="001B3056"/>
    <w:rsid w:val="001B52AC"/>
    <w:rsid w:val="001B593B"/>
    <w:rsid w:val="001B7DB1"/>
    <w:rsid w:val="001D0563"/>
    <w:rsid w:val="001D3583"/>
    <w:rsid w:val="001F45A9"/>
    <w:rsid w:val="001F675A"/>
    <w:rsid w:val="001F6CC7"/>
    <w:rsid w:val="00206000"/>
    <w:rsid w:val="0020750C"/>
    <w:rsid w:val="002106F6"/>
    <w:rsid w:val="00210E3F"/>
    <w:rsid w:val="002130BA"/>
    <w:rsid w:val="00227DE2"/>
    <w:rsid w:val="00235337"/>
    <w:rsid w:val="00242559"/>
    <w:rsid w:val="0026234C"/>
    <w:rsid w:val="002715E6"/>
    <w:rsid w:val="00273B15"/>
    <w:rsid w:val="002843CF"/>
    <w:rsid w:val="00285253"/>
    <w:rsid w:val="002A5A1D"/>
    <w:rsid w:val="002B5BDE"/>
    <w:rsid w:val="002C0C23"/>
    <w:rsid w:val="002C53A9"/>
    <w:rsid w:val="002D0EB9"/>
    <w:rsid w:val="002D735D"/>
    <w:rsid w:val="002E203B"/>
    <w:rsid w:val="002E68A4"/>
    <w:rsid w:val="002E757F"/>
    <w:rsid w:val="003055A2"/>
    <w:rsid w:val="003103D6"/>
    <w:rsid w:val="003104AB"/>
    <w:rsid w:val="00330365"/>
    <w:rsid w:val="0034000D"/>
    <w:rsid w:val="00354090"/>
    <w:rsid w:val="00361F00"/>
    <w:rsid w:val="00364DD7"/>
    <w:rsid w:val="00366EFD"/>
    <w:rsid w:val="00366F78"/>
    <w:rsid w:val="0037643F"/>
    <w:rsid w:val="00380714"/>
    <w:rsid w:val="003818C4"/>
    <w:rsid w:val="00383FB7"/>
    <w:rsid w:val="00384AAD"/>
    <w:rsid w:val="00386CD4"/>
    <w:rsid w:val="0039687F"/>
    <w:rsid w:val="003A3D15"/>
    <w:rsid w:val="003A41FC"/>
    <w:rsid w:val="003B5179"/>
    <w:rsid w:val="003B7197"/>
    <w:rsid w:val="003C1D47"/>
    <w:rsid w:val="003C4D25"/>
    <w:rsid w:val="003C701C"/>
    <w:rsid w:val="003E2B1E"/>
    <w:rsid w:val="003F1445"/>
    <w:rsid w:val="003F5236"/>
    <w:rsid w:val="004008FA"/>
    <w:rsid w:val="004052FD"/>
    <w:rsid w:val="00405DA9"/>
    <w:rsid w:val="004119ED"/>
    <w:rsid w:val="0041445C"/>
    <w:rsid w:val="004229A5"/>
    <w:rsid w:val="00426469"/>
    <w:rsid w:val="00427A35"/>
    <w:rsid w:val="00431776"/>
    <w:rsid w:val="00432521"/>
    <w:rsid w:val="00433DFF"/>
    <w:rsid w:val="0043404C"/>
    <w:rsid w:val="0044017D"/>
    <w:rsid w:val="004410B4"/>
    <w:rsid w:val="0044233D"/>
    <w:rsid w:val="0044330F"/>
    <w:rsid w:val="00445DDA"/>
    <w:rsid w:val="00450C79"/>
    <w:rsid w:val="0045137F"/>
    <w:rsid w:val="00454D0F"/>
    <w:rsid w:val="00454D55"/>
    <w:rsid w:val="00494122"/>
    <w:rsid w:val="00496598"/>
    <w:rsid w:val="004A4642"/>
    <w:rsid w:val="004A487C"/>
    <w:rsid w:val="004B0D59"/>
    <w:rsid w:val="004B4DD9"/>
    <w:rsid w:val="004B7F16"/>
    <w:rsid w:val="004C1505"/>
    <w:rsid w:val="004C688D"/>
    <w:rsid w:val="004D45D0"/>
    <w:rsid w:val="004D7793"/>
    <w:rsid w:val="004E5F57"/>
    <w:rsid w:val="005056E9"/>
    <w:rsid w:val="0051144D"/>
    <w:rsid w:val="00513B03"/>
    <w:rsid w:val="00531298"/>
    <w:rsid w:val="005318C0"/>
    <w:rsid w:val="00535F3F"/>
    <w:rsid w:val="00536792"/>
    <w:rsid w:val="00554EE7"/>
    <w:rsid w:val="0056182F"/>
    <w:rsid w:val="0056251A"/>
    <w:rsid w:val="005711B4"/>
    <w:rsid w:val="00571E61"/>
    <w:rsid w:val="005876F0"/>
    <w:rsid w:val="005B4839"/>
    <w:rsid w:val="005C12BF"/>
    <w:rsid w:val="005C35D3"/>
    <w:rsid w:val="005C4B29"/>
    <w:rsid w:val="005C6F77"/>
    <w:rsid w:val="005D2EE8"/>
    <w:rsid w:val="005D5337"/>
    <w:rsid w:val="005E4FED"/>
    <w:rsid w:val="005F5310"/>
    <w:rsid w:val="005F6878"/>
    <w:rsid w:val="00603C0B"/>
    <w:rsid w:val="00604BAA"/>
    <w:rsid w:val="006058E5"/>
    <w:rsid w:val="00610988"/>
    <w:rsid w:val="00624264"/>
    <w:rsid w:val="006319AD"/>
    <w:rsid w:val="00640DB9"/>
    <w:rsid w:val="00642CF7"/>
    <w:rsid w:val="00644378"/>
    <w:rsid w:val="0064474D"/>
    <w:rsid w:val="006469A0"/>
    <w:rsid w:val="00653F53"/>
    <w:rsid w:val="00656FB3"/>
    <w:rsid w:val="00664C91"/>
    <w:rsid w:val="006650C3"/>
    <w:rsid w:val="006674E4"/>
    <w:rsid w:val="0067416B"/>
    <w:rsid w:val="00682FB7"/>
    <w:rsid w:val="00684E15"/>
    <w:rsid w:val="00695072"/>
    <w:rsid w:val="00697659"/>
    <w:rsid w:val="006A2535"/>
    <w:rsid w:val="006A726F"/>
    <w:rsid w:val="006A73CA"/>
    <w:rsid w:val="006A75F8"/>
    <w:rsid w:val="006C3A72"/>
    <w:rsid w:val="006F6567"/>
    <w:rsid w:val="00702BBB"/>
    <w:rsid w:val="007053C1"/>
    <w:rsid w:val="00717CC9"/>
    <w:rsid w:val="00720295"/>
    <w:rsid w:val="0073794A"/>
    <w:rsid w:val="0075653B"/>
    <w:rsid w:val="00765C0F"/>
    <w:rsid w:val="007702A9"/>
    <w:rsid w:val="00773EAD"/>
    <w:rsid w:val="00776861"/>
    <w:rsid w:val="00783900"/>
    <w:rsid w:val="007A5394"/>
    <w:rsid w:val="007B293B"/>
    <w:rsid w:val="007B6AE0"/>
    <w:rsid w:val="007D2459"/>
    <w:rsid w:val="007D3FD6"/>
    <w:rsid w:val="007F16A8"/>
    <w:rsid w:val="007F27C2"/>
    <w:rsid w:val="007F498C"/>
    <w:rsid w:val="007F4ADC"/>
    <w:rsid w:val="007F5E40"/>
    <w:rsid w:val="007F5FE2"/>
    <w:rsid w:val="00802280"/>
    <w:rsid w:val="00804884"/>
    <w:rsid w:val="0080606C"/>
    <w:rsid w:val="00811B61"/>
    <w:rsid w:val="00811C4B"/>
    <w:rsid w:val="00815860"/>
    <w:rsid w:val="00816A93"/>
    <w:rsid w:val="008256FC"/>
    <w:rsid w:val="00827309"/>
    <w:rsid w:val="00835D16"/>
    <w:rsid w:val="00842E4E"/>
    <w:rsid w:val="00843673"/>
    <w:rsid w:val="00853344"/>
    <w:rsid w:val="00855FBA"/>
    <w:rsid w:val="0085745A"/>
    <w:rsid w:val="00861455"/>
    <w:rsid w:val="008672B9"/>
    <w:rsid w:val="00877E2C"/>
    <w:rsid w:val="00882A36"/>
    <w:rsid w:val="008902E5"/>
    <w:rsid w:val="00896308"/>
    <w:rsid w:val="008A0674"/>
    <w:rsid w:val="008A668F"/>
    <w:rsid w:val="008A7728"/>
    <w:rsid w:val="008B4A61"/>
    <w:rsid w:val="008C1D57"/>
    <w:rsid w:val="008C7653"/>
    <w:rsid w:val="008D028D"/>
    <w:rsid w:val="008D6DB6"/>
    <w:rsid w:val="008F53D7"/>
    <w:rsid w:val="00907C4B"/>
    <w:rsid w:val="009164A8"/>
    <w:rsid w:val="0092492F"/>
    <w:rsid w:val="00927483"/>
    <w:rsid w:val="00930FFC"/>
    <w:rsid w:val="00932135"/>
    <w:rsid w:val="00951DB4"/>
    <w:rsid w:val="00957769"/>
    <w:rsid w:val="0097321C"/>
    <w:rsid w:val="00980858"/>
    <w:rsid w:val="0098415C"/>
    <w:rsid w:val="00985397"/>
    <w:rsid w:val="00991F0F"/>
    <w:rsid w:val="009947C7"/>
    <w:rsid w:val="00997D2B"/>
    <w:rsid w:val="009A5255"/>
    <w:rsid w:val="009C17E1"/>
    <w:rsid w:val="009C45EA"/>
    <w:rsid w:val="009C48BA"/>
    <w:rsid w:val="009D5DE9"/>
    <w:rsid w:val="009E70DE"/>
    <w:rsid w:val="009F3D1A"/>
    <w:rsid w:val="00A04377"/>
    <w:rsid w:val="00A10632"/>
    <w:rsid w:val="00A14CE4"/>
    <w:rsid w:val="00A32473"/>
    <w:rsid w:val="00A342E8"/>
    <w:rsid w:val="00A36E67"/>
    <w:rsid w:val="00A37839"/>
    <w:rsid w:val="00A45F79"/>
    <w:rsid w:val="00A6243B"/>
    <w:rsid w:val="00A6703A"/>
    <w:rsid w:val="00A705EA"/>
    <w:rsid w:val="00A7756B"/>
    <w:rsid w:val="00A84C01"/>
    <w:rsid w:val="00A92342"/>
    <w:rsid w:val="00A93921"/>
    <w:rsid w:val="00A9671B"/>
    <w:rsid w:val="00AA0A23"/>
    <w:rsid w:val="00AA3583"/>
    <w:rsid w:val="00AB3E1B"/>
    <w:rsid w:val="00AC4BC9"/>
    <w:rsid w:val="00AD4E2D"/>
    <w:rsid w:val="00AD686C"/>
    <w:rsid w:val="00AE2D24"/>
    <w:rsid w:val="00AF3122"/>
    <w:rsid w:val="00AF4591"/>
    <w:rsid w:val="00AF74C9"/>
    <w:rsid w:val="00B0309D"/>
    <w:rsid w:val="00B06BE4"/>
    <w:rsid w:val="00B25131"/>
    <w:rsid w:val="00B27AE2"/>
    <w:rsid w:val="00B62156"/>
    <w:rsid w:val="00B6501C"/>
    <w:rsid w:val="00B65A08"/>
    <w:rsid w:val="00B66CEA"/>
    <w:rsid w:val="00B674CC"/>
    <w:rsid w:val="00B74386"/>
    <w:rsid w:val="00B74971"/>
    <w:rsid w:val="00B804CE"/>
    <w:rsid w:val="00B82E79"/>
    <w:rsid w:val="00B87DE0"/>
    <w:rsid w:val="00B965CD"/>
    <w:rsid w:val="00BA3A33"/>
    <w:rsid w:val="00BB0328"/>
    <w:rsid w:val="00BB0B69"/>
    <w:rsid w:val="00BB130B"/>
    <w:rsid w:val="00BC09C9"/>
    <w:rsid w:val="00BC0AB1"/>
    <w:rsid w:val="00BC19DE"/>
    <w:rsid w:val="00BE037A"/>
    <w:rsid w:val="00BF5516"/>
    <w:rsid w:val="00C03001"/>
    <w:rsid w:val="00C070B4"/>
    <w:rsid w:val="00C212B3"/>
    <w:rsid w:val="00C2676F"/>
    <w:rsid w:val="00C31EB7"/>
    <w:rsid w:val="00C37DEA"/>
    <w:rsid w:val="00C56765"/>
    <w:rsid w:val="00C70B53"/>
    <w:rsid w:val="00C74B1D"/>
    <w:rsid w:val="00C87776"/>
    <w:rsid w:val="00C969C6"/>
    <w:rsid w:val="00C96B86"/>
    <w:rsid w:val="00CA13C0"/>
    <w:rsid w:val="00CA66E5"/>
    <w:rsid w:val="00CC28DE"/>
    <w:rsid w:val="00CC3699"/>
    <w:rsid w:val="00CC3B53"/>
    <w:rsid w:val="00CC41E4"/>
    <w:rsid w:val="00CC4BB3"/>
    <w:rsid w:val="00CD5EB8"/>
    <w:rsid w:val="00CE5CA3"/>
    <w:rsid w:val="00CF77C4"/>
    <w:rsid w:val="00D06952"/>
    <w:rsid w:val="00D16B94"/>
    <w:rsid w:val="00D251A0"/>
    <w:rsid w:val="00D26A19"/>
    <w:rsid w:val="00D279E0"/>
    <w:rsid w:val="00D36B39"/>
    <w:rsid w:val="00D36E7A"/>
    <w:rsid w:val="00D46CCE"/>
    <w:rsid w:val="00D52904"/>
    <w:rsid w:val="00D553F8"/>
    <w:rsid w:val="00D608FF"/>
    <w:rsid w:val="00D6549C"/>
    <w:rsid w:val="00D7410C"/>
    <w:rsid w:val="00D90C49"/>
    <w:rsid w:val="00D9754C"/>
    <w:rsid w:val="00DA0468"/>
    <w:rsid w:val="00DA2AEB"/>
    <w:rsid w:val="00DA44F6"/>
    <w:rsid w:val="00DB35CA"/>
    <w:rsid w:val="00DB62BB"/>
    <w:rsid w:val="00DB63C8"/>
    <w:rsid w:val="00DB6562"/>
    <w:rsid w:val="00DD4DFC"/>
    <w:rsid w:val="00DE2143"/>
    <w:rsid w:val="00DE25F2"/>
    <w:rsid w:val="00DE40B4"/>
    <w:rsid w:val="00DF18F6"/>
    <w:rsid w:val="00DF457C"/>
    <w:rsid w:val="00E030EC"/>
    <w:rsid w:val="00E07BB8"/>
    <w:rsid w:val="00E12AEE"/>
    <w:rsid w:val="00E21177"/>
    <w:rsid w:val="00E215E6"/>
    <w:rsid w:val="00E220A3"/>
    <w:rsid w:val="00E24B04"/>
    <w:rsid w:val="00E322D1"/>
    <w:rsid w:val="00E33B98"/>
    <w:rsid w:val="00E61A16"/>
    <w:rsid w:val="00E63BB6"/>
    <w:rsid w:val="00E650E2"/>
    <w:rsid w:val="00E87667"/>
    <w:rsid w:val="00E92E94"/>
    <w:rsid w:val="00E943E6"/>
    <w:rsid w:val="00EB083C"/>
    <w:rsid w:val="00EB1D2C"/>
    <w:rsid w:val="00EC7F3C"/>
    <w:rsid w:val="00ED2B09"/>
    <w:rsid w:val="00ED446C"/>
    <w:rsid w:val="00EE76EF"/>
    <w:rsid w:val="00EF7A14"/>
    <w:rsid w:val="00F0575E"/>
    <w:rsid w:val="00F1308D"/>
    <w:rsid w:val="00F15A5C"/>
    <w:rsid w:val="00F206B9"/>
    <w:rsid w:val="00F23E07"/>
    <w:rsid w:val="00F33188"/>
    <w:rsid w:val="00F41858"/>
    <w:rsid w:val="00F4387C"/>
    <w:rsid w:val="00F44710"/>
    <w:rsid w:val="00F466A3"/>
    <w:rsid w:val="00F5025E"/>
    <w:rsid w:val="00F54384"/>
    <w:rsid w:val="00F554F0"/>
    <w:rsid w:val="00F56FA7"/>
    <w:rsid w:val="00F608E8"/>
    <w:rsid w:val="00F61DEA"/>
    <w:rsid w:val="00F62453"/>
    <w:rsid w:val="00F66130"/>
    <w:rsid w:val="00F77535"/>
    <w:rsid w:val="00F8045F"/>
    <w:rsid w:val="00F86D7A"/>
    <w:rsid w:val="00FB7D1F"/>
    <w:rsid w:val="00FC2315"/>
    <w:rsid w:val="00FC7B4C"/>
    <w:rsid w:val="00FE3720"/>
    <w:rsid w:val="00FE66D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28DB3B-B49A-4978-85CF-7C30BA3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E2"/>
    <w:pPr>
      <w:spacing w:line="360" w:lineRule="auto"/>
      <w:jc w:val="both"/>
    </w:pPr>
    <w:rPr>
      <w:rFonts w:ascii="Arial" w:hAnsi="Arial" w:cs="Arial"/>
      <w:bCs/>
      <w:color w:val="000000"/>
      <w:lang w:eastAsia="en-US"/>
    </w:rPr>
  </w:style>
  <w:style w:type="paragraph" w:styleId="Rubrik1">
    <w:name w:val="heading 1"/>
    <w:basedOn w:val="Normal"/>
    <w:link w:val="Rubrik1Char"/>
    <w:qFormat/>
    <w:locked/>
    <w:rsid w:val="007F5FE2"/>
    <w:pPr>
      <w:keepNext/>
      <w:jc w:val="center"/>
      <w:outlineLvl w:val="0"/>
    </w:pPr>
    <w:rPr>
      <w:rFonts w:eastAsia="Times New Roman"/>
      <w:b/>
      <w:color w:val="auto"/>
      <w:kern w:val="36"/>
      <w:sz w:val="24"/>
      <w:szCs w:val="32"/>
      <w:lang w:eastAsia="sv-SE"/>
    </w:rPr>
  </w:style>
  <w:style w:type="paragraph" w:styleId="Rubrik2">
    <w:name w:val="heading 2"/>
    <w:basedOn w:val="Normal"/>
    <w:next w:val="Normal"/>
    <w:link w:val="Rubrik2Char"/>
    <w:unhideWhenUsed/>
    <w:qFormat/>
    <w:locked/>
    <w:rsid w:val="007F5FE2"/>
    <w:pPr>
      <w:keepNext/>
      <w:keepLines/>
      <w:spacing w:before="40"/>
      <w:outlineLvl w:val="1"/>
    </w:pPr>
    <w:rPr>
      <w:rFonts w:eastAsiaTheme="majorEastAsia"/>
      <w:color w:val="auto"/>
      <w:sz w:val="28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locked/>
    <w:rsid w:val="002075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0D2ADF"/>
    <w:pPr>
      <w:spacing w:after="324" w:line="240" w:lineRule="auto"/>
    </w:pPr>
    <w:rPr>
      <w:rFonts w:ascii="Times New Roman" w:eastAsia="Times New Roman" w:hAnsi="Times New Roman"/>
      <w:bCs w:val="0"/>
      <w:color w:val="auto"/>
      <w:sz w:val="24"/>
      <w:szCs w:val="24"/>
      <w:lang w:eastAsia="sv-SE"/>
    </w:rPr>
  </w:style>
  <w:style w:type="paragraph" w:customStyle="1" w:styleId="ecxmsolistparagraph">
    <w:name w:val="ecxmsolistparagraph"/>
    <w:basedOn w:val="Normal"/>
    <w:uiPriority w:val="99"/>
    <w:rsid w:val="000D2ADF"/>
    <w:pPr>
      <w:spacing w:after="324" w:line="240" w:lineRule="auto"/>
    </w:pPr>
    <w:rPr>
      <w:rFonts w:ascii="Times New Roman" w:eastAsia="Times New Roman" w:hAnsi="Times New Roman"/>
      <w:bCs w:val="0"/>
      <w:color w:val="auto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0D2ADF"/>
    <w:rPr>
      <w:rFonts w:cs="Times New Roman"/>
      <w:color w:val="0066CC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4387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5D533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D5337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5D533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D5337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5D5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D5337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rsid w:val="00F41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E47A4"/>
    <w:rPr>
      <w:rFonts w:ascii="Times New Roman" w:hAnsi="Times New Roman"/>
      <w:bCs/>
      <w:color w:val="000000"/>
      <w:sz w:val="0"/>
      <w:szCs w:val="0"/>
      <w:lang w:eastAsia="en-US"/>
    </w:rPr>
  </w:style>
  <w:style w:type="character" w:customStyle="1" w:styleId="Rubrik1Char">
    <w:name w:val="Rubrik 1 Char"/>
    <w:basedOn w:val="Standardstycketeckensnitt"/>
    <w:link w:val="Rubrik1"/>
    <w:rsid w:val="007F5FE2"/>
    <w:rPr>
      <w:rFonts w:ascii="Arial" w:eastAsia="Times New Roman" w:hAnsi="Arial" w:cs="Arial"/>
      <w:b/>
      <w:bCs/>
      <w:kern w:val="36"/>
      <w:sz w:val="24"/>
      <w:szCs w:val="32"/>
    </w:rPr>
  </w:style>
  <w:style w:type="paragraph" w:styleId="Ingetavstnd">
    <w:name w:val="No Spacing"/>
    <w:uiPriority w:val="1"/>
    <w:qFormat/>
    <w:rsid w:val="00957769"/>
    <w:rPr>
      <w:rFonts w:ascii="Calibri" w:hAnsi="Calibri"/>
      <w:lang w:val="en-US" w:eastAsia="en-US"/>
    </w:rPr>
  </w:style>
  <w:style w:type="paragraph" w:styleId="Normalwebb">
    <w:name w:val="Normal (Web)"/>
    <w:basedOn w:val="Normal"/>
    <w:uiPriority w:val="99"/>
    <w:unhideWhenUsed/>
    <w:rsid w:val="00957769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color w:val="auto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0750C"/>
    <w:rPr>
      <w:rFonts w:asciiTheme="majorHAnsi" w:eastAsiaTheme="majorEastAsia" w:hAnsiTheme="majorHAnsi" w:cstheme="majorBidi"/>
      <w:bCs/>
      <w:i/>
      <w:iCs/>
      <w:color w:val="243F60" w:themeColor="accent1" w:themeShade="7F"/>
      <w:lang w:eastAsia="en-US"/>
    </w:rPr>
  </w:style>
  <w:style w:type="paragraph" w:styleId="Rubrik">
    <w:name w:val="Title"/>
    <w:basedOn w:val="Normal"/>
    <w:next w:val="Normal"/>
    <w:link w:val="RubrikChar"/>
    <w:qFormat/>
    <w:locked/>
    <w:rsid w:val="007F5FE2"/>
    <w:pPr>
      <w:spacing w:line="240" w:lineRule="auto"/>
      <w:contextualSpacing/>
    </w:pPr>
    <w:rPr>
      <w:rFonts w:eastAsiaTheme="majorEastAsia"/>
      <w:color w:val="auto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rsid w:val="007F5FE2"/>
    <w:rPr>
      <w:rFonts w:ascii="Arial" w:eastAsiaTheme="majorEastAsia" w:hAnsi="Arial" w:cs="Arial"/>
      <w:bCs/>
      <w:spacing w:val="-10"/>
      <w:kern w:val="28"/>
      <w:sz w:val="48"/>
      <w:szCs w:val="56"/>
      <w:lang w:eastAsia="en-US"/>
    </w:rPr>
  </w:style>
  <w:style w:type="character" w:customStyle="1" w:styleId="Rubrik2Char">
    <w:name w:val="Rubrik 2 Char"/>
    <w:basedOn w:val="Standardstycketeckensnitt"/>
    <w:link w:val="Rubrik2"/>
    <w:rsid w:val="007F5FE2"/>
    <w:rPr>
      <w:rFonts w:ascii="Arial" w:eastAsiaTheme="majorEastAsia" w:hAnsi="Arial" w:cs="Arial"/>
      <w:bCs/>
      <w:sz w:val="28"/>
      <w:szCs w:val="2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DB63C8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locked/>
    <w:rsid w:val="00F54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3700622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0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370062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00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3700624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0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gruden@greatplacetowork.com" TargetMode="External"/><Relationship Id="rId13" Type="http://schemas.openxmlformats.org/officeDocument/2006/relationships/hyperlink" Target="https://www.instagram.com/gptw_sverig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ve.griffin@greatplacetowork.com" TargetMode="External"/><Relationship Id="rId12" Type="http://schemas.openxmlformats.org/officeDocument/2006/relationships/hyperlink" Target="https://twitter.com/GPTW_Sveri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PTWSwed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ynewsdesk.com/se/great-place-to-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atplacetowork.se" TargetMode="External"/><Relationship Id="rId14" Type="http://schemas.openxmlformats.org/officeDocument/2006/relationships/hyperlink" Target="https://www.linkedin.com/company/gptw_sveri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Tove Griffin</cp:lastModifiedBy>
  <cp:revision>3</cp:revision>
  <cp:lastPrinted>2011-03-28T09:01:00Z</cp:lastPrinted>
  <dcterms:created xsi:type="dcterms:W3CDTF">2019-03-05T13:35:00Z</dcterms:created>
  <dcterms:modified xsi:type="dcterms:W3CDTF">2019-03-05T13:39:00Z</dcterms:modified>
</cp:coreProperties>
</file>