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63F9" w14:textId="77777777" w:rsidR="005C4A13" w:rsidRDefault="005C4A13" w:rsidP="005C4A13">
      <w:pPr>
        <w:pStyle w:val="BodyText2"/>
        <w:spacing w:line="240" w:lineRule="auto"/>
        <w:rPr>
          <w:rFonts w:ascii="Arial" w:hAnsi="Arial" w:cs="Arial"/>
          <w:b/>
          <w:bCs/>
          <w:sz w:val="32"/>
          <w:szCs w:val="32"/>
        </w:rPr>
      </w:pPr>
      <w:r>
        <w:rPr>
          <w:rFonts w:ascii="Arial" w:hAnsi="Arial" w:cs="Arial"/>
          <w:b/>
          <w:bCs/>
          <w:sz w:val="32"/>
          <w:szCs w:val="32"/>
        </w:rPr>
        <w:t>Ford Transit Custom a fost medaliat cu aur la testele Euro NCAP pentru sistemele avansate de asistență a șoferului</w:t>
      </w:r>
    </w:p>
    <w:p w14:paraId="627F0DF6" w14:textId="77777777" w:rsidR="005C4A13" w:rsidRDefault="005C4A13" w:rsidP="005C4A13">
      <w:pPr>
        <w:pStyle w:val="BodyText2"/>
        <w:spacing w:line="240" w:lineRule="auto"/>
        <w:rPr>
          <w:rFonts w:ascii="Arial" w:hAnsi="Arial" w:cs="Arial"/>
          <w:b/>
          <w:bCs/>
          <w:sz w:val="22"/>
          <w:szCs w:val="22"/>
        </w:rPr>
      </w:pPr>
    </w:p>
    <w:p w14:paraId="3F4793A6" w14:textId="77777777" w:rsidR="005C4A13" w:rsidRPr="005C4A13" w:rsidRDefault="005C4A13" w:rsidP="005C4A13">
      <w:pPr>
        <w:numPr>
          <w:ilvl w:val="0"/>
          <w:numId w:val="7"/>
        </w:numPr>
        <w:rPr>
          <w:rFonts w:ascii="Arial" w:hAnsi="Arial" w:cs="Arial"/>
          <w:sz w:val="24"/>
        </w:rPr>
      </w:pPr>
      <w:r w:rsidRPr="005C4A13">
        <w:rPr>
          <w:rFonts w:ascii="Arial" w:hAnsi="Arial" w:cs="Arial"/>
          <w:sz w:val="24"/>
        </w:rPr>
        <w:t>Ford Transit Custom a primit clasificarea „GOLD” de la autoritatea independentă de siguranță a vehiculelor Euro NCAP, drept recunoaștere a tehnologiilor sale avansate de asistență pentru șofer</w:t>
      </w:r>
    </w:p>
    <w:p w14:paraId="37F815C1" w14:textId="77777777" w:rsidR="005C4A13" w:rsidRPr="005C4A13" w:rsidRDefault="005C4A13" w:rsidP="005C4A13">
      <w:pPr>
        <w:pStyle w:val="ListParagraph"/>
        <w:rPr>
          <w:rFonts w:ascii="Arial" w:hAnsi="Arial" w:cs="Arial"/>
          <w:sz w:val="24"/>
        </w:rPr>
      </w:pPr>
    </w:p>
    <w:p w14:paraId="43676DC5" w14:textId="77777777" w:rsidR="005C4A13" w:rsidRPr="005C4A13" w:rsidRDefault="005C4A13" w:rsidP="005C4A13">
      <w:pPr>
        <w:numPr>
          <w:ilvl w:val="0"/>
          <w:numId w:val="7"/>
        </w:numPr>
        <w:rPr>
          <w:rFonts w:ascii="Arial" w:hAnsi="Arial" w:cs="Arial"/>
          <w:sz w:val="24"/>
        </w:rPr>
      </w:pPr>
      <w:r w:rsidRPr="005C4A13">
        <w:rPr>
          <w:rFonts w:ascii="Arial" w:hAnsi="Arial" w:cs="Arial"/>
          <w:sz w:val="24"/>
        </w:rPr>
        <w:t>Ford este singura companie cu autoutilitare evaluate cu cea mai înaltă distincție - „Gold” în ambele segmente de 1 tonă și 2 tone cu modelele sale Transit Custom și Transit</w:t>
      </w:r>
    </w:p>
    <w:p w14:paraId="71EB048B" w14:textId="77777777" w:rsidR="005C4A13" w:rsidRPr="005C4A13" w:rsidRDefault="005C4A13" w:rsidP="005C4A13">
      <w:pPr>
        <w:rPr>
          <w:rFonts w:ascii="Arial" w:hAnsi="Arial" w:cs="Arial"/>
          <w:sz w:val="24"/>
        </w:rPr>
      </w:pPr>
      <w:r w:rsidRPr="005C4A13">
        <w:rPr>
          <w:rFonts w:ascii="Arial" w:hAnsi="Arial" w:cs="Arial"/>
          <w:sz w:val="24"/>
        </w:rPr>
        <w:t xml:space="preserve"> </w:t>
      </w:r>
    </w:p>
    <w:p w14:paraId="601A2A80" w14:textId="77777777" w:rsidR="005C4A13" w:rsidRPr="005C4A13" w:rsidRDefault="005C4A13" w:rsidP="005C4A13">
      <w:pPr>
        <w:numPr>
          <w:ilvl w:val="0"/>
          <w:numId w:val="7"/>
        </w:numPr>
        <w:rPr>
          <w:rFonts w:ascii="Arial" w:hAnsi="Arial" w:cs="Arial"/>
          <w:sz w:val="24"/>
        </w:rPr>
      </w:pPr>
      <w:r w:rsidRPr="005C4A13">
        <w:rPr>
          <w:rFonts w:ascii="Arial" w:hAnsi="Arial" w:cs="Arial"/>
          <w:sz w:val="24"/>
        </w:rPr>
        <w:t>Transit Custom beneficiază, de asemenea, de noi funcții, precum oglindă retrovizoare digitală, opțiuni îmbunătățite de securizare a încărcăturii și un nou motor EcoBlue de 2,0 litri de 150 CP.</w:t>
      </w:r>
    </w:p>
    <w:p w14:paraId="66DD60D1" w14:textId="77777777" w:rsidR="005C4A13" w:rsidRPr="005C4A13" w:rsidRDefault="005C4A13" w:rsidP="005C4A13">
      <w:pPr>
        <w:rPr>
          <w:sz w:val="24"/>
          <w:lang w:val="de-DE"/>
        </w:rPr>
      </w:pPr>
    </w:p>
    <w:p w14:paraId="55D8167B" w14:textId="77777777" w:rsidR="005C4A13" w:rsidRPr="005C4A13" w:rsidRDefault="005C4A13" w:rsidP="005C4A13">
      <w:pPr>
        <w:rPr>
          <w:sz w:val="24"/>
          <w:lang w:val="de-DE"/>
        </w:rPr>
      </w:pPr>
    </w:p>
    <w:p w14:paraId="5DE33D61" w14:textId="77777777" w:rsidR="005C4A13" w:rsidRPr="005C4A13" w:rsidRDefault="005C4A13" w:rsidP="005C4A13">
      <w:pPr>
        <w:rPr>
          <w:rFonts w:ascii="Arial" w:hAnsi="Arial" w:cs="Arial"/>
          <w:sz w:val="24"/>
        </w:rPr>
      </w:pPr>
      <w:r w:rsidRPr="005C4A13">
        <w:rPr>
          <w:rFonts w:ascii="Arial" w:hAnsi="Arial" w:cs="Arial"/>
          <w:b/>
          <w:sz w:val="24"/>
        </w:rPr>
        <w:t xml:space="preserve">DUNTON, Marea Britanie, Oct. 29, 2021 </w:t>
      </w:r>
      <w:r w:rsidRPr="005C4A13">
        <w:rPr>
          <w:rFonts w:ascii="Arial" w:hAnsi="Arial" w:cs="Arial"/>
          <w:sz w:val="24"/>
        </w:rPr>
        <w:t>– Ford Transit Custom – cea mai vândută autoutilitară din Europa în segmentul de 1 tonă</w:t>
      </w:r>
      <w:r w:rsidRPr="005C4A13">
        <w:rPr>
          <w:rFonts w:ascii="Arial" w:hAnsi="Arial" w:cs="Arial"/>
          <w:sz w:val="24"/>
          <w:vertAlign w:val="superscript"/>
        </w:rPr>
        <w:t>1</w:t>
      </w:r>
      <w:r w:rsidRPr="005C4A13">
        <w:rPr>
          <w:rFonts w:ascii="Arial" w:hAnsi="Arial" w:cs="Arial"/>
          <w:sz w:val="24"/>
        </w:rPr>
        <w:t xml:space="preserve"> – a primit cea mai înaltă distincție, medalia de aur, în evaluarea sistemelor sale avansate de asistență a șoferului de către autoritatea independentă de siguranță a vehiculelor Euro NCAP.</w:t>
      </w:r>
    </w:p>
    <w:p w14:paraId="71B6A420" w14:textId="77777777" w:rsidR="005C4A13" w:rsidRPr="005C4A13" w:rsidRDefault="005C4A13" w:rsidP="005C4A13">
      <w:pPr>
        <w:rPr>
          <w:rFonts w:ascii="Arial" w:hAnsi="Arial" w:cs="Arial"/>
          <w:sz w:val="24"/>
        </w:rPr>
      </w:pPr>
    </w:p>
    <w:p w14:paraId="10CA138F" w14:textId="229DFEE3" w:rsidR="005C4A13" w:rsidRPr="005C4A13" w:rsidRDefault="005C4A13" w:rsidP="005C4A13">
      <w:pPr>
        <w:rPr>
          <w:rFonts w:ascii="Arial" w:hAnsi="Arial" w:cs="Arial"/>
          <w:sz w:val="24"/>
        </w:rPr>
      </w:pPr>
      <w:r w:rsidRPr="005C4A13">
        <w:rPr>
          <w:rFonts w:ascii="Arial" w:hAnsi="Arial" w:cs="Arial"/>
          <w:sz w:val="24"/>
        </w:rPr>
        <w:t>Cu noul premiu, Ford devine singurul producător de autoutilitare care are vehicule evaluate cu aur atât în ​​segmentul de 1 tonă, cât și în segmentul de 2 tone, după ce Ford Transit a primit distincția de aur anul trecut. Ford este acum, de asemenea, singurul producător cu mai mult de un model evaluat cu aur în gama sa, Transit primind cel mai mare scor dintre toate vehiculele testate.</w:t>
      </w:r>
    </w:p>
    <w:p w14:paraId="335D08F3" w14:textId="77777777" w:rsidR="005C4A13" w:rsidRPr="005C4A13" w:rsidRDefault="005C4A13" w:rsidP="005C4A13">
      <w:pPr>
        <w:rPr>
          <w:rFonts w:ascii="Arial" w:hAnsi="Arial" w:cs="Arial"/>
          <w:sz w:val="24"/>
        </w:rPr>
      </w:pPr>
    </w:p>
    <w:p w14:paraId="132D2E5E" w14:textId="77777777" w:rsidR="005C4A13" w:rsidRPr="005C4A13" w:rsidRDefault="005C4A13" w:rsidP="005C4A13">
      <w:pPr>
        <w:rPr>
          <w:rFonts w:ascii="Arial" w:hAnsi="Arial" w:cs="Arial"/>
          <w:sz w:val="24"/>
        </w:rPr>
      </w:pPr>
      <w:r w:rsidRPr="005C4A13">
        <w:rPr>
          <w:rFonts w:ascii="Arial" w:hAnsi="Arial" w:cs="Arial"/>
          <w:sz w:val="24"/>
        </w:rPr>
        <w:t>„Siguranța șoferului este o prioritate de vârf pentru noi și pentru clienții noștri, așa că proiectăm autoutilitare pentru a ajuta fiecare companie să-și protejeze personalul și să contribuie la prevenirea accidentelor pe drum”, a declarat Hans Schep, director general, Vehicule Comerciale, Ford Europa. „Sunt încântat să văd recunoașterea de către Euro NCAP a poziției de lider a Ford în materie de siguranță a furgonetelor, deoarece profităm de fiecare oportunitate pentru a adăuga valoare afacerilor clienților noștri.”</w:t>
      </w:r>
    </w:p>
    <w:p w14:paraId="475888B1" w14:textId="77777777" w:rsidR="005C4A13" w:rsidRPr="005C4A13" w:rsidRDefault="005C4A13" w:rsidP="005C4A13">
      <w:pPr>
        <w:rPr>
          <w:rFonts w:ascii="Arial" w:hAnsi="Arial" w:cs="Arial"/>
          <w:sz w:val="24"/>
        </w:rPr>
      </w:pPr>
    </w:p>
    <w:p w14:paraId="2A80BF26" w14:textId="77777777" w:rsidR="005C4A13" w:rsidRPr="005C4A13" w:rsidRDefault="005C4A13" w:rsidP="005C4A13">
      <w:pPr>
        <w:spacing w:after="220"/>
        <w:rPr>
          <w:rFonts w:ascii="Arial" w:hAnsi="Arial" w:cs="Arial"/>
          <w:sz w:val="24"/>
        </w:rPr>
      </w:pPr>
      <w:r w:rsidRPr="005C4A13">
        <w:rPr>
          <w:rFonts w:ascii="Arial" w:hAnsi="Arial" w:cs="Arial"/>
          <w:sz w:val="24"/>
        </w:rPr>
        <w:t xml:space="preserve">Evaluarea cu aur primită de Transit Custom rezultă dintr-o specificație cuprinzătoare a elementelor de siguranță, inclusiv standardizarea tehnologiei </w:t>
      </w:r>
      <w:r w:rsidRPr="005C4A13">
        <w:rPr>
          <w:rFonts w:ascii="Arial" w:hAnsi="Arial" w:cs="Arial"/>
          <w:i/>
          <w:iCs/>
          <w:sz w:val="24"/>
        </w:rPr>
        <w:t>Seat Belt Reminder</w:t>
      </w:r>
      <w:r w:rsidRPr="005C4A13">
        <w:rPr>
          <w:rFonts w:ascii="Arial" w:hAnsi="Arial" w:cs="Arial"/>
          <w:sz w:val="24"/>
          <w:vertAlign w:val="superscript"/>
        </w:rPr>
        <w:t>2</w:t>
      </w:r>
      <w:r w:rsidRPr="005C4A13">
        <w:rPr>
          <w:rFonts w:ascii="Arial" w:hAnsi="Arial" w:cs="Arial"/>
          <w:sz w:val="24"/>
        </w:rPr>
        <w:t xml:space="preserve">  la începutul acestui an.</w:t>
      </w:r>
    </w:p>
    <w:p w14:paraId="2831EE45" w14:textId="77777777" w:rsidR="005C4A13" w:rsidRPr="005C4A13" w:rsidRDefault="005C4A13" w:rsidP="005C4A13">
      <w:pPr>
        <w:spacing w:after="220"/>
        <w:rPr>
          <w:rFonts w:ascii="Arial" w:hAnsi="Arial" w:cs="Arial"/>
          <w:sz w:val="24"/>
        </w:rPr>
      </w:pPr>
      <w:r w:rsidRPr="005C4A13">
        <w:rPr>
          <w:rFonts w:ascii="Arial" w:hAnsi="Arial" w:cs="Arial"/>
          <w:sz w:val="24"/>
        </w:rPr>
        <w:lastRenderedPageBreak/>
        <w:t>Alte îmbunătățiri aduse pe Transit Custom de la începutul lui 2022 includ o nouă oglindă retrovizoare digitală (</w:t>
      </w:r>
      <w:hyperlink r:id="rId11" w:history="1">
        <w:r w:rsidRPr="005C4A13">
          <w:rPr>
            <w:rStyle w:val="Hyperlink"/>
            <w:rFonts w:ascii="Arial" w:hAnsi="Arial" w:cs="Arial"/>
            <w:sz w:val="24"/>
          </w:rPr>
          <w:t>Digital Rear View Mirror</w:t>
        </w:r>
      </w:hyperlink>
      <w:r w:rsidRPr="005C4A13">
        <w:rPr>
          <w:rFonts w:ascii="Arial" w:hAnsi="Arial" w:cs="Arial"/>
          <w:sz w:val="24"/>
        </w:rPr>
        <w:t>)</w:t>
      </w:r>
      <w:r w:rsidRPr="005C4A13">
        <w:rPr>
          <w:rFonts w:ascii="Arial" w:hAnsi="Arial" w:cs="Arial"/>
          <w:sz w:val="24"/>
          <w:vertAlign w:val="superscript"/>
        </w:rPr>
        <w:t xml:space="preserve"> 2</w:t>
      </w:r>
      <w:r w:rsidRPr="005C4A13">
        <w:rPr>
          <w:rFonts w:ascii="Arial" w:hAnsi="Arial" w:cs="Arial"/>
          <w:sz w:val="24"/>
        </w:rPr>
        <w:t xml:space="preserve"> care oferă de două ori mai mult câmp vizual decât o oglindă retrovizoare convențională pentru a ajuta șoferii de furgon DCIV și de microbuze în situațiile în care vizibilitatea în spate este obstrucționată. Clienții furgoanelor pot beneficia acum și de șine de acoperiș iluminate cu LED, pentru o securizare mai ușoară a încărcăturii și de asemenea de o opțiune practică de podea de încărcare dublă cu sertare sub podea compatibile cu vehiculele cu ampatament scurt și lung. Un nou finisaj elegant de vopsea Gray Matter se alătură paletei de culori.</w:t>
      </w:r>
    </w:p>
    <w:p w14:paraId="1E8EA243" w14:textId="6AB15C46" w:rsidR="005C4A13" w:rsidRPr="005C4A13" w:rsidRDefault="005C4A13" w:rsidP="005C4A13">
      <w:pPr>
        <w:spacing w:after="220"/>
        <w:rPr>
          <w:rFonts w:ascii="Arial" w:hAnsi="Arial" w:cs="Arial"/>
          <w:sz w:val="24"/>
        </w:rPr>
      </w:pPr>
      <w:r w:rsidRPr="005C4A13">
        <w:rPr>
          <w:rFonts w:ascii="Arial" w:hAnsi="Arial" w:cs="Arial"/>
          <w:sz w:val="24"/>
        </w:rPr>
        <w:t>Ford introduce, de asemenea, o nouă variantă de motorizare diesel EcoBlue de 2,0 litri si 150 CP</w:t>
      </w:r>
      <w:r w:rsidRPr="005C4A13">
        <w:rPr>
          <w:rFonts w:ascii="Arial" w:hAnsi="Arial" w:cs="Arial"/>
          <w:sz w:val="24"/>
          <w:vertAlign w:val="superscript"/>
        </w:rPr>
        <w:t>3</w:t>
      </w:r>
      <w:r w:rsidRPr="005C4A13">
        <w:rPr>
          <w:rFonts w:ascii="Arial" w:hAnsi="Arial" w:cs="Arial"/>
          <w:sz w:val="24"/>
        </w:rPr>
        <w:t xml:space="preserve"> pentru modelele Transit Custom Kombi, Tourneo Custom și Transit Nugget. Noul motor este disponibil cu o cutie de viteze manuală sau automată cu șase rapoarte și poate fi comandat și cu sistemul Ford </w:t>
      </w:r>
      <w:r w:rsidRPr="005C4A13">
        <w:rPr>
          <w:rFonts w:ascii="Arial" w:eastAsia="Arial" w:hAnsi="Arial" w:cs="Arial"/>
          <w:sz w:val="24"/>
          <w:lang w:bidi="ro-RO"/>
        </w:rPr>
        <w:t>mild-Hybrid de 48 de volți</w:t>
      </w:r>
      <w:r w:rsidRPr="005C4A13">
        <w:rPr>
          <w:rFonts w:ascii="Arial" w:hAnsi="Arial" w:cs="Arial"/>
          <w:sz w:val="24"/>
        </w:rPr>
        <w:t xml:space="preserve"> pentru a reduce consumul de c</w:t>
      </w:r>
      <w:r w:rsidR="000627FD">
        <w:rPr>
          <w:rFonts w:ascii="Arial" w:hAnsi="Arial" w:cs="Arial"/>
          <w:sz w:val="24"/>
        </w:rPr>
        <w:t>arburant</w:t>
      </w:r>
      <w:r w:rsidRPr="005C4A13">
        <w:rPr>
          <w:rFonts w:ascii="Arial" w:hAnsi="Arial" w:cs="Arial"/>
          <w:sz w:val="24"/>
        </w:rPr>
        <w:t xml:space="preserve"> urban cu până la 5,9%</w:t>
      </w:r>
      <w:r w:rsidRPr="005C4A13">
        <w:rPr>
          <w:rFonts w:ascii="Arial" w:hAnsi="Arial" w:cs="Arial"/>
          <w:sz w:val="24"/>
          <w:vertAlign w:val="superscript"/>
        </w:rPr>
        <w:t>3</w:t>
      </w:r>
      <w:r w:rsidRPr="005C4A13">
        <w:rPr>
          <w:rFonts w:ascii="Arial" w:hAnsi="Arial" w:cs="Arial"/>
          <w:sz w:val="24"/>
        </w:rPr>
        <w:t>.</w:t>
      </w:r>
    </w:p>
    <w:p w14:paraId="60F3ABF8" w14:textId="77777777" w:rsidR="005C4A13" w:rsidRPr="005C4A13" w:rsidRDefault="005C4A13" w:rsidP="005C4A13">
      <w:pPr>
        <w:spacing w:after="220"/>
        <w:rPr>
          <w:rFonts w:ascii="Arial" w:hAnsi="Arial" w:cs="Arial"/>
          <w:sz w:val="24"/>
          <w:vertAlign w:val="superscript"/>
        </w:rPr>
      </w:pPr>
      <w:r w:rsidRPr="005C4A13">
        <w:rPr>
          <w:rFonts w:ascii="Arial" w:hAnsi="Arial" w:cs="Arial"/>
          <w:sz w:val="24"/>
        </w:rPr>
        <w:t xml:space="preserve">Împreună, Transit Custom Van și modelul din aceiași familie, Tourneo Custom, reprezintă </w:t>
      </w:r>
      <w:hyperlink r:id="rId12" w:history="1">
        <w:r w:rsidRPr="005C4A13">
          <w:rPr>
            <w:rStyle w:val="Hyperlink"/>
            <w:rFonts w:ascii="Arial" w:hAnsi="Arial" w:cs="Arial"/>
            <w:sz w:val="24"/>
          </w:rPr>
          <w:t>cel mai bine vândut vehicul Ford</w:t>
        </w:r>
      </w:hyperlink>
      <w:r w:rsidRPr="005C4A13">
        <w:rPr>
          <w:rFonts w:ascii="Arial" w:hAnsi="Arial" w:cs="Arial"/>
          <w:sz w:val="24"/>
        </w:rPr>
        <w:t xml:space="preserve"> din Europa în acest an, cu 117.014 înmatriculări în primele nouă luni ale anului 2021.</w:t>
      </w:r>
      <w:r w:rsidRPr="005C4A13">
        <w:rPr>
          <w:rFonts w:ascii="Arial" w:hAnsi="Arial" w:cs="Arial"/>
          <w:sz w:val="24"/>
          <w:vertAlign w:val="superscript"/>
        </w:rPr>
        <w:t>1</w:t>
      </w:r>
    </w:p>
    <w:p w14:paraId="7F193BCE" w14:textId="77777777" w:rsidR="005C4A13" w:rsidRDefault="005C4A13" w:rsidP="005C4A13">
      <w:pPr>
        <w:jc w:val="center"/>
        <w:rPr>
          <w:rFonts w:ascii="Arial" w:hAnsi="Arial" w:cs="Arial"/>
          <w:sz w:val="22"/>
          <w:szCs w:val="22"/>
        </w:rPr>
      </w:pPr>
      <w:r w:rsidRPr="005A357F">
        <w:rPr>
          <w:rFonts w:ascii="Arial" w:hAnsi="Arial" w:cs="Arial"/>
          <w:sz w:val="22"/>
          <w:szCs w:val="22"/>
        </w:rPr>
        <w:t># # #</w:t>
      </w:r>
    </w:p>
    <w:p w14:paraId="06185190" w14:textId="77777777" w:rsidR="005C4A13" w:rsidRDefault="005C4A13" w:rsidP="005C4A13">
      <w:pPr>
        <w:spacing w:after="220"/>
        <w:rPr>
          <w:rFonts w:ascii="Arial" w:hAnsi="Arial" w:cs="Arial"/>
        </w:rPr>
      </w:pPr>
    </w:p>
    <w:p w14:paraId="3AF06554" w14:textId="7F7EDB35" w:rsidR="005C4A13" w:rsidRDefault="005C4A13" w:rsidP="005C4A13">
      <w:pPr>
        <w:spacing w:after="220"/>
        <w:rPr>
          <w:rFonts w:ascii="Arial" w:hAnsi="Arial" w:cs="Arial"/>
        </w:rPr>
      </w:pPr>
      <w:r>
        <w:rPr>
          <w:rFonts w:ascii="Arial" w:hAnsi="Arial" w:cs="Arial"/>
          <w:vertAlign w:val="superscript"/>
        </w:rPr>
        <w:t xml:space="preserve">1 </w:t>
      </w:r>
      <w:r w:rsidRPr="00CD20B5">
        <w:rPr>
          <w:rFonts w:ascii="Arial" w:hAnsi="Arial" w:cs="Arial"/>
        </w:rPr>
        <w:t xml:space="preserve">Ford </w:t>
      </w:r>
      <w:r>
        <w:rPr>
          <w:rFonts w:ascii="Arial" w:hAnsi="Arial" w:cs="Arial"/>
        </w:rPr>
        <w:t xml:space="preserve">Europa </w:t>
      </w:r>
      <w:r w:rsidRPr="00CD20B5">
        <w:rPr>
          <w:rFonts w:ascii="Arial" w:hAnsi="Arial" w:cs="Arial"/>
        </w:rPr>
        <w:t>raportează vânzări pentru cele 20 de piețe tradiționale europene: Austria, Belgia, Marea Britanie, Republica Cehă, Danemarca, Finlanda, Franța, Germania, Grecia, Ungaria, Irlanda, Italia, Olanda, Norvegia, Polonia, Portugalia, Spania, România , Suedia și Elveția</w:t>
      </w:r>
    </w:p>
    <w:p w14:paraId="55F7F55A" w14:textId="40AC6B54" w:rsidR="005C4A13" w:rsidRDefault="005C4A13" w:rsidP="005C4A13">
      <w:pPr>
        <w:spacing w:after="220"/>
        <w:rPr>
          <w:rFonts w:ascii="Arial" w:hAnsi="Arial" w:cs="Arial"/>
        </w:rPr>
      </w:pPr>
      <w:r>
        <w:rPr>
          <w:rFonts w:ascii="Arial" w:hAnsi="Arial" w:cs="Arial"/>
          <w:vertAlign w:val="superscript"/>
        </w:rPr>
        <w:t xml:space="preserve">2 </w:t>
      </w:r>
      <w:r w:rsidRPr="00CD20B5">
        <w:rPr>
          <w:rFonts w:ascii="Arial" w:hAnsi="Arial" w:cs="Arial"/>
        </w:rPr>
        <w:t>Funcțiile de asistență a șoferului sunt suplimentare și nu înlocuiesc atenția, raționamentul și nevoia șoferului de a controla vehiculul. Nu înlocuie</w:t>
      </w:r>
      <w:r>
        <w:rPr>
          <w:rFonts w:ascii="Arial" w:hAnsi="Arial" w:cs="Arial"/>
        </w:rPr>
        <w:t>sc</w:t>
      </w:r>
      <w:r w:rsidRPr="00CD20B5">
        <w:rPr>
          <w:rFonts w:ascii="Arial" w:hAnsi="Arial" w:cs="Arial"/>
        </w:rPr>
        <w:t xml:space="preserve"> conducerea în siguranță. Consultați Manualul de utilizare pentru detalii și limitări.</w:t>
      </w:r>
    </w:p>
    <w:p w14:paraId="370134B3" w14:textId="034D1297" w:rsidR="005C4A13" w:rsidRDefault="005C4A13" w:rsidP="005C4A13">
      <w:pPr>
        <w:rPr>
          <w:rFonts w:ascii="Arial" w:hAnsi="Arial" w:cs="Arial"/>
        </w:rPr>
      </w:pPr>
      <w:r>
        <w:rPr>
          <w:rFonts w:ascii="Arial" w:hAnsi="Arial" w:cs="Arial"/>
          <w:vertAlign w:val="superscript"/>
        </w:rPr>
        <w:t xml:space="preserve">3 </w:t>
      </w:r>
      <w:r w:rsidRPr="00CD20B5">
        <w:rPr>
          <w:rFonts w:ascii="Arial" w:hAnsi="Arial" w:cs="Arial"/>
        </w:rPr>
        <w:t>Consumurile declarate de c</w:t>
      </w:r>
      <w:r w:rsidR="000627FD">
        <w:rPr>
          <w:rFonts w:ascii="Arial" w:hAnsi="Arial" w:cs="Arial"/>
        </w:rPr>
        <w:t>arburant</w:t>
      </w:r>
      <w:r w:rsidRPr="00CD20B5">
        <w:rPr>
          <w:rFonts w:ascii="Arial" w:hAnsi="Arial" w:cs="Arial"/>
        </w:rPr>
        <w:t>/energie WLTP, emisiile de CO2 și autonomia electrică sunt determinate în conformitate cu cerințele și specificațiile tehnice ale Reglementărilor Europene (CE) 715/2007 și (UE) 2017/1151 cu modificările ulterioare. Procedurile standard de testare aplicate permit compararea între diferite tipuri de vehicule și diferiți producători.</w:t>
      </w:r>
    </w:p>
    <w:p w14:paraId="068C369A" w14:textId="77777777" w:rsidR="005C4A13" w:rsidRDefault="005C4A13" w:rsidP="005C4A13">
      <w:pPr>
        <w:rPr>
          <w:rFonts w:ascii="Arial" w:hAnsi="Arial" w:cs="Arial"/>
        </w:rPr>
      </w:pPr>
    </w:p>
    <w:p w14:paraId="3CA058DF" w14:textId="47E39183" w:rsidR="005C4A13" w:rsidRDefault="005C4A13" w:rsidP="005C4A13">
      <w:pPr>
        <w:rPr>
          <w:rFonts w:ascii="Arial" w:hAnsi="Arial" w:cs="Arial"/>
        </w:rPr>
      </w:pPr>
      <w:r w:rsidRPr="00BB6D6B">
        <w:rPr>
          <w:rFonts w:ascii="Arial" w:hAnsi="Arial" w:cs="Arial"/>
        </w:rPr>
        <w:t>Ford Transit Custom Trend 320 150 CP 2,0 litri EcoBlue Hybrid manual cu șase trepte</w:t>
      </w:r>
      <w:r>
        <w:rPr>
          <w:rFonts w:ascii="Arial" w:hAnsi="Arial" w:cs="Arial"/>
        </w:rPr>
        <w:t xml:space="preserve">, </w:t>
      </w:r>
      <w:r w:rsidRPr="00BB6D6B">
        <w:rPr>
          <w:rFonts w:ascii="Arial" w:hAnsi="Arial" w:cs="Arial"/>
        </w:rPr>
        <w:t xml:space="preserve">eficiență de </w:t>
      </w:r>
      <w:r w:rsidR="000627FD" w:rsidRPr="00CD20B5">
        <w:rPr>
          <w:rFonts w:ascii="Arial" w:hAnsi="Arial" w:cs="Arial"/>
        </w:rPr>
        <w:t>c</w:t>
      </w:r>
      <w:r w:rsidR="000627FD">
        <w:rPr>
          <w:rFonts w:ascii="Arial" w:hAnsi="Arial" w:cs="Arial"/>
        </w:rPr>
        <w:t>arburant</w:t>
      </w:r>
      <w:r w:rsidR="000627FD" w:rsidRPr="00CD20B5">
        <w:rPr>
          <w:rFonts w:ascii="Arial" w:hAnsi="Arial" w:cs="Arial"/>
        </w:rPr>
        <w:t>/</w:t>
      </w:r>
      <w:r w:rsidRPr="00BB6D6B">
        <w:rPr>
          <w:rFonts w:ascii="Arial" w:hAnsi="Arial" w:cs="Arial"/>
        </w:rPr>
        <w:t xml:space="preserve"> </w:t>
      </w:r>
      <w:r>
        <w:rPr>
          <w:rFonts w:ascii="Arial" w:hAnsi="Arial" w:cs="Arial"/>
        </w:rPr>
        <w:t xml:space="preserve">omologată </w:t>
      </w:r>
      <w:r w:rsidRPr="00BB6D6B">
        <w:rPr>
          <w:rFonts w:ascii="Arial" w:hAnsi="Arial" w:cs="Arial"/>
        </w:rPr>
        <w:t>de la 7,2 l/100 km și emisii de CO2 omologate de la 188 g/km WLTP</w:t>
      </w:r>
    </w:p>
    <w:p w14:paraId="515E3B05" w14:textId="77777777" w:rsidR="005C4A13" w:rsidRDefault="005C4A13" w:rsidP="005C4A13">
      <w:pPr>
        <w:rPr>
          <w:rFonts w:ascii="Arial" w:hAnsi="Arial" w:cs="Arial"/>
        </w:rPr>
      </w:pPr>
    </w:p>
    <w:p w14:paraId="7AE31505" w14:textId="5933D1E2" w:rsidR="005C4A13" w:rsidRDefault="005C4A13" w:rsidP="005C4A13">
      <w:pPr>
        <w:spacing w:after="220"/>
        <w:rPr>
          <w:rFonts w:ascii="Arial" w:hAnsi="Arial" w:cs="Arial"/>
        </w:rPr>
      </w:pPr>
      <w:r w:rsidRPr="00BB6D6B">
        <w:rPr>
          <w:rFonts w:ascii="Arial" w:hAnsi="Arial" w:cs="Arial"/>
        </w:rPr>
        <w:t>Ford Tourneo Custom Trend 320 150 CP 2,0 litri EcoBlue Hybrid manual cu șase trepte</w:t>
      </w:r>
      <w:r>
        <w:rPr>
          <w:rFonts w:ascii="Arial" w:hAnsi="Arial" w:cs="Arial"/>
        </w:rPr>
        <w:t xml:space="preserve">, </w:t>
      </w:r>
      <w:r w:rsidRPr="00BB6D6B">
        <w:rPr>
          <w:rFonts w:ascii="Arial" w:hAnsi="Arial" w:cs="Arial"/>
        </w:rPr>
        <w:t xml:space="preserve">eficiență de </w:t>
      </w:r>
      <w:r w:rsidR="000627FD" w:rsidRPr="00CD20B5">
        <w:rPr>
          <w:rFonts w:ascii="Arial" w:hAnsi="Arial" w:cs="Arial"/>
        </w:rPr>
        <w:t>c</w:t>
      </w:r>
      <w:r w:rsidR="000627FD">
        <w:rPr>
          <w:rFonts w:ascii="Arial" w:hAnsi="Arial" w:cs="Arial"/>
        </w:rPr>
        <w:t>arburant</w:t>
      </w:r>
      <w:r w:rsidR="000627FD" w:rsidRPr="00CD20B5">
        <w:rPr>
          <w:rFonts w:ascii="Arial" w:hAnsi="Arial" w:cs="Arial"/>
        </w:rPr>
        <w:t>/</w:t>
      </w:r>
      <w:r w:rsidRPr="00BB6D6B">
        <w:rPr>
          <w:rFonts w:ascii="Arial" w:hAnsi="Arial" w:cs="Arial"/>
        </w:rPr>
        <w:t xml:space="preserve"> </w:t>
      </w:r>
      <w:r>
        <w:rPr>
          <w:rFonts w:ascii="Arial" w:hAnsi="Arial" w:cs="Arial"/>
        </w:rPr>
        <w:t xml:space="preserve">omologată </w:t>
      </w:r>
      <w:r w:rsidRPr="00BB6D6B">
        <w:rPr>
          <w:rFonts w:ascii="Arial" w:hAnsi="Arial" w:cs="Arial"/>
        </w:rPr>
        <w:t>de la 7,5 l/100 km și emisii de CO2 omologate de la 195 g/km WLTP.</w:t>
      </w:r>
    </w:p>
    <w:p w14:paraId="74AA6450" w14:textId="25462C33" w:rsidR="005C4A13" w:rsidRDefault="005C4A13" w:rsidP="005C4A13">
      <w:pPr>
        <w:spacing w:after="220"/>
        <w:rPr>
          <w:rFonts w:ascii="Arial" w:hAnsi="Arial" w:cs="Arial"/>
        </w:rPr>
      </w:pPr>
      <w:r w:rsidRPr="00BB6D6B">
        <w:rPr>
          <w:rFonts w:ascii="Arial" w:hAnsi="Arial" w:cs="Arial"/>
        </w:rPr>
        <w:t>Transit Custom Nugget 150 CP 2,0 litri EcoBlue manual cu șase trepte</w:t>
      </w:r>
      <w:r>
        <w:rPr>
          <w:rFonts w:ascii="Arial" w:hAnsi="Arial" w:cs="Arial"/>
        </w:rPr>
        <w:t>,</w:t>
      </w:r>
      <w:r w:rsidRPr="00BB6D6B">
        <w:rPr>
          <w:rFonts w:ascii="Arial" w:hAnsi="Arial" w:cs="Arial"/>
        </w:rPr>
        <w:t xml:space="preserve"> eficiență de </w:t>
      </w:r>
      <w:r w:rsidR="000627FD" w:rsidRPr="00CD20B5">
        <w:rPr>
          <w:rFonts w:ascii="Arial" w:hAnsi="Arial" w:cs="Arial"/>
        </w:rPr>
        <w:t>c</w:t>
      </w:r>
      <w:r w:rsidR="000627FD">
        <w:rPr>
          <w:rFonts w:ascii="Arial" w:hAnsi="Arial" w:cs="Arial"/>
        </w:rPr>
        <w:t>arburant</w:t>
      </w:r>
      <w:r w:rsidR="000627FD" w:rsidRPr="00CD20B5">
        <w:rPr>
          <w:rFonts w:ascii="Arial" w:hAnsi="Arial" w:cs="Arial"/>
        </w:rPr>
        <w:t>/</w:t>
      </w:r>
      <w:r>
        <w:rPr>
          <w:rFonts w:ascii="Arial" w:hAnsi="Arial" w:cs="Arial"/>
        </w:rPr>
        <w:t>omologată</w:t>
      </w:r>
      <w:r w:rsidRPr="00BB6D6B">
        <w:rPr>
          <w:rFonts w:ascii="Arial" w:hAnsi="Arial" w:cs="Arial"/>
        </w:rPr>
        <w:t xml:space="preserve"> de la 7,3 l/100 km și emisii de CO2 omologate de la 192 g/km WLTP.</w:t>
      </w:r>
    </w:p>
    <w:p w14:paraId="47D748DF" w14:textId="77777777" w:rsidR="005C4A13" w:rsidRDefault="005C4A13" w:rsidP="005C4A13">
      <w:pPr>
        <w:spacing w:after="220"/>
        <w:rPr>
          <w:rFonts w:ascii="Arial" w:hAnsi="Arial" w:cs="Arial"/>
        </w:rPr>
      </w:pPr>
    </w:p>
    <w:p w14:paraId="29137DF0" w14:textId="77777777" w:rsidR="005C4A13" w:rsidRDefault="005C4A13" w:rsidP="005C4A13">
      <w:pPr>
        <w:spacing w:after="220"/>
        <w:rPr>
          <w:rFonts w:ascii="Arial" w:hAnsi="Arial" w:cs="Arial"/>
          <w:b/>
          <w:bCs/>
          <w:i/>
          <w:iCs/>
        </w:rPr>
      </w:pPr>
      <w:r w:rsidRPr="00BB6D6B">
        <w:rPr>
          <w:rFonts w:ascii="Arial" w:hAnsi="Arial" w:cs="Arial"/>
          <w:b/>
          <w:bCs/>
          <w:i/>
          <w:iCs/>
        </w:rPr>
        <w:t>Despre Ford Motor Company</w:t>
      </w:r>
    </w:p>
    <w:p w14:paraId="1CCE451D" w14:textId="43ABD3C0" w:rsidR="005C4A13" w:rsidRPr="005C4A13" w:rsidRDefault="005C4A13" w:rsidP="005C4A13">
      <w:pPr>
        <w:spacing w:after="220"/>
        <w:rPr>
          <w:rFonts w:ascii="Arial" w:hAnsi="Arial" w:cs="Arial"/>
          <w:b/>
          <w:bCs/>
          <w:i/>
          <w:iCs/>
        </w:rPr>
      </w:pPr>
      <w:r w:rsidRPr="00BB6D6B">
        <w:rPr>
          <w:rFonts w:ascii="Arial" w:hAnsi="Arial" w:cs="Arial"/>
          <w:i/>
          <w:iCs/>
        </w:rPr>
        <w:t xml:space="preserve">Compania Ford Motor (NYSE: F) este o companie globală cu sediul în Dearborn, Michigan, care se angajează să contribuie la construirea unei lumi mai bune, în care fiecare persoană este liberă să se miște și să își urmeze visele. Planul Ford + al companiei pentru creștere și creare de valoare combină punctele forte existente, noile capacități și relațiile permanente cu clienții pentru a îmbogăți experiențele și </w:t>
      </w:r>
      <w:r w:rsidRPr="00BB6D6B">
        <w:rPr>
          <w:rFonts w:ascii="Arial" w:hAnsi="Arial" w:cs="Arial"/>
          <w:i/>
          <w:iCs/>
        </w:rPr>
        <w:lastRenderedPageBreak/>
        <w:t>pentru a aprofunda loialitatea acestora. Ford proiectează, produce, comercializează și furnizează o linie completă de vehicule comerciale și de pasageri conectate, din ce în ce mai electrificate: Camioane, vehicule utilitare, camionete și autoturisme Ford și vehicule de lux Lincoln. Compania urmărește poziții de lider în domeniul electrificării, al serviciilor pentru vehicule conectate și soluții de mobilitate, inclusiv în ceea ce privește tehnologie de autoconducere, și oferă servicii financiare prin Ford Motor Credit Company. Ford numără aproximativ 182.000 de angajați în întreaga lume. Mai multe informații cu privire la companie, produsele sale și compania Ford Motor Credit sunt disponibile la adresa corporate.ford.com.</w:t>
      </w:r>
    </w:p>
    <w:p w14:paraId="303E1A2A" w14:textId="77777777" w:rsidR="005C4A13" w:rsidRPr="00BB6D6B" w:rsidRDefault="005C4A13" w:rsidP="005C4A13">
      <w:pPr>
        <w:spacing w:after="220"/>
        <w:rPr>
          <w:rFonts w:ascii="Arial" w:hAnsi="Arial" w:cs="Arial"/>
          <w:i/>
          <w:iCs/>
        </w:rPr>
      </w:pPr>
      <w:r w:rsidRPr="00BB6D6B">
        <w:rPr>
          <w:rFonts w:ascii="Arial" w:hAnsi="Arial" w:cs="Arial"/>
          <w:b/>
          <w:bCs/>
          <w:i/>
          <w:iCs/>
        </w:rPr>
        <w:t>Ford Europa</w:t>
      </w:r>
      <w:r w:rsidRPr="00BB6D6B">
        <w:rPr>
          <w:rFonts w:ascii="Arial" w:hAnsi="Arial" w:cs="Arial"/>
          <w:i/>
          <w:iCs/>
        </w:rPr>
        <w:t xml:space="preserve"> produce, vinde și oferă service pentru vehicule marca Ford în 50 de piețe individuale și are aproximativ 42.000 de angajați în cadrul unităților sale deținute integral precum și în cadrul asocierilor în participațiune consolidate și aproximativ 55.000 de angajați dacă sunt incluse și entitățile neconsolidate. În plus față de compania Ford Motor Credit, operațiunile Ford Europe includ Divizia Ford de Relații cu Clienții și 14 unități de producție (10 unități deținute integral și patru asocieri în participațiune neconsolidate). Primele autoturisme Ford au fost livrate în Europa în 1903 – același an în care a fost fondată Ford Motor Company. Producția europeană a început în 1911.</w:t>
      </w:r>
    </w:p>
    <w:p w14:paraId="360A5172" w14:textId="77777777" w:rsidR="005C4A13" w:rsidRPr="00656808" w:rsidRDefault="005C4A13" w:rsidP="00656808"/>
    <w:sectPr w:rsidR="005C4A13" w:rsidRPr="00656808" w:rsidSect="00A86BB6">
      <w:footerReference w:type="even" r:id="rId13"/>
      <w:footerReference w:type="default" r:id="rId14"/>
      <w:headerReference w:type="first" r:id="rId15"/>
      <w:footerReference w:type="first" r:id="rId1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3344" w14:textId="77777777" w:rsidR="0008154C" w:rsidRDefault="0008154C">
      <w:r>
        <w:separator/>
      </w:r>
    </w:p>
  </w:endnote>
  <w:endnote w:type="continuationSeparator" w:id="0">
    <w:p w14:paraId="0D2266D4" w14:textId="77777777" w:rsidR="0008154C" w:rsidRDefault="0008154C">
      <w:r>
        <w:continuationSeparator/>
      </w:r>
    </w:p>
  </w:endnote>
  <w:endnote w:type="continuationNotice" w:id="1">
    <w:p w14:paraId="65390C7E" w14:textId="77777777" w:rsidR="0008154C" w:rsidRDefault="00081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77777777"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separate"/>
    </w:r>
    <w:r w:rsidR="00E06716">
      <w:rPr>
        <w:rStyle w:val="PageNumber"/>
        <w:noProof/>
        <w:lang w:bidi="ro-RO"/>
      </w:rPr>
      <w:t>5</w:t>
    </w:r>
    <w:r>
      <w:rPr>
        <w:rStyle w:val="PageNumber"/>
        <w:lang w:bidi="ro-RO"/>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4E2DBC8A" w14:textId="77777777" w:rsidR="00AF6A89" w:rsidRPr="00AF6A89" w:rsidRDefault="00AF6A89" w:rsidP="00AF6A89">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 xml:space="preserve">. </w:t>
          </w:r>
        </w:p>
        <w:p w14:paraId="4BA6DFBC" w14:textId="77777777" w:rsidR="004217E8" w:rsidRDefault="00AF6A89" w:rsidP="00AF6A89">
          <w:pPr>
            <w:pStyle w:val="Footer"/>
            <w:jc w:val="center"/>
          </w:pPr>
          <w:r w:rsidRPr="00AF6A89">
            <w:rPr>
              <w:sz w:val="18"/>
              <w:lang w:bidi="ro-RO"/>
            </w:rPr>
            <w:t xml:space="preserve">Urmăriți-ne pe </w:t>
          </w:r>
          <w:hyperlink r:id="rId3" w:history="1">
            <w:r w:rsidRPr="00AF6A89">
              <w:rPr>
                <w:color w:val="0000FF"/>
                <w:sz w:val="18"/>
                <w:u w:val="single"/>
                <w:lang w:bidi="ro-RO"/>
              </w:rPr>
              <w:t>www.twitter.com/FordEu</w:t>
            </w:r>
          </w:hyperlink>
          <w:r w:rsidRPr="00AF6A89">
            <w:rPr>
              <w:color w:val="0000FF"/>
              <w:sz w:val="18"/>
              <w:u w:val="single"/>
              <w:lang w:bidi="ro-RO"/>
            </w:rPr>
            <w:t xml:space="preserve"> </w:t>
          </w:r>
          <w:r w:rsidRPr="00AF6A89">
            <w:rPr>
              <w:sz w:val="18"/>
              <w:lang w:bidi="ro-RO"/>
            </w:rPr>
            <w:t xml:space="preserve">sau </w:t>
          </w:r>
          <w:hyperlink r:id="rId4" w:history="1">
            <w:r w:rsidRPr="00AF6A89">
              <w:rPr>
                <w:color w:val="0000FF"/>
                <w:sz w:val="18"/>
                <w:u w:val="single"/>
                <w:lang w:bidi="ro-RO"/>
              </w:rPr>
              <w:t>www.youtube.com/fordofeurope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w:t>
    </w:r>
  </w:p>
  <w:p w14:paraId="249B2CEF" w14:textId="77777777" w:rsidR="008A1DF4" w:rsidRPr="008A1DF4" w:rsidRDefault="00AF6A89" w:rsidP="00AF6A89">
    <w:pPr>
      <w:pStyle w:val="Footer"/>
      <w:jc w:val="center"/>
      <w:rPr>
        <w:rFonts w:ascii="Arial" w:hAnsi="Arial" w:cs="Arial"/>
        <w:sz w:val="18"/>
        <w:szCs w:val="18"/>
      </w:rPr>
    </w:pPr>
    <w:r w:rsidRPr="00AF6A89">
      <w:rPr>
        <w:sz w:val="18"/>
        <w:lang w:bidi="ro-RO"/>
      </w:rPr>
      <w:t xml:space="preserve">Urmăriți-ne pe </w:t>
    </w:r>
    <w:hyperlink r:id="rId3" w:history="1">
      <w:r w:rsidRPr="00AF6A89">
        <w:rPr>
          <w:color w:val="0000FF"/>
          <w:sz w:val="18"/>
          <w:u w:val="single"/>
          <w:lang w:bidi="ro-RO"/>
        </w:rPr>
        <w:t>www.twitter.com/FordEu</w:t>
      </w:r>
    </w:hyperlink>
    <w:r w:rsidRPr="00AF6A89">
      <w:rPr>
        <w:color w:val="0000FF"/>
        <w:sz w:val="18"/>
        <w:u w:val="single"/>
        <w:lang w:bidi="ro-RO"/>
      </w:rPr>
      <w:t xml:space="preserve"> </w:t>
    </w:r>
    <w:r w:rsidRPr="00AF6A89">
      <w:rPr>
        <w:sz w:val="18"/>
        <w:lang w:bidi="ro-RO"/>
      </w:rPr>
      <w:t xml:space="preserve">sau </w:t>
    </w:r>
    <w:hyperlink r:id="rId4" w:history="1">
      <w:r w:rsidRPr="00AF6A89">
        <w:rPr>
          <w:color w:val="0000FF"/>
          <w:sz w:val="18"/>
          <w:u w:val="single"/>
          <w:lang w:bidi="ro-RO"/>
        </w:rPr>
        <w:t>www.youtube.com/fordofeurope</w:t>
      </w:r>
    </w:hyperlink>
    <w:r w:rsidRPr="00AF6A89">
      <w:rPr>
        <w:sz w:val="18"/>
        <w:lang w:bidi="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0C27E" w14:textId="77777777" w:rsidR="0008154C" w:rsidRDefault="0008154C">
      <w:r>
        <w:separator/>
      </w:r>
    </w:p>
  </w:footnote>
  <w:footnote w:type="continuationSeparator" w:id="0">
    <w:p w14:paraId="01E1B27C" w14:textId="77777777" w:rsidR="0008154C" w:rsidRDefault="0008154C">
      <w:r>
        <w:continuationSeparator/>
      </w:r>
    </w:p>
  </w:footnote>
  <w:footnote w:type="continuationNotice" w:id="1">
    <w:p w14:paraId="03A47DA8" w14:textId="77777777" w:rsidR="0008154C" w:rsidRDefault="000815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6F77EBA8" w:rsidR="005532D6" w:rsidRPr="00315ADB" w:rsidRDefault="007B6B6D" w:rsidP="00A9030A">
    <w:pPr>
      <w:pStyle w:val="Header"/>
      <w:tabs>
        <w:tab w:val="left" w:pos="1483"/>
        <w:tab w:val="left" w:pos="2525"/>
      </w:tabs>
      <w:ind w:left="227"/>
      <w:rPr>
        <w:position w:val="90"/>
      </w:rPr>
    </w:pPr>
    <w:r>
      <w:rPr>
        <w:noProof/>
        <w:lang w:val="en-US"/>
      </w:rPr>
      <mc:AlternateContent>
        <mc:Choice Requires="wps">
          <w:drawing>
            <wp:anchor distT="0" distB="0" distL="114300" distR="114300" simplePos="0" relativeHeight="251658242" behindDoc="0" locked="0" layoutInCell="1" allowOverlap="1" wp14:anchorId="44349F75" wp14:editId="64E4FC94">
              <wp:simplePos x="0" y="0"/>
              <wp:positionH relativeFrom="column">
                <wp:posOffset>5494020</wp:posOffset>
              </wp:positionH>
              <wp:positionV relativeFrom="paragraph">
                <wp:posOffset>2540</wp:posOffset>
              </wp:positionV>
              <wp:extent cx="833120" cy="455930"/>
              <wp:effectExtent l="0" t="0" r="5080" b="1270"/>
              <wp:wrapTight wrapText="bothSides">
                <wp:wrapPolygon edited="0">
                  <wp:start x="0" y="0"/>
                  <wp:lineTo x="0" y="21058"/>
                  <wp:lineTo x="21402" y="21058"/>
                  <wp:lineTo x="21402" y="0"/>
                  <wp:lineTo x="0" y="0"/>
                </wp:wrapPolygon>
              </wp:wrapTight>
              <wp:docPr id="5"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lang w:val="en-US"/>
                            </w:rPr>
                            <w:drawing>
                              <wp:inline distT="0" distB="0" distL="0" distR="0" wp14:anchorId="00AF594C" wp14:editId="1E272B56">
                                <wp:extent cx="269240" cy="269240"/>
                                <wp:effectExtent l="0" t="0" r="0" b="0"/>
                                <wp:docPr id="3" name="Imaginea 7" descr="Sigla&#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a 7" descr="Sigla&#10;&#10;Descriere generată automat"/>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08154C" w:rsidP="008C6D0D">
                          <w:pPr>
                            <w:rPr>
                              <w:rFonts w:ascii="Arial" w:hAnsi="Arial" w:cs="Arial"/>
                              <w:sz w:val="12"/>
                              <w:szCs w:val="12"/>
                            </w:rPr>
                          </w:pPr>
                          <w:hyperlink r:id="rId3" w:history="1">
                            <w:r w:rsidR="00D51963" w:rsidRPr="003C1D1D">
                              <w:rPr>
                                <w:rStyle w:val="Hyperlink"/>
                                <w:sz w:val="12"/>
                                <w:lang w:bidi="ro-RO"/>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49F75" id="_x0000_t202" coordsize="21600,21600" o:spt="202" path="m,l,21600r21600,l21600,xe">
              <v:stroke joinstyle="miter"/>
              <v:path gradientshapeok="t" o:connecttype="rect"/>
            </v:shapetype>
            <v:shape id="Text Box 9" o:spid="_x0000_s1026" type="#_x0000_t202" href="http://twitter.com/FordEu" style="position:absolute;left:0;text-align:left;margin-left:432.6pt;margin-top:.2pt;width:65.6pt;height:3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" o:button="t" filled="f" stroked="f">
              <v:fill o:detectmouseclick="t"/>
              <v:path arrowok="t"/>
              <v:textbox inset="0,0,0,0">
                <w:txbxContent>
                  <w:p w14:paraId="0C097939" w14:textId="223259E5" w:rsidR="00734F07" w:rsidRDefault="00D51963" w:rsidP="00A95974">
                    <w:pPr>
                      <w:jc w:val="center"/>
                    </w:pPr>
                    <w:r>
                      <w:rPr>
                        <w:noProof/>
                        <w:lang w:val="en-US"/>
                      </w:rPr>
                      <w:drawing>
                        <wp:inline distT="0" distB="0" distL="0" distR="0" wp14:anchorId="00AF594C" wp14:editId="1E272B56">
                          <wp:extent cx="269240" cy="269240"/>
                          <wp:effectExtent l="0" t="0" r="0" b="0"/>
                          <wp:docPr id="3" name="Imaginea 7" descr="Sigla&#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a 7" descr="Sigla&#10;&#10;Descriere generată automat"/>
                                  <pic:cNvPicPr/>
                                </pic:nvPicPr>
                                <pic:blipFill>
                                  <a:blip r:embed="rId4">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C42DF9" w:rsidP="008C6D0D">
                    <w:pPr>
                      <w:rPr>
                        <w:rFonts w:ascii="Arial" w:hAnsi="Arial" w:cs="Arial"/>
                        <w:sz w:val="12"/>
                        <w:szCs w:val="12"/>
                      </w:rPr>
                    </w:pPr>
                    <w:hyperlink r:id="rId5" w:history="1">
                      <w:r w:rsidR="00D51963" w:rsidRPr="003C1D1D">
                        <w:rPr>
                          <w:rStyle w:val="Hyperlink"/>
                          <w:sz w:val="12"/>
                          <w:lang w:bidi="ro-RO"/>
                        </w:rPr>
                        <w:t>www.twitter.com/FordEu</w:t>
                      </w:r>
                    </w:hyperlink>
                  </w:p>
                </w:txbxContent>
              </v:textbox>
              <w10:wrap type="tight"/>
            </v:shape>
          </w:pict>
        </mc:Fallback>
      </mc:AlternateContent>
    </w:r>
    <w:r w:rsidR="00B01C91">
      <w:rPr>
        <w:noProof/>
        <w:lang w:val="en-US"/>
      </w:rPr>
      <mc:AlternateContent>
        <mc:Choice Requires="wps">
          <w:drawing>
            <wp:anchor distT="0" distB="0" distL="114300" distR="114300" simplePos="0" relativeHeight="251658241" behindDoc="0" locked="0" layoutInCell="1" allowOverlap="1" wp14:anchorId="7E1EA140" wp14:editId="44377B55">
              <wp:simplePos x="0" y="0"/>
              <wp:positionH relativeFrom="column">
                <wp:posOffset>4171315</wp:posOffset>
              </wp:positionH>
              <wp:positionV relativeFrom="paragraph">
                <wp:posOffset>-91</wp:posOffset>
              </wp:positionV>
              <wp:extent cx="1243330" cy="509905"/>
              <wp:effectExtent l="0" t="0" r="1270" b="10795"/>
              <wp:wrapTight wrapText="bothSides">
                <wp:wrapPolygon edited="0">
                  <wp:start x="0" y="0"/>
                  <wp:lineTo x="0" y="21519"/>
                  <wp:lineTo x="21401" y="21519"/>
                  <wp:lineTo x="21401" y="0"/>
                  <wp:lineTo x="0" y="0"/>
                </wp:wrapPolygon>
              </wp:wrapTight>
              <wp:docPr id="1" name="Text Box 8">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1EE173A5" w:rsidR="008C6D0D" w:rsidRPr="005214A1" w:rsidRDefault="00CA3994" w:rsidP="00D44856">
                          <w:pPr>
                            <w:jc w:val="center"/>
                            <w:rPr>
                              <w:rFonts w:ascii="Arial" w:hAnsi="Arial" w:cs="Arial"/>
                              <w:sz w:val="12"/>
                              <w:szCs w:val="12"/>
                            </w:rPr>
                          </w:pPr>
                          <w:r>
                            <w:rPr>
                              <w:noProof/>
                              <w:sz w:val="18"/>
                              <w:lang w:val="en-US"/>
                            </w:rPr>
                            <w:drawing>
                              <wp:inline distT="0" distB="0" distL="0" distR="0" wp14:anchorId="4A1E4247" wp14:editId="6BE1B868">
                                <wp:extent cx="1053193" cy="236115"/>
                                <wp:effectExtent l="0" t="0" r="1270" b="5715"/>
                                <wp:docPr id="4" name="Picture 4"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 imagine care conține text&#10;&#10;Descriere generată automat"/>
                                        <pic:cNvPicPr/>
                                      </pic:nvPicPr>
                                      <pic:blipFill>
                                        <a:blip r:embed="rId7">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8" w:history="1">
                            <w:r w:rsidR="00FA2AED" w:rsidRPr="00802DD3">
                              <w:rPr>
                                <w:rStyle w:val="Hyperlink"/>
                                <w:sz w:val="12"/>
                                <w:lang w:bidi="ro-RO"/>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A140" id="Text Box 8" o:spid="_x0000_s1027" type="#_x0000_t202" href="http://www.youtube.com/fordofeurope" style="position:absolute;left:0;text-align:left;margin-left:328.45pt;margin-top:0;width:97.9pt;height:4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SMCQIAABo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" o:button="t" filled="f" stroked="f">
              <v:fill o:detectmouseclick="t"/>
              <v:path arrowok="t"/>
              <v:textbox inset="0,0,0,0">
                <w:txbxContent>
                  <w:p w14:paraId="5841499C" w14:textId="1EE173A5" w:rsidR="008C6D0D" w:rsidRPr="005214A1" w:rsidRDefault="00CA3994" w:rsidP="00D44856">
                    <w:pPr>
                      <w:jc w:val="center"/>
                      <w:rPr>
                        <w:rFonts w:ascii="Arial" w:hAnsi="Arial" w:cs="Arial"/>
                        <w:sz w:val="12"/>
                        <w:szCs w:val="12"/>
                      </w:rPr>
                    </w:pPr>
                    <w:r>
                      <w:rPr>
                        <w:noProof/>
                        <w:sz w:val="18"/>
                        <w:lang w:val="en-US"/>
                      </w:rPr>
                      <w:drawing>
                        <wp:inline distT="0" distB="0" distL="0" distR="0" wp14:anchorId="4A1E4247" wp14:editId="6BE1B868">
                          <wp:extent cx="1053193" cy="236115"/>
                          <wp:effectExtent l="0" t="0" r="1270" b="5715"/>
                          <wp:docPr id="4" name="Picture 4"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 imagine care conține text&#10;&#10;Descriere generată automat"/>
                                  <pic:cNvPicPr/>
                                </pic:nvPicPr>
                                <pic:blipFill>
                                  <a:blip r:embed="rId9">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10" w:history="1">
                      <w:r w:rsidR="00FA2AED" w:rsidRPr="00802DD3">
                        <w:rPr>
                          <w:rStyle w:val="Hyperlink"/>
                          <w:sz w:val="12"/>
                          <w:lang w:bidi="ro-RO"/>
                        </w:rPr>
                        <w:t>www.youtube.com/fordofeurope</w:t>
                      </w:r>
                    </w:hyperlink>
                  </w:p>
                </w:txbxContent>
              </v:textbox>
              <w10:wrap type="tight"/>
            </v:shape>
          </w:pict>
        </mc:Fallback>
      </mc:AlternateContent>
    </w:r>
    <w:r w:rsidR="000E2487">
      <w:rPr>
        <w:noProof/>
        <w:lang w:val="en-US"/>
      </w:rPr>
      <w:drawing>
        <wp:anchor distT="0" distB="0" distL="114300" distR="114300" simplePos="0" relativeHeight="251658243"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lang w:val="en-US"/>
      </w:rPr>
      <mc:AlternateContent>
        <mc:Choice Requires="wps">
          <w:drawing>
            <wp:anchor distT="0" distB="0" distL="114300" distR="114300" simplePos="0" relativeHeight="251658240"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Rândul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55CE1" id="Rândul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" strokeweight="1pt">
              <o:lock v:ext="edit" shapetype="f"/>
            </v:line>
          </w:pict>
        </mc:Fallback>
      </mc:AlternateContent>
    </w:r>
    <w:r w:rsidR="005532D6">
      <w:rPr>
        <w:smallCaps/>
        <w:position w:val="132"/>
        <w:sz w:val="48"/>
        <w:lang w:bidi="ro-RO"/>
      </w:rPr>
      <w:t xml:space="preserve"> </w:t>
    </w:r>
    <w:r w:rsidR="00DB2210">
      <w:rPr>
        <w:smallCaps/>
        <w:position w:val="132"/>
        <w:sz w:val="48"/>
        <w:lang w:bidi="ro-RO"/>
      </w:rPr>
      <w:t>MEDIA INFO</w:t>
    </w:r>
    <w:r w:rsidR="005532D6">
      <w:rPr>
        <w:smallCaps/>
        <w:position w:val="132"/>
        <w:sz w:val="48"/>
        <w:lang w:bidi="ro-RO"/>
      </w:rPr>
      <w:tab/>
    </w:r>
    <w:r w:rsidR="005532D6">
      <w:rPr>
        <w:smallCaps/>
        <w:position w:val="132"/>
        <w:sz w:val="48"/>
        <w:lang w:bidi="ro-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32649CA"/>
    <w:multiLevelType w:val="hybridMultilevel"/>
    <w:tmpl w:val="10A8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24160"/>
    <w:multiLevelType w:val="hybridMultilevel"/>
    <w:tmpl w:val="845E91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255FCE"/>
    <w:multiLevelType w:val="hybridMultilevel"/>
    <w:tmpl w:val="6D362898"/>
    <w:lvl w:ilvl="0" w:tplc="2CCE3166">
      <w:start w:val="1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C4630"/>
    <w:multiLevelType w:val="hybridMultilevel"/>
    <w:tmpl w:val="A346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647B8"/>
    <w:multiLevelType w:val="hybridMultilevel"/>
    <w:tmpl w:val="E24E86A0"/>
    <w:lvl w:ilvl="0" w:tplc="00342B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2CFF72A8"/>
    <w:multiLevelType w:val="hybridMultilevel"/>
    <w:tmpl w:val="830015AE"/>
    <w:lvl w:ilvl="0" w:tplc="12C80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B5CDD"/>
    <w:multiLevelType w:val="hybridMultilevel"/>
    <w:tmpl w:val="AB8C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325E45"/>
    <w:multiLevelType w:val="hybridMultilevel"/>
    <w:tmpl w:val="159E9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B7186E"/>
    <w:multiLevelType w:val="hybridMultilevel"/>
    <w:tmpl w:val="DA741558"/>
    <w:lvl w:ilvl="0" w:tplc="76F4D8C0">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50E73C8"/>
    <w:multiLevelType w:val="hybridMultilevel"/>
    <w:tmpl w:val="036CB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380457"/>
    <w:multiLevelType w:val="hybridMultilevel"/>
    <w:tmpl w:val="4444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CC2341"/>
    <w:multiLevelType w:val="hybridMultilevel"/>
    <w:tmpl w:val="7050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EF63A4"/>
    <w:multiLevelType w:val="hybridMultilevel"/>
    <w:tmpl w:val="070E2880"/>
    <w:lvl w:ilvl="0" w:tplc="17EE63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65840"/>
    <w:multiLevelType w:val="hybridMultilevel"/>
    <w:tmpl w:val="1B3626FE"/>
    <w:lvl w:ilvl="0" w:tplc="EA74E8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926345"/>
    <w:multiLevelType w:val="hybridMultilevel"/>
    <w:tmpl w:val="98DEE7FA"/>
    <w:lvl w:ilvl="0" w:tplc="E4B81F8C">
      <w:start w:val="1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350574"/>
    <w:multiLevelType w:val="hybridMultilevel"/>
    <w:tmpl w:val="97621E64"/>
    <w:lvl w:ilvl="0" w:tplc="EFECDD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22"/>
  </w:num>
  <w:num w:numId="3">
    <w:abstractNumId w:val="7"/>
  </w:num>
  <w:num w:numId="4">
    <w:abstractNumId w:val="5"/>
  </w:num>
  <w:num w:numId="5">
    <w:abstractNumId w:val="15"/>
  </w:num>
  <w:num w:numId="6">
    <w:abstractNumId w:val="8"/>
  </w:num>
  <w:num w:numId="7">
    <w:abstractNumId w:val="11"/>
  </w:num>
  <w:num w:numId="8">
    <w:abstractNumId w:val="11"/>
  </w:num>
  <w:num w:numId="9">
    <w:abstractNumId w:val="0"/>
  </w:num>
  <w:num w:numId="10">
    <w:abstractNumId w:val="17"/>
  </w:num>
  <w:num w:numId="11">
    <w:abstractNumId w:val="9"/>
  </w:num>
  <w:num w:numId="12">
    <w:abstractNumId w:val="3"/>
  </w:num>
  <w:num w:numId="13">
    <w:abstractNumId w:val="20"/>
  </w:num>
  <w:num w:numId="14">
    <w:abstractNumId w:val="18"/>
  </w:num>
  <w:num w:numId="15">
    <w:abstractNumId w:val="12"/>
  </w:num>
  <w:num w:numId="16">
    <w:abstractNumId w:val="16"/>
  </w:num>
  <w:num w:numId="17">
    <w:abstractNumId w:val="14"/>
  </w:num>
  <w:num w:numId="18">
    <w:abstractNumId w:val="13"/>
  </w:num>
  <w:num w:numId="19">
    <w:abstractNumId w:val="1"/>
  </w:num>
  <w:num w:numId="20">
    <w:abstractNumId w:val="4"/>
  </w:num>
  <w:num w:numId="21">
    <w:abstractNumId w:val="6"/>
  </w:num>
  <w:num w:numId="22">
    <w:abstractNumId w:val="10"/>
  </w:num>
  <w:num w:numId="23">
    <w:abstractNumId w:val="2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SwsDA3NgSSxqbGRko6SsGpxcWZ+XkgBSa1ABIY/qQsAAAA"/>
  </w:docVars>
  <w:rsids>
    <w:rsidRoot w:val="001A340C"/>
    <w:rsid w:val="00000B9A"/>
    <w:rsid w:val="00001BBD"/>
    <w:rsid w:val="0000332C"/>
    <w:rsid w:val="0000412D"/>
    <w:rsid w:val="00004EC3"/>
    <w:rsid w:val="000051E9"/>
    <w:rsid w:val="00005B4D"/>
    <w:rsid w:val="00006816"/>
    <w:rsid w:val="000101F4"/>
    <w:rsid w:val="00010F60"/>
    <w:rsid w:val="00014FD5"/>
    <w:rsid w:val="000155C4"/>
    <w:rsid w:val="00020C79"/>
    <w:rsid w:val="0002159C"/>
    <w:rsid w:val="00022111"/>
    <w:rsid w:val="0002694F"/>
    <w:rsid w:val="00027347"/>
    <w:rsid w:val="0003033A"/>
    <w:rsid w:val="00030872"/>
    <w:rsid w:val="00031575"/>
    <w:rsid w:val="00035183"/>
    <w:rsid w:val="0003526C"/>
    <w:rsid w:val="000354BC"/>
    <w:rsid w:val="0003577C"/>
    <w:rsid w:val="00036696"/>
    <w:rsid w:val="00040EFD"/>
    <w:rsid w:val="000457C7"/>
    <w:rsid w:val="00045D4E"/>
    <w:rsid w:val="000461CB"/>
    <w:rsid w:val="00046515"/>
    <w:rsid w:val="00050ABA"/>
    <w:rsid w:val="00050DC2"/>
    <w:rsid w:val="00051E29"/>
    <w:rsid w:val="00052B3E"/>
    <w:rsid w:val="00053039"/>
    <w:rsid w:val="000550A2"/>
    <w:rsid w:val="000558C9"/>
    <w:rsid w:val="0006148A"/>
    <w:rsid w:val="000627FD"/>
    <w:rsid w:val="00062C82"/>
    <w:rsid w:val="0006389B"/>
    <w:rsid w:val="000645BD"/>
    <w:rsid w:val="00064EF2"/>
    <w:rsid w:val="00065AE7"/>
    <w:rsid w:val="00067245"/>
    <w:rsid w:val="000701D8"/>
    <w:rsid w:val="00070BBC"/>
    <w:rsid w:val="00073627"/>
    <w:rsid w:val="00074D61"/>
    <w:rsid w:val="000766B1"/>
    <w:rsid w:val="00077574"/>
    <w:rsid w:val="0008091B"/>
    <w:rsid w:val="0008154C"/>
    <w:rsid w:val="00084F44"/>
    <w:rsid w:val="0008510A"/>
    <w:rsid w:val="0008615B"/>
    <w:rsid w:val="00086B45"/>
    <w:rsid w:val="00092620"/>
    <w:rsid w:val="00092664"/>
    <w:rsid w:val="000927EC"/>
    <w:rsid w:val="00097C38"/>
    <w:rsid w:val="000A04CE"/>
    <w:rsid w:val="000A0755"/>
    <w:rsid w:val="000A1066"/>
    <w:rsid w:val="000A12EF"/>
    <w:rsid w:val="000A4752"/>
    <w:rsid w:val="000A7614"/>
    <w:rsid w:val="000B20AF"/>
    <w:rsid w:val="000B34DD"/>
    <w:rsid w:val="000B4340"/>
    <w:rsid w:val="000B45E7"/>
    <w:rsid w:val="000B5332"/>
    <w:rsid w:val="000B68CF"/>
    <w:rsid w:val="000B69E9"/>
    <w:rsid w:val="000C0AC9"/>
    <w:rsid w:val="000C1D69"/>
    <w:rsid w:val="000C239A"/>
    <w:rsid w:val="000C23A2"/>
    <w:rsid w:val="000C2461"/>
    <w:rsid w:val="000C42E8"/>
    <w:rsid w:val="000C4837"/>
    <w:rsid w:val="000C77BB"/>
    <w:rsid w:val="000C7DF4"/>
    <w:rsid w:val="000D0BCB"/>
    <w:rsid w:val="000D1217"/>
    <w:rsid w:val="000D1B9B"/>
    <w:rsid w:val="000D386F"/>
    <w:rsid w:val="000D6228"/>
    <w:rsid w:val="000D666D"/>
    <w:rsid w:val="000D7FAA"/>
    <w:rsid w:val="000E2171"/>
    <w:rsid w:val="000E2487"/>
    <w:rsid w:val="000E3D59"/>
    <w:rsid w:val="000E4BFA"/>
    <w:rsid w:val="000E7566"/>
    <w:rsid w:val="000F0B22"/>
    <w:rsid w:val="000F117D"/>
    <w:rsid w:val="000F3FCF"/>
    <w:rsid w:val="00100DD1"/>
    <w:rsid w:val="00101713"/>
    <w:rsid w:val="00101ADF"/>
    <w:rsid w:val="00101BB1"/>
    <w:rsid w:val="001033CB"/>
    <w:rsid w:val="001043E5"/>
    <w:rsid w:val="0010518E"/>
    <w:rsid w:val="0010792C"/>
    <w:rsid w:val="00107A23"/>
    <w:rsid w:val="00107C67"/>
    <w:rsid w:val="001132CC"/>
    <w:rsid w:val="001137AB"/>
    <w:rsid w:val="001142C3"/>
    <w:rsid w:val="00114532"/>
    <w:rsid w:val="001179AD"/>
    <w:rsid w:val="00120C97"/>
    <w:rsid w:val="00121507"/>
    <w:rsid w:val="00121BA3"/>
    <w:rsid w:val="001232D5"/>
    <w:rsid w:val="00123596"/>
    <w:rsid w:val="00123CE0"/>
    <w:rsid w:val="001257CC"/>
    <w:rsid w:val="00125F1F"/>
    <w:rsid w:val="001266BA"/>
    <w:rsid w:val="0013102B"/>
    <w:rsid w:val="00131DAD"/>
    <w:rsid w:val="001336B3"/>
    <w:rsid w:val="00134150"/>
    <w:rsid w:val="001351FE"/>
    <w:rsid w:val="001366DC"/>
    <w:rsid w:val="00136DEA"/>
    <w:rsid w:val="00140056"/>
    <w:rsid w:val="001400DC"/>
    <w:rsid w:val="001406B3"/>
    <w:rsid w:val="00141293"/>
    <w:rsid w:val="001413CE"/>
    <w:rsid w:val="0014333E"/>
    <w:rsid w:val="00143538"/>
    <w:rsid w:val="00143753"/>
    <w:rsid w:val="0014468C"/>
    <w:rsid w:val="00144B2C"/>
    <w:rsid w:val="00146B55"/>
    <w:rsid w:val="00146DB8"/>
    <w:rsid w:val="00146EC4"/>
    <w:rsid w:val="00147688"/>
    <w:rsid w:val="00147882"/>
    <w:rsid w:val="00152D4E"/>
    <w:rsid w:val="0015509E"/>
    <w:rsid w:val="00155444"/>
    <w:rsid w:val="00156055"/>
    <w:rsid w:val="00156908"/>
    <w:rsid w:val="00157086"/>
    <w:rsid w:val="00157F19"/>
    <w:rsid w:val="00160E88"/>
    <w:rsid w:val="00161DC7"/>
    <w:rsid w:val="00162322"/>
    <w:rsid w:val="00163B0B"/>
    <w:rsid w:val="0016600F"/>
    <w:rsid w:val="00166545"/>
    <w:rsid w:val="0016767A"/>
    <w:rsid w:val="00176907"/>
    <w:rsid w:val="001770A8"/>
    <w:rsid w:val="00177896"/>
    <w:rsid w:val="0018223B"/>
    <w:rsid w:val="00184357"/>
    <w:rsid w:val="00190596"/>
    <w:rsid w:val="0019140E"/>
    <w:rsid w:val="00191E20"/>
    <w:rsid w:val="00193F42"/>
    <w:rsid w:val="001949E8"/>
    <w:rsid w:val="0019519F"/>
    <w:rsid w:val="001971EB"/>
    <w:rsid w:val="001A041A"/>
    <w:rsid w:val="001A0B49"/>
    <w:rsid w:val="001A2415"/>
    <w:rsid w:val="001A29F1"/>
    <w:rsid w:val="001A340C"/>
    <w:rsid w:val="001A5C5E"/>
    <w:rsid w:val="001A78C0"/>
    <w:rsid w:val="001A7CDC"/>
    <w:rsid w:val="001B01B7"/>
    <w:rsid w:val="001B0A2C"/>
    <w:rsid w:val="001B1014"/>
    <w:rsid w:val="001B29B8"/>
    <w:rsid w:val="001B3563"/>
    <w:rsid w:val="001B5D18"/>
    <w:rsid w:val="001B6874"/>
    <w:rsid w:val="001C0BF8"/>
    <w:rsid w:val="001C16AB"/>
    <w:rsid w:val="001C16E4"/>
    <w:rsid w:val="001C20BD"/>
    <w:rsid w:val="001C24D7"/>
    <w:rsid w:val="001C38B1"/>
    <w:rsid w:val="001C4203"/>
    <w:rsid w:val="001C57F3"/>
    <w:rsid w:val="001C5D14"/>
    <w:rsid w:val="001D2E3D"/>
    <w:rsid w:val="001D4844"/>
    <w:rsid w:val="001D5206"/>
    <w:rsid w:val="001D528F"/>
    <w:rsid w:val="001D6AE5"/>
    <w:rsid w:val="001E2177"/>
    <w:rsid w:val="001E37AC"/>
    <w:rsid w:val="001E3BEA"/>
    <w:rsid w:val="001E4705"/>
    <w:rsid w:val="001E6922"/>
    <w:rsid w:val="001E6C4E"/>
    <w:rsid w:val="001E72EC"/>
    <w:rsid w:val="001F1FBC"/>
    <w:rsid w:val="001F273B"/>
    <w:rsid w:val="001F3F33"/>
    <w:rsid w:val="001F4197"/>
    <w:rsid w:val="001F4E19"/>
    <w:rsid w:val="00200A81"/>
    <w:rsid w:val="00201EEE"/>
    <w:rsid w:val="00202821"/>
    <w:rsid w:val="00203D91"/>
    <w:rsid w:val="00204571"/>
    <w:rsid w:val="002076FF"/>
    <w:rsid w:val="002129C8"/>
    <w:rsid w:val="00212D63"/>
    <w:rsid w:val="00213DD2"/>
    <w:rsid w:val="0021412B"/>
    <w:rsid w:val="00214602"/>
    <w:rsid w:val="00215362"/>
    <w:rsid w:val="00215A12"/>
    <w:rsid w:val="00216338"/>
    <w:rsid w:val="00216ED2"/>
    <w:rsid w:val="00221D4F"/>
    <w:rsid w:val="0022223F"/>
    <w:rsid w:val="00222F41"/>
    <w:rsid w:val="00223283"/>
    <w:rsid w:val="00223525"/>
    <w:rsid w:val="002240FA"/>
    <w:rsid w:val="00225DC1"/>
    <w:rsid w:val="0023016B"/>
    <w:rsid w:val="002307BD"/>
    <w:rsid w:val="00231917"/>
    <w:rsid w:val="00232317"/>
    <w:rsid w:val="002372F5"/>
    <w:rsid w:val="00240E1D"/>
    <w:rsid w:val="00242727"/>
    <w:rsid w:val="0024316A"/>
    <w:rsid w:val="0024326C"/>
    <w:rsid w:val="00247112"/>
    <w:rsid w:val="002472C9"/>
    <w:rsid w:val="00247974"/>
    <w:rsid w:val="00250F46"/>
    <w:rsid w:val="00252CDC"/>
    <w:rsid w:val="002545BB"/>
    <w:rsid w:val="00255E7C"/>
    <w:rsid w:val="00256407"/>
    <w:rsid w:val="00257378"/>
    <w:rsid w:val="00257420"/>
    <w:rsid w:val="00261529"/>
    <w:rsid w:val="00261C9B"/>
    <w:rsid w:val="002622BA"/>
    <w:rsid w:val="00265501"/>
    <w:rsid w:val="0026754F"/>
    <w:rsid w:val="00267F08"/>
    <w:rsid w:val="002701AE"/>
    <w:rsid w:val="00273143"/>
    <w:rsid w:val="00275015"/>
    <w:rsid w:val="002751C7"/>
    <w:rsid w:val="00276239"/>
    <w:rsid w:val="00276987"/>
    <w:rsid w:val="00276F01"/>
    <w:rsid w:val="002839F2"/>
    <w:rsid w:val="0028435B"/>
    <w:rsid w:val="00285D93"/>
    <w:rsid w:val="00286103"/>
    <w:rsid w:val="002877C5"/>
    <w:rsid w:val="0029084C"/>
    <w:rsid w:val="002949B6"/>
    <w:rsid w:val="002A10BA"/>
    <w:rsid w:val="002A2588"/>
    <w:rsid w:val="002A5218"/>
    <w:rsid w:val="002A5B35"/>
    <w:rsid w:val="002A692B"/>
    <w:rsid w:val="002B163C"/>
    <w:rsid w:val="002B2048"/>
    <w:rsid w:val="002B2339"/>
    <w:rsid w:val="002B372A"/>
    <w:rsid w:val="002B52AE"/>
    <w:rsid w:val="002C1691"/>
    <w:rsid w:val="002C1C01"/>
    <w:rsid w:val="002C2569"/>
    <w:rsid w:val="002C2C0F"/>
    <w:rsid w:val="002C45A6"/>
    <w:rsid w:val="002C5F3F"/>
    <w:rsid w:val="002C70F2"/>
    <w:rsid w:val="002D07A1"/>
    <w:rsid w:val="002D30F8"/>
    <w:rsid w:val="002D3324"/>
    <w:rsid w:val="002D41CC"/>
    <w:rsid w:val="002D440D"/>
    <w:rsid w:val="002D4D95"/>
    <w:rsid w:val="002D534D"/>
    <w:rsid w:val="002D6718"/>
    <w:rsid w:val="002D7077"/>
    <w:rsid w:val="002D74A8"/>
    <w:rsid w:val="002E06E6"/>
    <w:rsid w:val="002E1F5A"/>
    <w:rsid w:val="002E2BA7"/>
    <w:rsid w:val="002E2D40"/>
    <w:rsid w:val="002E59B9"/>
    <w:rsid w:val="002E5A16"/>
    <w:rsid w:val="002E5E1F"/>
    <w:rsid w:val="002E7D6A"/>
    <w:rsid w:val="002F278C"/>
    <w:rsid w:val="002F7930"/>
    <w:rsid w:val="002F7BD1"/>
    <w:rsid w:val="00300EF9"/>
    <w:rsid w:val="0030153C"/>
    <w:rsid w:val="00301AA6"/>
    <w:rsid w:val="00301AB9"/>
    <w:rsid w:val="0030441F"/>
    <w:rsid w:val="003047B3"/>
    <w:rsid w:val="00304A6F"/>
    <w:rsid w:val="00306F1A"/>
    <w:rsid w:val="003074F7"/>
    <w:rsid w:val="0031018B"/>
    <w:rsid w:val="00311374"/>
    <w:rsid w:val="003149AE"/>
    <w:rsid w:val="003152A1"/>
    <w:rsid w:val="00315323"/>
    <w:rsid w:val="00315ADB"/>
    <w:rsid w:val="00315DA3"/>
    <w:rsid w:val="00315F7F"/>
    <w:rsid w:val="00317F04"/>
    <w:rsid w:val="00320544"/>
    <w:rsid w:val="00320CC5"/>
    <w:rsid w:val="00321716"/>
    <w:rsid w:val="00321EC8"/>
    <w:rsid w:val="00322A43"/>
    <w:rsid w:val="00327B24"/>
    <w:rsid w:val="003309DB"/>
    <w:rsid w:val="00331BDB"/>
    <w:rsid w:val="00332D0E"/>
    <w:rsid w:val="003357B0"/>
    <w:rsid w:val="00336FB4"/>
    <w:rsid w:val="00336FB7"/>
    <w:rsid w:val="00340904"/>
    <w:rsid w:val="00340F46"/>
    <w:rsid w:val="0034157D"/>
    <w:rsid w:val="00342744"/>
    <w:rsid w:val="00343269"/>
    <w:rsid w:val="00344529"/>
    <w:rsid w:val="003448ED"/>
    <w:rsid w:val="00345676"/>
    <w:rsid w:val="00353395"/>
    <w:rsid w:val="003541DD"/>
    <w:rsid w:val="0036055A"/>
    <w:rsid w:val="00360A23"/>
    <w:rsid w:val="00362871"/>
    <w:rsid w:val="003630D3"/>
    <w:rsid w:val="00366141"/>
    <w:rsid w:val="00366687"/>
    <w:rsid w:val="00370D37"/>
    <w:rsid w:val="00370F0D"/>
    <w:rsid w:val="00375424"/>
    <w:rsid w:val="00376B0D"/>
    <w:rsid w:val="00377406"/>
    <w:rsid w:val="00380270"/>
    <w:rsid w:val="00380D8D"/>
    <w:rsid w:val="003814A4"/>
    <w:rsid w:val="00381B87"/>
    <w:rsid w:val="00381EF2"/>
    <w:rsid w:val="00384B13"/>
    <w:rsid w:val="003862A9"/>
    <w:rsid w:val="00386CC5"/>
    <w:rsid w:val="003870DD"/>
    <w:rsid w:val="003873B3"/>
    <w:rsid w:val="00390320"/>
    <w:rsid w:val="003913D3"/>
    <w:rsid w:val="00393A4C"/>
    <w:rsid w:val="00394072"/>
    <w:rsid w:val="00395200"/>
    <w:rsid w:val="00395293"/>
    <w:rsid w:val="00396199"/>
    <w:rsid w:val="003961F1"/>
    <w:rsid w:val="0039662F"/>
    <w:rsid w:val="00396759"/>
    <w:rsid w:val="003A2BD0"/>
    <w:rsid w:val="003A367C"/>
    <w:rsid w:val="003A3733"/>
    <w:rsid w:val="003A4888"/>
    <w:rsid w:val="003A50EF"/>
    <w:rsid w:val="003A5715"/>
    <w:rsid w:val="003A661B"/>
    <w:rsid w:val="003A6864"/>
    <w:rsid w:val="003A7D39"/>
    <w:rsid w:val="003A7E5B"/>
    <w:rsid w:val="003B3156"/>
    <w:rsid w:val="003B4463"/>
    <w:rsid w:val="003B493D"/>
    <w:rsid w:val="003B5885"/>
    <w:rsid w:val="003B6365"/>
    <w:rsid w:val="003B64BC"/>
    <w:rsid w:val="003B66E5"/>
    <w:rsid w:val="003B6847"/>
    <w:rsid w:val="003C0D43"/>
    <w:rsid w:val="003C0F90"/>
    <w:rsid w:val="003C1FEE"/>
    <w:rsid w:val="003C668A"/>
    <w:rsid w:val="003C6EB6"/>
    <w:rsid w:val="003C7AA0"/>
    <w:rsid w:val="003C7F26"/>
    <w:rsid w:val="003D0684"/>
    <w:rsid w:val="003D46EA"/>
    <w:rsid w:val="003D56B5"/>
    <w:rsid w:val="003D7139"/>
    <w:rsid w:val="003D7A6B"/>
    <w:rsid w:val="003E429D"/>
    <w:rsid w:val="003E4E1D"/>
    <w:rsid w:val="003E745A"/>
    <w:rsid w:val="003F457A"/>
    <w:rsid w:val="003F66FE"/>
    <w:rsid w:val="00400A4A"/>
    <w:rsid w:val="00400AE1"/>
    <w:rsid w:val="004010D4"/>
    <w:rsid w:val="00401A9C"/>
    <w:rsid w:val="00402215"/>
    <w:rsid w:val="00403D53"/>
    <w:rsid w:val="004040C2"/>
    <w:rsid w:val="00404499"/>
    <w:rsid w:val="0040759F"/>
    <w:rsid w:val="004102E2"/>
    <w:rsid w:val="00411468"/>
    <w:rsid w:val="00412D3F"/>
    <w:rsid w:val="004133C6"/>
    <w:rsid w:val="00413E27"/>
    <w:rsid w:val="00413F8E"/>
    <w:rsid w:val="00413FF8"/>
    <w:rsid w:val="00414E62"/>
    <w:rsid w:val="004151E2"/>
    <w:rsid w:val="00415293"/>
    <w:rsid w:val="00415545"/>
    <w:rsid w:val="00416EBB"/>
    <w:rsid w:val="00417BE1"/>
    <w:rsid w:val="00420613"/>
    <w:rsid w:val="0042177A"/>
    <w:rsid w:val="004217E8"/>
    <w:rsid w:val="00421B0E"/>
    <w:rsid w:val="004221A1"/>
    <w:rsid w:val="00423855"/>
    <w:rsid w:val="00423D74"/>
    <w:rsid w:val="00424F01"/>
    <w:rsid w:val="00424FD5"/>
    <w:rsid w:val="00425E53"/>
    <w:rsid w:val="00430428"/>
    <w:rsid w:val="004304C4"/>
    <w:rsid w:val="00430C1F"/>
    <w:rsid w:val="0043230F"/>
    <w:rsid w:val="00432AA3"/>
    <w:rsid w:val="00435981"/>
    <w:rsid w:val="00435D77"/>
    <w:rsid w:val="00436202"/>
    <w:rsid w:val="004410D8"/>
    <w:rsid w:val="00441411"/>
    <w:rsid w:val="0044272A"/>
    <w:rsid w:val="00443E77"/>
    <w:rsid w:val="004454A6"/>
    <w:rsid w:val="00445C28"/>
    <w:rsid w:val="00452354"/>
    <w:rsid w:val="0045330C"/>
    <w:rsid w:val="00455AA5"/>
    <w:rsid w:val="00455BD3"/>
    <w:rsid w:val="00455C89"/>
    <w:rsid w:val="00460FC5"/>
    <w:rsid w:val="004637E8"/>
    <w:rsid w:val="00471810"/>
    <w:rsid w:val="004751A1"/>
    <w:rsid w:val="004752EA"/>
    <w:rsid w:val="00475630"/>
    <w:rsid w:val="00475AD2"/>
    <w:rsid w:val="0048215F"/>
    <w:rsid w:val="00482F56"/>
    <w:rsid w:val="00483B30"/>
    <w:rsid w:val="004914E1"/>
    <w:rsid w:val="0049188E"/>
    <w:rsid w:val="004A10B7"/>
    <w:rsid w:val="004A2D1D"/>
    <w:rsid w:val="004A32FF"/>
    <w:rsid w:val="004A5282"/>
    <w:rsid w:val="004A7953"/>
    <w:rsid w:val="004B0B37"/>
    <w:rsid w:val="004B0D63"/>
    <w:rsid w:val="004B1325"/>
    <w:rsid w:val="004B2A1B"/>
    <w:rsid w:val="004B47F8"/>
    <w:rsid w:val="004B4BB4"/>
    <w:rsid w:val="004B5374"/>
    <w:rsid w:val="004B5F11"/>
    <w:rsid w:val="004B741B"/>
    <w:rsid w:val="004B7656"/>
    <w:rsid w:val="004B7D9F"/>
    <w:rsid w:val="004C13B7"/>
    <w:rsid w:val="004C276F"/>
    <w:rsid w:val="004C2E0F"/>
    <w:rsid w:val="004C3279"/>
    <w:rsid w:val="004C417D"/>
    <w:rsid w:val="004C4A2C"/>
    <w:rsid w:val="004C4C2E"/>
    <w:rsid w:val="004C56EF"/>
    <w:rsid w:val="004C5E7A"/>
    <w:rsid w:val="004D04A4"/>
    <w:rsid w:val="004D127F"/>
    <w:rsid w:val="004D15A4"/>
    <w:rsid w:val="004D4008"/>
    <w:rsid w:val="004D40FB"/>
    <w:rsid w:val="004D450F"/>
    <w:rsid w:val="004D6F1E"/>
    <w:rsid w:val="004E1D0C"/>
    <w:rsid w:val="004E20CF"/>
    <w:rsid w:val="004E21AA"/>
    <w:rsid w:val="004E242D"/>
    <w:rsid w:val="004E2C04"/>
    <w:rsid w:val="004E33DD"/>
    <w:rsid w:val="004E3F20"/>
    <w:rsid w:val="004E6187"/>
    <w:rsid w:val="004E6A44"/>
    <w:rsid w:val="004E6ACF"/>
    <w:rsid w:val="004F114C"/>
    <w:rsid w:val="004F15EE"/>
    <w:rsid w:val="004F1676"/>
    <w:rsid w:val="004F1A2D"/>
    <w:rsid w:val="004F2398"/>
    <w:rsid w:val="004F24F4"/>
    <w:rsid w:val="004F2B27"/>
    <w:rsid w:val="004F2EF8"/>
    <w:rsid w:val="004F49F6"/>
    <w:rsid w:val="004F5E8D"/>
    <w:rsid w:val="004F6D5C"/>
    <w:rsid w:val="00502B4A"/>
    <w:rsid w:val="00502EA9"/>
    <w:rsid w:val="00504253"/>
    <w:rsid w:val="0050430A"/>
    <w:rsid w:val="005062CA"/>
    <w:rsid w:val="00510CE8"/>
    <w:rsid w:val="005135E4"/>
    <w:rsid w:val="0051693F"/>
    <w:rsid w:val="005205F1"/>
    <w:rsid w:val="005214A1"/>
    <w:rsid w:val="00523342"/>
    <w:rsid w:val="00524DB1"/>
    <w:rsid w:val="005268D9"/>
    <w:rsid w:val="005268F9"/>
    <w:rsid w:val="0053055B"/>
    <w:rsid w:val="00531BD8"/>
    <w:rsid w:val="00534A72"/>
    <w:rsid w:val="00535846"/>
    <w:rsid w:val="0053794A"/>
    <w:rsid w:val="0054302D"/>
    <w:rsid w:val="0054362F"/>
    <w:rsid w:val="00544265"/>
    <w:rsid w:val="005443C7"/>
    <w:rsid w:val="00544BC1"/>
    <w:rsid w:val="00545EDE"/>
    <w:rsid w:val="0054622C"/>
    <w:rsid w:val="00546FF2"/>
    <w:rsid w:val="005519E3"/>
    <w:rsid w:val="00552E61"/>
    <w:rsid w:val="00552EB8"/>
    <w:rsid w:val="005532D6"/>
    <w:rsid w:val="00556DCA"/>
    <w:rsid w:val="00562264"/>
    <w:rsid w:val="00562BE2"/>
    <w:rsid w:val="00562D1C"/>
    <w:rsid w:val="00563C4D"/>
    <w:rsid w:val="00563F53"/>
    <w:rsid w:val="00564B7F"/>
    <w:rsid w:val="005654AD"/>
    <w:rsid w:val="005654E3"/>
    <w:rsid w:val="00565785"/>
    <w:rsid w:val="00567DE3"/>
    <w:rsid w:val="005716FD"/>
    <w:rsid w:val="00575317"/>
    <w:rsid w:val="0057574A"/>
    <w:rsid w:val="00575875"/>
    <w:rsid w:val="00575F2B"/>
    <w:rsid w:val="005774B9"/>
    <w:rsid w:val="00584FAA"/>
    <w:rsid w:val="0059156F"/>
    <w:rsid w:val="00592286"/>
    <w:rsid w:val="00593DFA"/>
    <w:rsid w:val="005945A7"/>
    <w:rsid w:val="00594F74"/>
    <w:rsid w:val="00595267"/>
    <w:rsid w:val="0059689C"/>
    <w:rsid w:val="0059696F"/>
    <w:rsid w:val="00597098"/>
    <w:rsid w:val="00597418"/>
    <w:rsid w:val="005A1C80"/>
    <w:rsid w:val="005A2A4D"/>
    <w:rsid w:val="005A351F"/>
    <w:rsid w:val="005A357F"/>
    <w:rsid w:val="005A3E17"/>
    <w:rsid w:val="005A4F5A"/>
    <w:rsid w:val="005A61D4"/>
    <w:rsid w:val="005B06EB"/>
    <w:rsid w:val="005B1128"/>
    <w:rsid w:val="005B2CBB"/>
    <w:rsid w:val="005B61E6"/>
    <w:rsid w:val="005B7983"/>
    <w:rsid w:val="005C1263"/>
    <w:rsid w:val="005C1C22"/>
    <w:rsid w:val="005C2046"/>
    <w:rsid w:val="005C4744"/>
    <w:rsid w:val="005C4A13"/>
    <w:rsid w:val="005C668A"/>
    <w:rsid w:val="005C7ED7"/>
    <w:rsid w:val="005D2427"/>
    <w:rsid w:val="005D3A49"/>
    <w:rsid w:val="005D5D9E"/>
    <w:rsid w:val="005D5DC7"/>
    <w:rsid w:val="005D6699"/>
    <w:rsid w:val="005E00E0"/>
    <w:rsid w:val="005E0182"/>
    <w:rsid w:val="005E0CBA"/>
    <w:rsid w:val="005E2E37"/>
    <w:rsid w:val="005E4C31"/>
    <w:rsid w:val="005E7C82"/>
    <w:rsid w:val="005F16F4"/>
    <w:rsid w:val="005F1ADE"/>
    <w:rsid w:val="005F1C1B"/>
    <w:rsid w:val="005F1C72"/>
    <w:rsid w:val="005F1F3D"/>
    <w:rsid w:val="005F4EB0"/>
    <w:rsid w:val="005F75AC"/>
    <w:rsid w:val="005F7816"/>
    <w:rsid w:val="006004E1"/>
    <w:rsid w:val="00600C2F"/>
    <w:rsid w:val="00603F42"/>
    <w:rsid w:val="0060409A"/>
    <w:rsid w:val="00604BF6"/>
    <w:rsid w:val="00604D33"/>
    <w:rsid w:val="00605E63"/>
    <w:rsid w:val="00611F42"/>
    <w:rsid w:val="006120AD"/>
    <w:rsid w:val="006144F6"/>
    <w:rsid w:val="00616A1B"/>
    <w:rsid w:val="00616C98"/>
    <w:rsid w:val="00621921"/>
    <w:rsid w:val="006233B7"/>
    <w:rsid w:val="0062445B"/>
    <w:rsid w:val="00625D68"/>
    <w:rsid w:val="00625DB2"/>
    <w:rsid w:val="006311C7"/>
    <w:rsid w:val="00631A15"/>
    <w:rsid w:val="0063295E"/>
    <w:rsid w:val="00633D51"/>
    <w:rsid w:val="006342CA"/>
    <w:rsid w:val="0063445E"/>
    <w:rsid w:val="00634793"/>
    <w:rsid w:val="00634834"/>
    <w:rsid w:val="00635F04"/>
    <w:rsid w:val="00635F3C"/>
    <w:rsid w:val="0063678F"/>
    <w:rsid w:val="00637B68"/>
    <w:rsid w:val="006409F5"/>
    <w:rsid w:val="0064408E"/>
    <w:rsid w:val="00644376"/>
    <w:rsid w:val="00646AD4"/>
    <w:rsid w:val="00647526"/>
    <w:rsid w:val="00647F3A"/>
    <w:rsid w:val="00651FEC"/>
    <w:rsid w:val="006539E0"/>
    <w:rsid w:val="00654F6F"/>
    <w:rsid w:val="00656808"/>
    <w:rsid w:val="00660013"/>
    <w:rsid w:val="00660BBE"/>
    <w:rsid w:val="0066113C"/>
    <w:rsid w:val="0066189D"/>
    <w:rsid w:val="00661946"/>
    <w:rsid w:val="00661A4F"/>
    <w:rsid w:val="00662753"/>
    <w:rsid w:val="006718FD"/>
    <w:rsid w:val="0067353A"/>
    <w:rsid w:val="006747A3"/>
    <w:rsid w:val="00674D79"/>
    <w:rsid w:val="00675D99"/>
    <w:rsid w:val="00677470"/>
    <w:rsid w:val="00680D19"/>
    <w:rsid w:val="00680D75"/>
    <w:rsid w:val="0068158A"/>
    <w:rsid w:val="006821B8"/>
    <w:rsid w:val="00683349"/>
    <w:rsid w:val="00684AF8"/>
    <w:rsid w:val="00684DED"/>
    <w:rsid w:val="00685F76"/>
    <w:rsid w:val="0069074D"/>
    <w:rsid w:val="00696B9D"/>
    <w:rsid w:val="00697034"/>
    <w:rsid w:val="0069733A"/>
    <w:rsid w:val="00697CF4"/>
    <w:rsid w:val="006A25D0"/>
    <w:rsid w:val="006A2646"/>
    <w:rsid w:val="006A6D61"/>
    <w:rsid w:val="006B0C49"/>
    <w:rsid w:val="006B191F"/>
    <w:rsid w:val="006B35FA"/>
    <w:rsid w:val="006B5154"/>
    <w:rsid w:val="006B64E1"/>
    <w:rsid w:val="006B6964"/>
    <w:rsid w:val="006B7D44"/>
    <w:rsid w:val="006C1D7D"/>
    <w:rsid w:val="006C30C5"/>
    <w:rsid w:val="006C4270"/>
    <w:rsid w:val="006C4807"/>
    <w:rsid w:val="006C5AA0"/>
    <w:rsid w:val="006D00FB"/>
    <w:rsid w:val="006D06EC"/>
    <w:rsid w:val="006D0A38"/>
    <w:rsid w:val="006D14E3"/>
    <w:rsid w:val="006D35EB"/>
    <w:rsid w:val="006D5F7A"/>
    <w:rsid w:val="006D6F27"/>
    <w:rsid w:val="006E00E4"/>
    <w:rsid w:val="006E0DCE"/>
    <w:rsid w:val="006E2957"/>
    <w:rsid w:val="006E2BFC"/>
    <w:rsid w:val="006E38A2"/>
    <w:rsid w:val="006E3984"/>
    <w:rsid w:val="006E43DC"/>
    <w:rsid w:val="006E65A9"/>
    <w:rsid w:val="006F30C8"/>
    <w:rsid w:val="006F3F34"/>
    <w:rsid w:val="006F561E"/>
    <w:rsid w:val="006F6225"/>
    <w:rsid w:val="006F63A3"/>
    <w:rsid w:val="006F6BE0"/>
    <w:rsid w:val="006F7085"/>
    <w:rsid w:val="007000BC"/>
    <w:rsid w:val="00705DF3"/>
    <w:rsid w:val="00705E19"/>
    <w:rsid w:val="00706211"/>
    <w:rsid w:val="00711862"/>
    <w:rsid w:val="0071298D"/>
    <w:rsid w:val="00713C50"/>
    <w:rsid w:val="007169BB"/>
    <w:rsid w:val="00716E46"/>
    <w:rsid w:val="007232AE"/>
    <w:rsid w:val="00724F9B"/>
    <w:rsid w:val="00726118"/>
    <w:rsid w:val="007271F1"/>
    <w:rsid w:val="007273C6"/>
    <w:rsid w:val="00727F01"/>
    <w:rsid w:val="00730910"/>
    <w:rsid w:val="00731EC0"/>
    <w:rsid w:val="00732759"/>
    <w:rsid w:val="00732A67"/>
    <w:rsid w:val="00732AE5"/>
    <w:rsid w:val="00734F07"/>
    <w:rsid w:val="00737CD3"/>
    <w:rsid w:val="00741E88"/>
    <w:rsid w:val="0074203A"/>
    <w:rsid w:val="007425A2"/>
    <w:rsid w:val="00744853"/>
    <w:rsid w:val="007520C2"/>
    <w:rsid w:val="00752420"/>
    <w:rsid w:val="0075286B"/>
    <w:rsid w:val="007533BD"/>
    <w:rsid w:val="0075412E"/>
    <w:rsid w:val="00754B00"/>
    <w:rsid w:val="007553E5"/>
    <w:rsid w:val="00755551"/>
    <w:rsid w:val="0075653C"/>
    <w:rsid w:val="007576FC"/>
    <w:rsid w:val="00757AB6"/>
    <w:rsid w:val="00757AF6"/>
    <w:rsid w:val="00760608"/>
    <w:rsid w:val="00761B9D"/>
    <w:rsid w:val="00762247"/>
    <w:rsid w:val="00762F2C"/>
    <w:rsid w:val="0076400B"/>
    <w:rsid w:val="007641A9"/>
    <w:rsid w:val="00765F06"/>
    <w:rsid w:val="0076737B"/>
    <w:rsid w:val="00770B68"/>
    <w:rsid w:val="00780EAC"/>
    <w:rsid w:val="00783BC2"/>
    <w:rsid w:val="00783E45"/>
    <w:rsid w:val="0078420B"/>
    <w:rsid w:val="0078452D"/>
    <w:rsid w:val="007914C6"/>
    <w:rsid w:val="00791B48"/>
    <w:rsid w:val="00797CAD"/>
    <w:rsid w:val="007A2A97"/>
    <w:rsid w:val="007A30F0"/>
    <w:rsid w:val="007A3DA4"/>
    <w:rsid w:val="007A488E"/>
    <w:rsid w:val="007A4D36"/>
    <w:rsid w:val="007A57A1"/>
    <w:rsid w:val="007A7984"/>
    <w:rsid w:val="007B0135"/>
    <w:rsid w:val="007B09FF"/>
    <w:rsid w:val="007B0A37"/>
    <w:rsid w:val="007B2BF1"/>
    <w:rsid w:val="007B35C2"/>
    <w:rsid w:val="007B4233"/>
    <w:rsid w:val="007B637F"/>
    <w:rsid w:val="007B6B6D"/>
    <w:rsid w:val="007B7C5E"/>
    <w:rsid w:val="007C1286"/>
    <w:rsid w:val="007C16F0"/>
    <w:rsid w:val="007C2157"/>
    <w:rsid w:val="007C2FBE"/>
    <w:rsid w:val="007C3E1F"/>
    <w:rsid w:val="007C468A"/>
    <w:rsid w:val="007C4F12"/>
    <w:rsid w:val="007C56BC"/>
    <w:rsid w:val="007C67E0"/>
    <w:rsid w:val="007D0898"/>
    <w:rsid w:val="007D5CDD"/>
    <w:rsid w:val="007D5CE2"/>
    <w:rsid w:val="007E1E94"/>
    <w:rsid w:val="007E3D2A"/>
    <w:rsid w:val="007E6185"/>
    <w:rsid w:val="007E61BB"/>
    <w:rsid w:val="007E67C6"/>
    <w:rsid w:val="007F0D8D"/>
    <w:rsid w:val="007F0F27"/>
    <w:rsid w:val="007F1AAA"/>
    <w:rsid w:val="007F1C27"/>
    <w:rsid w:val="007F2657"/>
    <w:rsid w:val="007F3FE9"/>
    <w:rsid w:val="007F6B9B"/>
    <w:rsid w:val="0080374A"/>
    <w:rsid w:val="0080392D"/>
    <w:rsid w:val="00804AE6"/>
    <w:rsid w:val="008067C7"/>
    <w:rsid w:val="00806AB3"/>
    <w:rsid w:val="00806BD3"/>
    <w:rsid w:val="00811334"/>
    <w:rsid w:val="00811539"/>
    <w:rsid w:val="008115D4"/>
    <w:rsid w:val="0081176D"/>
    <w:rsid w:val="0081179E"/>
    <w:rsid w:val="00812215"/>
    <w:rsid w:val="008136CC"/>
    <w:rsid w:val="0081466E"/>
    <w:rsid w:val="0081504E"/>
    <w:rsid w:val="0081513D"/>
    <w:rsid w:val="008166A7"/>
    <w:rsid w:val="00820FE3"/>
    <w:rsid w:val="00822C61"/>
    <w:rsid w:val="00823A97"/>
    <w:rsid w:val="008245BD"/>
    <w:rsid w:val="00824900"/>
    <w:rsid w:val="008252F3"/>
    <w:rsid w:val="00825EC4"/>
    <w:rsid w:val="00827677"/>
    <w:rsid w:val="008301BA"/>
    <w:rsid w:val="0083181A"/>
    <w:rsid w:val="00831B36"/>
    <w:rsid w:val="00837730"/>
    <w:rsid w:val="00840913"/>
    <w:rsid w:val="00842880"/>
    <w:rsid w:val="00842987"/>
    <w:rsid w:val="0084316F"/>
    <w:rsid w:val="0084443F"/>
    <w:rsid w:val="008520DD"/>
    <w:rsid w:val="00852335"/>
    <w:rsid w:val="00857EAF"/>
    <w:rsid w:val="008613E7"/>
    <w:rsid w:val="00861419"/>
    <w:rsid w:val="00861E1E"/>
    <w:rsid w:val="008627F5"/>
    <w:rsid w:val="00864D18"/>
    <w:rsid w:val="008654D3"/>
    <w:rsid w:val="0086676D"/>
    <w:rsid w:val="00866E79"/>
    <w:rsid w:val="008670F8"/>
    <w:rsid w:val="00873DD6"/>
    <w:rsid w:val="0087438E"/>
    <w:rsid w:val="00877FBF"/>
    <w:rsid w:val="0088023E"/>
    <w:rsid w:val="00880C6D"/>
    <w:rsid w:val="008812F6"/>
    <w:rsid w:val="00890669"/>
    <w:rsid w:val="008921F1"/>
    <w:rsid w:val="0089396F"/>
    <w:rsid w:val="008949BC"/>
    <w:rsid w:val="00895573"/>
    <w:rsid w:val="00896316"/>
    <w:rsid w:val="008972CD"/>
    <w:rsid w:val="00897477"/>
    <w:rsid w:val="008A1DF4"/>
    <w:rsid w:val="008A49F9"/>
    <w:rsid w:val="008A6B58"/>
    <w:rsid w:val="008B06BF"/>
    <w:rsid w:val="008B0F93"/>
    <w:rsid w:val="008B1854"/>
    <w:rsid w:val="008B1B78"/>
    <w:rsid w:val="008B3505"/>
    <w:rsid w:val="008B3670"/>
    <w:rsid w:val="008B4200"/>
    <w:rsid w:val="008B6FFE"/>
    <w:rsid w:val="008C205E"/>
    <w:rsid w:val="008C2074"/>
    <w:rsid w:val="008C2A49"/>
    <w:rsid w:val="008C3742"/>
    <w:rsid w:val="008C6D0D"/>
    <w:rsid w:val="008C7531"/>
    <w:rsid w:val="008D05DF"/>
    <w:rsid w:val="008D26E8"/>
    <w:rsid w:val="008D4973"/>
    <w:rsid w:val="008D503E"/>
    <w:rsid w:val="008D541A"/>
    <w:rsid w:val="008E1819"/>
    <w:rsid w:val="008E311C"/>
    <w:rsid w:val="008E5726"/>
    <w:rsid w:val="008E64EA"/>
    <w:rsid w:val="008F083D"/>
    <w:rsid w:val="008F0965"/>
    <w:rsid w:val="008F10E8"/>
    <w:rsid w:val="008F286D"/>
    <w:rsid w:val="008F359C"/>
    <w:rsid w:val="008F365B"/>
    <w:rsid w:val="008F506C"/>
    <w:rsid w:val="008F5695"/>
    <w:rsid w:val="008F57C7"/>
    <w:rsid w:val="008F5958"/>
    <w:rsid w:val="008F5B28"/>
    <w:rsid w:val="008F6322"/>
    <w:rsid w:val="008F64FB"/>
    <w:rsid w:val="00900498"/>
    <w:rsid w:val="009007C7"/>
    <w:rsid w:val="009011D3"/>
    <w:rsid w:val="0090122D"/>
    <w:rsid w:val="00901840"/>
    <w:rsid w:val="0090404C"/>
    <w:rsid w:val="00907256"/>
    <w:rsid w:val="00911414"/>
    <w:rsid w:val="00912F95"/>
    <w:rsid w:val="00912FB7"/>
    <w:rsid w:val="00914DBA"/>
    <w:rsid w:val="00915C00"/>
    <w:rsid w:val="009163AD"/>
    <w:rsid w:val="0092071C"/>
    <w:rsid w:val="0092086A"/>
    <w:rsid w:val="0092264E"/>
    <w:rsid w:val="00925307"/>
    <w:rsid w:val="00926592"/>
    <w:rsid w:val="0092659B"/>
    <w:rsid w:val="00926D90"/>
    <w:rsid w:val="00927B1A"/>
    <w:rsid w:val="00934423"/>
    <w:rsid w:val="00934A9C"/>
    <w:rsid w:val="0093536F"/>
    <w:rsid w:val="00940DE2"/>
    <w:rsid w:val="00940EA0"/>
    <w:rsid w:val="00943335"/>
    <w:rsid w:val="0094361D"/>
    <w:rsid w:val="00943A70"/>
    <w:rsid w:val="00944F4C"/>
    <w:rsid w:val="009506C4"/>
    <w:rsid w:val="00950887"/>
    <w:rsid w:val="00952192"/>
    <w:rsid w:val="0095292D"/>
    <w:rsid w:val="0095508A"/>
    <w:rsid w:val="00955D29"/>
    <w:rsid w:val="00955F32"/>
    <w:rsid w:val="009560EA"/>
    <w:rsid w:val="00957549"/>
    <w:rsid w:val="00957FE3"/>
    <w:rsid w:val="009601D4"/>
    <w:rsid w:val="00960375"/>
    <w:rsid w:val="00960A8F"/>
    <w:rsid w:val="00965477"/>
    <w:rsid w:val="00966A5F"/>
    <w:rsid w:val="00967745"/>
    <w:rsid w:val="00970ADB"/>
    <w:rsid w:val="00971321"/>
    <w:rsid w:val="00972D2E"/>
    <w:rsid w:val="00974A37"/>
    <w:rsid w:val="00974CD0"/>
    <w:rsid w:val="00981401"/>
    <w:rsid w:val="0098223F"/>
    <w:rsid w:val="0098246E"/>
    <w:rsid w:val="0098731C"/>
    <w:rsid w:val="00987F34"/>
    <w:rsid w:val="00990E5A"/>
    <w:rsid w:val="00992DBE"/>
    <w:rsid w:val="009939AD"/>
    <w:rsid w:val="00994D9D"/>
    <w:rsid w:val="00994E07"/>
    <w:rsid w:val="00996902"/>
    <w:rsid w:val="009A158F"/>
    <w:rsid w:val="009A19D3"/>
    <w:rsid w:val="009A2858"/>
    <w:rsid w:val="009A2FEE"/>
    <w:rsid w:val="009A3718"/>
    <w:rsid w:val="009A3BA9"/>
    <w:rsid w:val="009A47BA"/>
    <w:rsid w:val="009A6ED3"/>
    <w:rsid w:val="009A75E3"/>
    <w:rsid w:val="009A7C0D"/>
    <w:rsid w:val="009B34D7"/>
    <w:rsid w:val="009B3DCF"/>
    <w:rsid w:val="009B4C50"/>
    <w:rsid w:val="009B6629"/>
    <w:rsid w:val="009B7193"/>
    <w:rsid w:val="009C0CA4"/>
    <w:rsid w:val="009C1BFC"/>
    <w:rsid w:val="009C20C4"/>
    <w:rsid w:val="009C2A64"/>
    <w:rsid w:val="009C2C29"/>
    <w:rsid w:val="009C4FA1"/>
    <w:rsid w:val="009C58CD"/>
    <w:rsid w:val="009C5F04"/>
    <w:rsid w:val="009C73CC"/>
    <w:rsid w:val="009D060B"/>
    <w:rsid w:val="009D0C95"/>
    <w:rsid w:val="009D10A8"/>
    <w:rsid w:val="009D2D87"/>
    <w:rsid w:val="009D4466"/>
    <w:rsid w:val="009D493E"/>
    <w:rsid w:val="009D62DF"/>
    <w:rsid w:val="009D637D"/>
    <w:rsid w:val="009D715B"/>
    <w:rsid w:val="009E13D7"/>
    <w:rsid w:val="009E1A27"/>
    <w:rsid w:val="009E2411"/>
    <w:rsid w:val="009E356D"/>
    <w:rsid w:val="009E378A"/>
    <w:rsid w:val="009E4194"/>
    <w:rsid w:val="009E53D6"/>
    <w:rsid w:val="009E7958"/>
    <w:rsid w:val="009E7D8B"/>
    <w:rsid w:val="009F12AA"/>
    <w:rsid w:val="009F156F"/>
    <w:rsid w:val="009F1915"/>
    <w:rsid w:val="009F58BE"/>
    <w:rsid w:val="00A002C8"/>
    <w:rsid w:val="00A0192E"/>
    <w:rsid w:val="00A11047"/>
    <w:rsid w:val="00A1112F"/>
    <w:rsid w:val="00A12E3D"/>
    <w:rsid w:val="00A13BC2"/>
    <w:rsid w:val="00A15423"/>
    <w:rsid w:val="00A163D3"/>
    <w:rsid w:val="00A17615"/>
    <w:rsid w:val="00A17715"/>
    <w:rsid w:val="00A21566"/>
    <w:rsid w:val="00A23272"/>
    <w:rsid w:val="00A2593C"/>
    <w:rsid w:val="00A25EB3"/>
    <w:rsid w:val="00A35198"/>
    <w:rsid w:val="00A35A3A"/>
    <w:rsid w:val="00A36EAC"/>
    <w:rsid w:val="00A36F90"/>
    <w:rsid w:val="00A37A6F"/>
    <w:rsid w:val="00A42637"/>
    <w:rsid w:val="00A46A54"/>
    <w:rsid w:val="00A46D55"/>
    <w:rsid w:val="00A47A70"/>
    <w:rsid w:val="00A50122"/>
    <w:rsid w:val="00A50389"/>
    <w:rsid w:val="00A51720"/>
    <w:rsid w:val="00A518DA"/>
    <w:rsid w:val="00A52655"/>
    <w:rsid w:val="00A5273E"/>
    <w:rsid w:val="00A54E82"/>
    <w:rsid w:val="00A57FC4"/>
    <w:rsid w:val="00A600C9"/>
    <w:rsid w:val="00A60BCB"/>
    <w:rsid w:val="00A64978"/>
    <w:rsid w:val="00A65F34"/>
    <w:rsid w:val="00A6682F"/>
    <w:rsid w:val="00A67C35"/>
    <w:rsid w:val="00A71F7A"/>
    <w:rsid w:val="00A7228F"/>
    <w:rsid w:val="00A742BA"/>
    <w:rsid w:val="00A74CED"/>
    <w:rsid w:val="00A74FE2"/>
    <w:rsid w:val="00A75909"/>
    <w:rsid w:val="00A75D2F"/>
    <w:rsid w:val="00A76841"/>
    <w:rsid w:val="00A7731A"/>
    <w:rsid w:val="00A7798D"/>
    <w:rsid w:val="00A80F65"/>
    <w:rsid w:val="00A82620"/>
    <w:rsid w:val="00A826E2"/>
    <w:rsid w:val="00A8332C"/>
    <w:rsid w:val="00A847B3"/>
    <w:rsid w:val="00A85356"/>
    <w:rsid w:val="00A86BB6"/>
    <w:rsid w:val="00A9030A"/>
    <w:rsid w:val="00A9152D"/>
    <w:rsid w:val="00A9304A"/>
    <w:rsid w:val="00A933D8"/>
    <w:rsid w:val="00A95974"/>
    <w:rsid w:val="00A96FBF"/>
    <w:rsid w:val="00AA0865"/>
    <w:rsid w:val="00AA2079"/>
    <w:rsid w:val="00AA26D4"/>
    <w:rsid w:val="00AA5685"/>
    <w:rsid w:val="00AA605C"/>
    <w:rsid w:val="00AA6574"/>
    <w:rsid w:val="00AA78CD"/>
    <w:rsid w:val="00AB040F"/>
    <w:rsid w:val="00AB058B"/>
    <w:rsid w:val="00AB4019"/>
    <w:rsid w:val="00AB7854"/>
    <w:rsid w:val="00AC0180"/>
    <w:rsid w:val="00AC0555"/>
    <w:rsid w:val="00AC0854"/>
    <w:rsid w:val="00AC1500"/>
    <w:rsid w:val="00AC337E"/>
    <w:rsid w:val="00AC3EE1"/>
    <w:rsid w:val="00AC6F44"/>
    <w:rsid w:val="00AC7163"/>
    <w:rsid w:val="00AD0794"/>
    <w:rsid w:val="00AD3059"/>
    <w:rsid w:val="00AD3DB5"/>
    <w:rsid w:val="00AD480B"/>
    <w:rsid w:val="00AD4D77"/>
    <w:rsid w:val="00AD55E4"/>
    <w:rsid w:val="00AE1596"/>
    <w:rsid w:val="00AE1AB4"/>
    <w:rsid w:val="00AE1DF6"/>
    <w:rsid w:val="00AE25D1"/>
    <w:rsid w:val="00AE2EF5"/>
    <w:rsid w:val="00AE30E9"/>
    <w:rsid w:val="00AE3462"/>
    <w:rsid w:val="00AE49A4"/>
    <w:rsid w:val="00AE6A80"/>
    <w:rsid w:val="00AE6D85"/>
    <w:rsid w:val="00AF2345"/>
    <w:rsid w:val="00AF2690"/>
    <w:rsid w:val="00AF2E58"/>
    <w:rsid w:val="00AF4A61"/>
    <w:rsid w:val="00AF5840"/>
    <w:rsid w:val="00AF6248"/>
    <w:rsid w:val="00AF69A3"/>
    <w:rsid w:val="00AF6A85"/>
    <w:rsid w:val="00AF6A89"/>
    <w:rsid w:val="00AF71BD"/>
    <w:rsid w:val="00AF7380"/>
    <w:rsid w:val="00B00604"/>
    <w:rsid w:val="00B00BC8"/>
    <w:rsid w:val="00B01C91"/>
    <w:rsid w:val="00B05E25"/>
    <w:rsid w:val="00B07F60"/>
    <w:rsid w:val="00B10B15"/>
    <w:rsid w:val="00B10FD8"/>
    <w:rsid w:val="00B144F2"/>
    <w:rsid w:val="00B148E0"/>
    <w:rsid w:val="00B1631C"/>
    <w:rsid w:val="00B16AD9"/>
    <w:rsid w:val="00B16F38"/>
    <w:rsid w:val="00B2096E"/>
    <w:rsid w:val="00B224C9"/>
    <w:rsid w:val="00B23B1A"/>
    <w:rsid w:val="00B23CDF"/>
    <w:rsid w:val="00B24BA5"/>
    <w:rsid w:val="00B253DF"/>
    <w:rsid w:val="00B2545A"/>
    <w:rsid w:val="00B25615"/>
    <w:rsid w:val="00B265C1"/>
    <w:rsid w:val="00B27525"/>
    <w:rsid w:val="00B30A85"/>
    <w:rsid w:val="00B32A4D"/>
    <w:rsid w:val="00B34EF4"/>
    <w:rsid w:val="00B3591A"/>
    <w:rsid w:val="00B35EB9"/>
    <w:rsid w:val="00B37C73"/>
    <w:rsid w:val="00B40E84"/>
    <w:rsid w:val="00B41427"/>
    <w:rsid w:val="00B41D24"/>
    <w:rsid w:val="00B4215C"/>
    <w:rsid w:val="00B430F3"/>
    <w:rsid w:val="00B432F1"/>
    <w:rsid w:val="00B43575"/>
    <w:rsid w:val="00B44E5B"/>
    <w:rsid w:val="00B451D9"/>
    <w:rsid w:val="00B45420"/>
    <w:rsid w:val="00B4654C"/>
    <w:rsid w:val="00B468DC"/>
    <w:rsid w:val="00B50A02"/>
    <w:rsid w:val="00B51773"/>
    <w:rsid w:val="00B51D57"/>
    <w:rsid w:val="00B5571F"/>
    <w:rsid w:val="00B569D3"/>
    <w:rsid w:val="00B61A3F"/>
    <w:rsid w:val="00B6339D"/>
    <w:rsid w:val="00B63FC2"/>
    <w:rsid w:val="00B65068"/>
    <w:rsid w:val="00B672CF"/>
    <w:rsid w:val="00B6775C"/>
    <w:rsid w:val="00B67F86"/>
    <w:rsid w:val="00B700B2"/>
    <w:rsid w:val="00B71282"/>
    <w:rsid w:val="00B71EF6"/>
    <w:rsid w:val="00B72A88"/>
    <w:rsid w:val="00B73B7D"/>
    <w:rsid w:val="00B748E3"/>
    <w:rsid w:val="00B74AA5"/>
    <w:rsid w:val="00B74AD1"/>
    <w:rsid w:val="00B75B13"/>
    <w:rsid w:val="00B82032"/>
    <w:rsid w:val="00B831AB"/>
    <w:rsid w:val="00B84FAB"/>
    <w:rsid w:val="00B85D30"/>
    <w:rsid w:val="00B85FCE"/>
    <w:rsid w:val="00B86BD3"/>
    <w:rsid w:val="00B90B76"/>
    <w:rsid w:val="00B92BEF"/>
    <w:rsid w:val="00B94CDC"/>
    <w:rsid w:val="00B95F90"/>
    <w:rsid w:val="00BA0488"/>
    <w:rsid w:val="00BA1860"/>
    <w:rsid w:val="00BA236D"/>
    <w:rsid w:val="00BA2FFF"/>
    <w:rsid w:val="00BA3937"/>
    <w:rsid w:val="00BA3E8A"/>
    <w:rsid w:val="00BA49DB"/>
    <w:rsid w:val="00BA4DD8"/>
    <w:rsid w:val="00BA56D6"/>
    <w:rsid w:val="00BB0D74"/>
    <w:rsid w:val="00BB1071"/>
    <w:rsid w:val="00BB1EE5"/>
    <w:rsid w:val="00BB2464"/>
    <w:rsid w:val="00BB2584"/>
    <w:rsid w:val="00BB3500"/>
    <w:rsid w:val="00BB4DCC"/>
    <w:rsid w:val="00BB5689"/>
    <w:rsid w:val="00BB57B9"/>
    <w:rsid w:val="00BB6D6B"/>
    <w:rsid w:val="00BB7C88"/>
    <w:rsid w:val="00BC09ED"/>
    <w:rsid w:val="00BC0E73"/>
    <w:rsid w:val="00BC374F"/>
    <w:rsid w:val="00BC3BF5"/>
    <w:rsid w:val="00BC72FC"/>
    <w:rsid w:val="00BC7683"/>
    <w:rsid w:val="00BD03EB"/>
    <w:rsid w:val="00BD0F23"/>
    <w:rsid w:val="00BD2D6A"/>
    <w:rsid w:val="00BD42D7"/>
    <w:rsid w:val="00BD456E"/>
    <w:rsid w:val="00BD623B"/>
    <w:rsid w:val="00BD6713"/>
    <w:rsid w:val="00BD78E6"/>
    <w:rsid w:val="00BD7A86"/>
    <w:rsid w:val="00BE00B6"/>
    <w:rsid w:val="00BE05D4"/>
    <w:rsid w:val="00BE41AC"/>
    <w:rsid w:val="00BE774A"/>
    <w:rsid w:val="00BF0C49"/>
    <w:rsid w:val="00BF1F69"/>
    <w:rsid w:val="00BF363C"/>
    <w:rsid w:val="00BF3F26"/>
    <w:rsid w:val="00BF487F"/>
    <w:rsid w:val="00BF4EBB"/>
    <w:rsid w:val="00BF6431"/>
    <w:rsid w:val="00BF7691"/>
    <w:rsid w:val="00BF7B54"/>
    <w:rsid w:val="00C00719"/>
    <w:rsid w:val="00C0119B"/>
    <w:rsid w:val="00C021BB"/>
    <w:rsid w:val="00C03D0E"/>
    <w:rsid w:val="00C05489"/>
    <w:rsid w:val="00C1312A"/>
    <w:rsid w:val="00C148A2"/>
    <w:rsid w:val="00C148FE"/>
    <w:rsid w:val="00C149DC"/>
    <w:rsid w:val="00C15509"/>
    <w:rsid w:val="00C17CE4"/>
    <w:rsid w:val="00C20713"/>
    <w:rsid w:val="00C20D8F"/>
    <w:rsid w:val="00C21D6F"/>
    <w:rsid w:val="00C23D21"/>
    <w:rsid w:val="00C252DA"/>
    <w:rsid w:val="00C25523"/>
    <w:rsid w:val="00C36C83"/>
    <w:rsid w:val="00C37035"/>
    <w:rsid w:val="00C37945"/>
    <w:rsid w:val="00C40C9E"/>
    <w:rsid w:val="00C41238"/>
    <w:rsid w:val="00C416CB"/>
    <w:rsid w:val="00C41799"/>
    <w:rsid w:val="00C42069"/>
    <w:rsid w:val="00C42DF9"/>
    <w:rsid w:val="00C445DE"/>
    <w:rsid w:val="00C4492E"/>
    <w:rsid w:val="00C45FBB"/>
    <w:rsid w:val="00C470D3"/>
    <w:rsid w:val="00C47458"/>
    <w:rsid w:val="00C50FCE"/>
    <w:rsid w:val="00C53C57"/>
    <w:rsid w:val="00C53CED"/>
    <w:rsid w:val="00C54250"/>
    <w:rsid w:val="00C54924"/>
    <w:rsid w:val="00C5502B"/>
    <w:rsid w:val="00C55F8C"/>
    <w:rsid w:val="00C56382"/>
    <w:rsid w:val="00C57FD9"/>
    <w:rsid w:val="00C614DA"/>
    <w:rsid w:val="00C63A3F"/>
    <w:rsid w:val="00C64D76"/>
    <w:rsid w:val="00C64F37"/>
    <w:rsid w:val="00C64F65"/>
    <w:rsid w:val="00C65299"/>
    <w:rsid w:val="00C66ADC"/>
    <w:rsid w:val="00C6725B"/>
    <w:rsid w:val="00C72CE1"/>
    <w:rsid w:val="00C747DA"/>
    <w:rsid w:val="00C75534"/>
    <w:rsid w:val="00C757A2"/>
    <w:rsid w:val="00C76561"/>
    <w:rsid w:val="00C76743"/>
    <w:rsid w:val="00C81FB2"/>
    <w:rsid w:val="00C8238D"/>
    <w:rsid w:val="00C840EE"/>
    <w:rsid w:val="00C857E1"/>
    <w:rsid w:val="00C86F1A"/>
    <w:rsid w:val="00C8770F"/>
    <w:rsid w:val="00C879E4"/>
    <w:rsid w:val="00C9001E"/>
    <w:rsid w:val="00C90CD8"/>
    <w:rsid w:val="00C9539C"/>
    <w:rsid w:val="00CA167C"/>
    <w:rsid w:val="00CA20CA"/>
    <w:rsid w:val="00CA2259"/>
    <w:rsid w:val="00CA3994"/>
    <w:rsid w:val="00CA3AE9"/>
    <w:rsid w:val="00CA4E13"/>
    <w:rsid w:val="00CB0517"/>
    <w:rsid w:val="00CB1594"/>
    <w:rsid w:val="00CB1BEF"/>
    <w:rsid w:val="00CB717F"/>
    <w:rsid w:val="00CC0BDD"/>
    <w:rsid w:val="00CC35F7"/>
    <w:rsid w:val="00CC3A73"/>
    <w:rsid w:val="00CC56F4"/>
    <w:rsid w:val="00CC68CC"/>
    <w:rsid w:val="00CD20B5"/>
    <w:rsid w:val="00CD2D19"/>
    <w:rsid w:val="00CD5A83"/>
    <w:rsid w:val="00CD7CD8"/>
    <w:rsid w:val="00CE0847"/>
    <w:rsid w:val="00CE11F8"/>
    <w:rsid w:val="00CE24DE"/>
    <w:rsid w:val="00CE296B"/>
    <w:rsid w:val="00CE4136"/>
    <w:rsid w:val="00CE4711"/>
    <w:rsid w:val="00CE49C5"/>
    <w:rsid w:val="00CE70F7"/>
    <w:rsid w:val="00CE72B4"/>
    <w:rsid w:val="00CF2C98"/>
    <w:rsid w:val="00CF3A3A"/>
    <w:rsid w:val="00CF40C8"/>
    <w:rsid w:val="00CF7A22"/>
    <w:rsid w:val="00D003F4"/>
    <w:rsid w:val="00D00E98"/>
    <w:rsid w:val="00D0220E"/>
    <w:rsid w:val="00D03218"/>
    <w:rsid w:val="00D05ACB"/>
    <w:rsid w:val="00D06C48"/>
    <w:rsid w:val="00D077B2"/>
    <w:rsid w:val="00D07858"/>
    <w:rsid w:val="00D07B3F"/>
    <w:rsid w:val="00D10B43"/>
    <w:rsid w:val="00D14C0A"/>
    <w:rsid w:val="00D178FF"/>
    <w:rsid w:val="00D20D0D"/>
    <w:rsid w:val="00D236D1"/>
    <w:rsid w:val="00D24072"/>
    <w:rsid w:val="00D24931"/>
    <w:rsid w:val="00D25384"/>
    <w:rsid w:val="00D25630"/>
    <w:rsid w:val="00D25DF5"/>
    <w:rsid w:val="00D3233C"/>
    <w:rsid w:val="00D329B3"/>
    <w:rsid w:val="00D373BC"/>
    <w:rsid w:val="00D40A40"/>
    <w:rsid w:val="00D40F43"/>
    <w:rsid w:val="00D434A1"/>
    <w:rsid w:val="00D44856"/>
    <w:rsid w:val="00D507DE"/>
    <w:rsid w:val="00D50877"/>
    <w:rsid w:val="00D51963"/>
    <w:rsid w:val="00D53590"/>
    <w:rsid w:val="00D53DAB"/>
    <w:rsid w:val="00D54734"/>
    <w:rsid w:val="00D5609E"/>
    <w:rsid w:val="00D61F47"/>
    <w:rsid w:val="00D62193"/>
    <w:rsid w:val="00D62FFC"/>
    <w:rsid w:val="00D63C92"/>
    <w:rsid w:val="00D644AB"/>
    <w:rsid w:val="00D64639"/>
    <w:rsid w:val="00D66F6E"/>
    <w:rsid w:val="00D7081D"/>
    <w:rsid w:val="00D71128"/>
    <w:rsid w:val="00D71F4B"/>
    <w:rsid w:val="00D7247B"/>
    <w:rsid w:val="00D727D2"/>
    <w:rsid w:val="00D72A1D"/>
    <w:rsid w:val="00D751C7"/>
    <w:rsid w:val="00D75CAC"/>
    <w:rsid w:val="00D75FC6"/>
    <w:rsid w:val="00D77A56"/>
    <w:rsid w:val="00D8076E"/>
    <w:rsid w:val="00D822B1"/>
    <w:rsid w:val="00D841EE"/>
    <w:rsid w:val="00D84FB8"/>
    <w:rsid w:val="00D864D6"/>
    <w:rsid w:val="00D86A72"/>
    <w:rsid w:val="00D93EFD"/>
    <w:rsid w:val="00D94458"/>
    <w:rsid w:val="00D946B1"/>
    <w:rsid w:val="00D95434"/>
    <w:rsid w:val="00D9643B"/>
    <w:rsid w:val="00D9652B"/>
    <w:rsid w:val="00D969B2"/>
    <w:rsid w:val="00DA07F0"/>
    <w:rsid w:val="00DA13B8"/>
    <w:rsid w:val="00DA4575"/>
    <w:rsid w:val="00DA5E69"/>
    <w:rsid w:val="00DA6E47"/>
    <w:rsid w:val="00DA774E"/>
    <w:rsid w:val="00DB03DD"/>
    <w:rsid w:val="00DB0808"/>
    <w:rsid w:val="00DB0ADA"/>
    <w:rsid w:val="00DB0FEC"/>
    <w:rsid w:val="00DB1002"/>
    <w:rsid w:val="00DB2210"/>
    <w:rsid w:val="00DB26A1"/>
    <w:rsid w:val="00DB29D1"/>
    <w:rsid w:val="00DB4126"/>
    <w:rsid w:val="00DB5CD8"/>
    <w:rsid w:val="00DB63D0"/>
    <w:rsid w:val="00DB76A9"/>
    <w:rsid w:val="00DB782C"/>
    <w:rsid w:val="00DC14D7"/>
    <w:rsid w:val="00DC1DE7"/>
    <w:rsid w:val="00DC2F46"/>
    <w:rsid w:val="00DC3760"/>
    <w:rsid w:val="00DC4F30"/>
    <w:rsid w:val="00DC725B"/>
    <w:rsid w:val="00DC7928"/>
    <w:rsid w:val="00DC7EC8"/>
    <w:rsid w:val="00DD0DD7"/>
    <w:rsid w:val="00DD1FEA"/>
    <w:rsid w:val="00DD3B49"/>
    <w:rsid w:val="00DD3E0A"/>
    <w:rsid w:val="00DD504C"/>
    <w:rsid w:val="00DD5AD3"/>
    <w:rsid w:val="00DD5CFB"/>
    <w:rsid w:val="00DE08DD"/>
    <w:rsid w:val="00DE0ABC"/>
    <w:rsid w:val="00DE1C58"/>
    <w:rsid w:val="00DE269E"/>
    <w:rsid w:val="00DE400B"/>
    <w:rsid w:val="00DE632A"/>
    <w:rsid w:val="00DE73BD"/>
    <w:rsid w:val="00DE7BDE"/>
    <w:rsid w:val="00DF072B"/>
    <w:rsid w:val="00DF0C42"/>
    <w:rsid w:val="00DF0E4D"/>
    <w:rsid w:val="00DF2CE0"/>
    <w:rsid w:val="00DF3F93"/>
    <w:rsid w:val="00DF4BB4"/>
    <w:rsid w:val="00DF5893"/>
    <w:rsid w:val="00DF5AC2"/>
    <w:rsid w:val="00DF5FD0"/>
    <w:rsid w:val="00DF681E"/>
    <w:rsid w:val="00E00FC5"/>
    <w:rsid w:val="00E01D63"/>
    <w:rsid w:val="00E04F0C"/>
    <w:rsid w:val="00E05682"/>
    <w:rsid w:val="00E05AA8"/>
    <w:rsid w:val="00E06421"/>
    <w:rsid w:val="00E06716"/>
    <w:rsid w:val="00E103EF"/>
    <w:rsid w:val="00E11940"/>
    <w:rsid w:val="00E11D2F"/>
    <w:rsid w:val="00E14541"/>
    <w:rsid w:val="00E15595"/>
    <w:rsid w:val="00E1705F"/>
    <w:rsid w:val="00E17C25"/>
    <w:rsid w:val="00E23026"/>
    <w:rsid w:val="00E24F21"/>
    <w:rsid w:val="00E25095"/>
    <w:rsid w:val="00E25C14"/>
    <w:rsid w:val="00E27C49"/>
    <w:rsid w:val="00E3268D"/>
    <w:rsid w:val="00E3472D"/>
    <w:rsid w:val="00E352D5"/>
    <w:rsid w:val="00E35654"/>
    <w:rsid w:val="00E37230"/>
    <w:rsid w:val="00E37849"/>
    <w:rsid w:val="00E419BB"/>
    <w:rsid w:val="00E50E99"/>
    <w:rsid w:val="00E52E1F"/>
    <w:rsid w:val="00E553CE"/>
    <w:rsid w:val="00E55BD2"/>
    <w:rsid w:val="00E5607C"/>
    <w:rsid w:val="00E56D73"/>
    <w:rsid w:val="00E57EB2"/>
    <w:rsid w:val="00E60164"/>
    <w:rsid w:val="00E60613"/>
    <w:rsid w:val="00E60F7E"/>
    <w:rsid w:val="00E61EE7"/>
    <w:rsid w:val="00E631CC"/>
    <w:rsid w:val="00E64581"/>
    <w:rsid w:val="00E647AF"/>
    <w:rsid w:val="00E64C6A"/>
    <w:rsid w:val="00E6508D"/>
    <w:rsid w:val="00E659E5"/>
    <w:rsid w:val="00E737CC"/>
    <w:rsid w:val="00E75877"/>
    <w:rsid w:val="00E763CE"/>
    <w:rsid w:val="00E76EAE"/>
    <w:rsid w:val="00E80386"/>
    <w:rsid w:val="00E805AC"/>
    <w:rsid w:val="00E81EDC"/>
    <w:rsid w:val="00E822AE"/>
    <w:rsid w:val="00E82BBD"/>
    <w:rsid w:val="00E8375D"/>
    <w:rsid w:val="00E83B36"/>
    <w:rsid w:val="00E90753"/>
    <w:rsid w:val="00E911B7"/>
    <w:rsid w:val="00E91A38"/>
    <w:rsid w:val="00E91A7C"/>
    <w:rsid w:val="00E91E9D"/>
    <w:rsid w:val="00E928C9"/>
    <w:rsid w:val="00E92A8F"/>
    <w:rsid w:val="00E92C09"/>
    <w:rsid w:val="00E94BC7"/>
    <w:rsid w:val="00E955AB"/>
    <w:rsid w:val="00E960D4"/>
    <w:rsid w:val="00E97CCC"/>
    <w:rsid w:val="00E97E28"/>
    <w:rsid w:val="00EA066D"/>
    <w:rsid w:val="00EA15D6"/>
    <w:rsid w:val="00EA242D"/>
    <w:rsid w:val="00EA366C"/>
    <w:rsid w:val="00EA3CD4"/>
    <w:rsid w:val="00EA4501"/>
    <w:rsid w:val="00EA6CD1"/>
    <w:rsid w:val="00EA7037"/>
    <w:rsid w:val="00EA70DF"/>
    <w:rsid w:val="00EA7201"/>
    <w:rsid w:val="00EB0010"/>
    <w:rsid w:val="00EB045F"/>
    <w:rsid w:val="00EB436F"/>
    <w:rsid w:val="00EB5379"/>
    <w:rsid w:val="00EB6379"/>
    <w:rsid w:val="00EB7D3C"/>
    <w:rsid w:val="00EC04B4"/>
    <w:rsid w:val="00EC0AA0"/>
    <w:rsid w:val="00EC579D"/>
    <w:rsid w:val="00EC7DEC"/>
    <w:rsid w:val="00ED1061"/>
    <w:rsid w:val="00ED2A8D"/>
    <w:rsid w:val="00ED3C56"/>
    <w:rsid w:val="00ED514C"/>
    <w:rsid w:val="00ED5171"/>
    <w:rsid w:val="00ED74D7"/>
    <w:rsid w:val="00ED76DB"/>
    <w:rsid w:val="00EE0F64"/>
    <w:rsid w:val="00EE0FA0"/>
    <w:rsid w:val="00EF1E5D"/>
    <w:rsid w:val="00EF22EF"/>
    <w:rsid w:val="00EF54BF"/>
    <w:rsid w:val="00EF5AA0"/>
    <w:rsid w:val="00EF689A"/>
    <w:rsid w:val="00EF7150"/>
    <w:rsid w:val="00F010AF"/>
    <w:rsid w:val="00F02B59"/>
    <w:rsid w:val="00F02BB2"/>
    <w:rsid w:val="00F03481"/>
    <w:rsid w:val="00F0433B"/>
    <w:rsid w:val="00F04CD3"/>
    <w:rsid w:val="00F0578A"/>
    <w:rsid w:val="00F06191"/>
    <w:rsid w:val="00F10E64"/>
    <w:rsid w:val="00F11A11"/>
    <w:rsid w:val="00F12172"/>
    <w:rsid w:val="00F1259A"/>
    <w:rsid w:val="00F13E99"/>
    <w:rsid w:val="00F155AC"/>
    <w:rsid w:val="00F16104"/>
    <w:rsid w:val="00F17422"/>
    <w:rsid w:val="00F203CA"/>
    <w:rsid w:val="00F20C11"/>
    <w:rsid w:val="00F218C4"/>
    <w:rsid w:val="00F24B5B"/>
    <w:rsid w:val="00F24CEA"/>
    <w:rsid w:val="00F25AB6"/>
    <w:rsid w:val="00F261B3"/>
    <w:rsid w:val="00F26652"/>
    <w:rsid w:val="00F270F9"/>
    <w:rsid w:val="00F32937"/>
    <w:rsid w:val="00F330FE"/>
    <w:rsid w:val="00F34534"/>
    <w:rsid w:val="00F3544C"/>
    <w:rsid w:val="00F40F43"/>
    <w:rsid w:val="00F41513"/>
    <w:rsid w:val="00F42547"/>
    <w:rsid w:val="00F4639D"/>
    <w:rsid w:val="00F47110"/>
    <w:rsid w:val="00F52D44"/>
    <w:rsid w:val="00F5581C"/>
    <w:rsid w:val="00F60294"/>
    <w:rsid w:val="00F62B7C"/>
    <w:rsid w:val="00F648AA"/>
    <w:rsid w:val="00F66437"/>
    <w:rsid w:val="00F7079C"/>
    <w:rsid w:val="00F743C8"/>
    <w:rsid w:val="00F74AA9"/>
    <w:rsid w:val="00F76A55"/>
    <w:rsid w:val="00F778A5"/>
    <w:rsid w:val="00F80139"/>
    <w:rsid w:val="00F807E8"/>
    <w:rsid w:val="00F81046"/>
    <w:rsid w:val="00F810A4"/>
    <w:rsid w:val="00F81A8A"/>
    <w:rsid w:val="00F84624"/>
    <w:rsid w:val="00F84895"/>
    <w:rsid w:val="00F8571C"/>
    <w:rsid w:val="00F873E7"/>
    <w:rsid w:val="00F87F89"/>
    <w:rsid w:val="00F903A8"/>
    <w:rsid w:val="00F91028"/>
    <w:rsid w:val="00F933C3"/>
    <w:rsid w:val="00F94A3E"/>
    <w:rsid w:val="00F94A4D"/>
    <w:rsid w:val="00F94DC5"/>
    <w:rsid w:val="00F95B41"/>
    <w:rsid w:val="00F95ECD"/>
    <w:rsid w:val="00F96807"/>
    <w:rsid w:val="00F96A69"/>
    <w:rsid w:val="00FA0871"/>
    <w:rsid w:val="00FA1D58"/>
    <w:rsid w:val="00FA2AED"/>
    <w:rsid w:val="00FA7A6E"/>
    <w:rsid w:val="00FA7C9F"/>
    <w:rsid w:val="00FB6020"/>
    <w:rsid w:val="00FB6FAB"/>
    <w:rsid w:val="00FB7E07"/>
    <w:rsid w:val="00FC2D62"/>
    <w:rsid w:val="00FC3CF5"/>
    <w:rsid w:val="00FC416B"/>
    <w:rsid w:val="00FC6D08"/>
    <w:rsid w:val="00FC76B6"/>
    <w:rsid w:val="00FC7B8E"/>
    <w:rsid w:val="00FD0496"/>
    <w:rsid w:val="00FD5F7B"/>
    <w:rsid w:val="00FD6213"/>
    <w:rsid w:val="00FD625F"/>
    <w:rsid w:val="00FD7B3A"/>
    <w:rsid w:val="00FE131D"/>
    <w:rsid w:val="00FE21AD"/>
    <w:rsid w:val="00FE21E2"/>
    <w:rsid w:val="00FE2477"/>
    <w:rsid w:val="00FE652B"/>
    <w:rsid w:val="00FF4C27"/>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A13"/>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link w:val="NormalWebChar"/>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semiHidden/>
    <w:rsid w:val="00970ADB"/>
    <w:rPr>
      <w:lang w:eastAsia="en-US"/>
    </w:rPr>
  </w:style>
  <w:style w:type="character" w:customStyle="1" w:styleId="apple-converted-space">
    <w:name w:val="apple-converted-space"/>
    <w:rsid w:val="00A96FBF"/>
  </w:style>
  <w:style w:type="character" w:customStyle="1" w:styleId="NormalWebChar">
    <w:name w:val="Normal (Web) Char"/>
    <w:link w:val="NormalWeb"/>
    <w:uiPriority w:val="99"/>
    <w:locked/>
    <w:rsid w:val="00A96FBF"/>
    <w:rPr>
      <w:sz w:val="24"/>
      <w:szCs w:val="24"/>
    </w:rPr>
  </w:style>
  <w:style w:type="character" w:styleId="UnresolvedMention">
    <w:name w:val="Unresolved Mention"/>
    <w:basedOn w:val="DefaultParagraphFont"/>
    <w:uiPriority w:val="99"/>
    <w:semiHidden/>
    <w:unhideWhenUsed/>
    <w:rsid w:val="00A23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88435065">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705510">
      <w:bodyDiv w:val="1"/>
      <w:marLeft w:val="0"/>
      <w:marRight w:val="0"/>
      <w:marTop w:val="0"/>
      <w:marBottom w:val="0"/>
      <w:divBdr>
        <w:top w:val="none" w:sz="0" w:space="0" w:color="auto"/>
        <w:left w:val="none" w:sz="0" w:space="0" w:color="auto"/>
        <w:bottom w:val="none" w:sz="0" w:space="0" w:color="auto"/>
        <w:right w:val="none" w:sz="0" w:space="0" w:color="auto"/>
      </w:divBdr>
      <w:divsChild>
        <w:div w:id="683677569">
          <w:marLeft w:val="0"/>
          <w:marRight w:val="0"/>
          <w:marTop w:val="0"/>
          <w:marBottom w:val="0"/>
          <w:divBdr>
            <w:top w:val="none" w:sz="0" w:space="0" w:color="auto"/>
            <w:left w:val="none" w:sz="0" w:space="0" w:color="auto"/>
            <w:bottom w:val="none" w:sz="0" w:space="0" w:color="auto"/>
            <w:right w:val="none" w:sz="0" w:space="0" w:color="auto"/>
          </w:divBdr>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6335741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77252049">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a.ford.com/content/fordmedia/feu/en/news/2021/10/22/ford-of-europe-sales-highlights-q3-2021.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mPGoEJ-TNZ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youtube.com/fordofeurope" TargetMode="External"/><Relationship Id="rId11" Type="http://schemas.openxmlformats.org/officeDocument/2006/relationships/image" Target="media/image3.jpeg"/><Relationship Id="rId5" Type="http://schemas.openxmlformats.org/officeDocument/2006/relationships/hyperlink" Target="http://www.twitter.com/FordEu/" TargetMode="External"/><Relationship Id="rId10" Type="http://schemas.openxmlformats.org/officeDocument/2006/relationships/hyperlink" Target="http://www.youtube.com/fordof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3" ma:contentTypeDescription="Create a new document." ma:contentTypeScope="" ma:versionID="8a47ad95dc2da991a9758f44bbc64023">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418ba8f51661e4bab3592f01db68efa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A1F10-79A7-4BED-B68A-D32DCF93F6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2B1975-E0A2-4283-B9E5-19D4C5BB138F}">
  <ds:schemaRefs>
    <ds:schemaRef ds:uri="http://schemas.openxmlformats.org/officeDocument/2006/bibliography"/>
  </ds:schemaRefs>
</ds:datastoreItem>
</file>

<file path=customXml/itemProps3.xml><?xml version="1.0" encoding="utf-8"?>
<ds:datastoreItem xmlns:ds="http://schemas.openxmlformats.org/officeDocument/2006/customXml" ds:itemID="{C10A8E32-3331-4DCF-98F1-AC46E46475CB}">
  <ds:schemaRefs>
    <ds:schemaRef ds:uri="http://schemas.microsoft.com/sharepoint/v3/contenttype/forms"/>
  </ds:schemaRefs>
</ds:datastoreItem>
</file>

<file path=customXml/itemProps4.xml><?xml version="1.0" encoding="utf-8"?>
<ds:datastoreItem xmlns:ds="http://schemas.openxmlformats.org/officeDocument/2006/customXml" ds:itemID="{47778D90-B674-4424-90EC-43A194DC0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5858</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6872</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2021-10-29T06:23:00Z</dcterms:created>
  <dcterms:modified xsi:type="dcterms:W3CDTF">2021-10-29T07:38:00Z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ies>
</file>