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8E7" w:rsidRPr="003818E7" w:rsidRDefault="003818E7" w:rsidP="003818E7">
      <w:pPr>
        <w:pStyle w:val="Ingetavstnd"/>
        <w:rPr>
          <w:rFonts w:ascii="Lato" w:hAnsi="Lato"/>
          <w:sz w:val="36"/>
          <w:lang w:val="sv-SE"/>
        </w:rPr>
      </w:pPr>
      <w:r w:rsidRPr="003818E7">
        <w:rPr>
          <w:rFonts w:ascii="Lato" w:hAnsi="Lato"/>
          <w:sz w:val="36"/>
          <w:lang w:val="sv-SE"/>
        </w:rPr>
        <w:t>Strikersoft lanserar Digital klinik, ett system för vårdcentraler att erbjuda integrerade digitala vårdmöten</w:t>
      </w:r>
    </w:p>
    <w:p w:rsidR="003818E7" w:rsidRDefault="003818E7" w:rsidP="003818E7">
      <w:pPr>
        <w:pStyle w:val="Ingetavstnd"/>
        <w:rPr>
          <w:rFonts w:ascii="Lato" w:hAnsi="Lato"/>
          <w:lang w:val="sv-SE"/>
        </w:rPr>
      </w:pPr>
    </w:p>
    <w:p w:rsidR="003818E7" w:rsidRPr="00D0176A" w:rsidRDefault="003818E7" w:rsidP="003818E7">
      <w:pPr>
        <w:pStyle w:val="Ingetavstnd"/>
        <w:rPr>
          <w:rFonts w:ascii="Lato" w:hAnsi="Lato"/>
          <w:lang w:val="sv-SE"/>
        </w:rPr>
      </w:pPr>
    </w:p>
    <w:p w:rsidR="003818E7" w:rsidRPr="003818E7" w:rsidRDefault="003818E7" w:rsidP="003818E7">
      <w:pPr>
        <w:pStyle w:val="Ingetavstnd"/>
        <w:rPr>
          <w:rFonts w:ascii="Lato" w:hAnsi="Lato"/>
          <w:b/>
          <w:sz w:val="28"/>
          <w:lang w:val="sv-SE"/>
        </w:rPr>
      </w:pPr>
      <w:r w:rsidRPr="003818E7">
        <w:rPr>
          <w:rFonts w:ascii="Lato" w:hAnsi="Lato"/>
          <w:b/>
          <w:sz w:val="28"/>
          <w:lang w:val="sv-SE"/>
        </w:rPr>
        <w:t xml:space="preserve">Strikersoft lanserar Digital klinik, ett system för vårdcentraler att även kunna erbjuda digitala vårdmöten. Systemet integrerar de fysiska och digitala </w:t>
      </w:r>
      <w:proofErr w:type="spellStart"/>
      <w:r w:rsidRPr="003818E7">
        <w:rPr>
          <w:rFonts w:ascii="Lato" w:hAnsi="Lato"/>
          <w:b/>
          <w:sz w:val="28"/>
          <w:lang w:val="sv-SE"/>
        </w:rPr>
        <w:t>vårdmötena</w:t>
      </w:r>
      <w:proofErr w:type="spellEnd"/>
      <w:r w:rsidRPr="003818E7">
        <w:rPr>
          <w:rFonts w:ascii="Lato" w:hAnsi="Lato"/>
          <w:b/>
          <w:sz w:val="28"/>
          <w:lang w:val="sv-SE"/>
        </w:rPr>
        <w:t xml:space="preserve"> till en sammanhållen vårdprocess för patienten utan att öka administrationen.</w:t>
      </w:r>
    </w:p>
    <w:p w:rsidR="003818E7" w:rsidRPr="003818E7" w:rsidRDefault="003818E7" w:rsidP="003818E7">
      <w:pPr>
        <w:pStyle w:val="Ingetavstnd"/>
        <w:rPr>
          <w:rFonts w:ascii="Lato" w:hAnsi="Lato"/>
          <w:sz w:val="24"/>
          <w:lang w:val="sv-SE"/>
        </w:rPr>
      </w:pPr>
    </w:p>
    <w:p w:rsidR="003818E7" w:rsidRPr="003818E7" w:rsidRDefault="003818E7" w:rsidP="003818E7">
      <w:pPr>
        <w:pStyle w:val="Ingetavstnd"/>
        <w:rPr>
          <w:rFonts w:ascii="Lato" w:hAnsi="Lato"/>
          <w:sz w:val="24"/>
          <w:lang w:val="sv-SE"/>
        </w:rPr>
      </w:pPr>
      <w:r w:rsidRPr="003818E7">
        <w:rPr>
          <w:rFonts w:ascii="Lato" w:hAnsi="Lato"/>
          <w:sz w:val="24"/>
          <w:lang w:val="sv-SE"/>
        </w:rPr>
        <w:t>Videobaserade digitala vårdmöten kommer på bred front, och med Digital klinik kan en vårdcentral även erbjuda en digital tillgänglighet med både video och text.</w:t>
      </w:r>
    </w:p>
    <w:p w:rsidR="003818E7" w:rsidRPr="003818E7" w:rsidRDefault="003818E7" w:rsidP="003818E7">
      <w:pPr>
        <w:pStyle w:val="Ingetavstnd"/>
        <w:rPr>
          <w:rFonts w:ascii="Lato" w:hAnsi="Lato"/>
          <w:sz w:val="24"/>
          <w:lang w:val="sv-SE"/>
        </w:rPr>
      </w:pPr>
    </w:p>
    <w:p w:rsidR="003818E7" w:rsidRPr="003818E7" w:rsidRDefault="003818E7" w:rsidP="003818E7">
      <w:pPr>
        <w:rPr>
          <w:rFonts w:ascii="Lato" w:hAnsi="Lato"/>
          <w:sz w:val="24"/>
          <w:lang w:val="sv-SE"/>
        </w:rPr>
      </w:pPr>
      <w:r w:rsidRPr="003818E7">
        <w:rPr>
          <w:rFonts w:ascii="Lato" w:hAnsi="Lato"/>
          <w:sz w:val="24"/>
          <w:lang w:val="sv-SE"/>
        </w:rPr>
        <w:t>- Vissa patienter vill fortsätta gå till sin vårdcentral, andra vill bara ha en d</w:t>
      </w:r>
      <w:r w:rsidR="005E248F">
        <w:rPr>
          <w:rFonts w:ascii="Lato" w:hAnsi="Lato"/>
          <w:sz w:val="24"/>
          <w:lang w:val="sv-SE"/>
        </w:rPr>
        <w:t>igital kontakt på sin mobil. Med</w:t>
      </w:r>
      <w:r w:rsidRPr="003818E7">
        <w:rPr>
          <w:rFonts w:ascii="Lato" w:hAnsi="Lato"/>
          <w:sz w:val="24"/>
          <w:lang w:val="sv-SE"/>
        </w:rPr>
        <w:t xml:space="preserve"> Digital klinik kan en vårdcentral erbjuda båda alternativen, plus möjligheten att snabbt boka in en digital patient på ett fysiskt möte när den första kontakten visar att detta är nödvändigt, säger Rober</w:t>
      </w:r>
      <w:r w:rsidR="00310DED">
        <w:rPr>
          <w:rFonts w:ascii="Lato" w:hAnsi="Lato"/>
          <w:sz w:val="24"/>
          <w:lang w:val="sv-SE"/>
        </w:rPr>
        <w:t>t</w:t>
      </w:r>
      <w:r w:rsidRPr="003818E7">
        <w:rPr>
          <w:rFonts w:ascii="Lato" w:hAnsi="Lato"/>
          <w:sz w:val="24"/>
          <w:lang w:val="sv-SE"/>
        </w:rPr>
        <w:t xml:space="preserve"> Berg, VP eHealth på Strikersoft. Det är samtidigt viktig</w:t>
      </w:r>
      <w:r w:rsidR="005E248F">
        <w:rPr>
          <w:rFonts w:ascii="Lato" w:hAnsi="Lato"/>
          <w:sz w:val="24"/>
          <w:lang w:val="sv-SE"/>
        </w:rPr>
        <w:t>t</w:t>
      </w:r>
      <w:r w:rsidRPr="003818E7">
        <w:rPr>
          <w:rFonts w:ascii="Lato" w:hAnsi="Lato"/>
          <w:sz w:val="24"/>
          <w:lang w:val="sv-SE"/>
        </w:rPr>
        <w:t xml:space="preserve"> att vinsterna med digitala besök inte tyngs ner av ökad administration eller att läkartid läggs på dokumentation. </w:t>
      </w:r>
    </w:p>
    <w:p w:rsidR="003818E7" w:rsidRPr="003818E7" w:rsidRDefault="003818E7" w:rsidP="003818E7">
      <w:pPr>
        <w:pStyle w:val="Ingetavstnd"/>
        <w:rPr>
          <w:rFonts w:ascii="Lato" w:hAnsi="Lato"/>
          <w:sz w:val="24"/>
          <w:lang w:val="sv-SE"/>
        </w:rPr>
      </w:pPr>
    </w:p>
    <w:p w:rsidR="003818E7" w:rsidRPr="003818E7" w:rsidRDefault="003818E7" w:rsidP="003818E7">
      <w:pPr>
        <w:pStyle w:val="Ingetavstnd"/>
        <w:rPr>
          <w:rFonts w:ascii="Lato" w:hAnsi="Lato"/>
          <w:sz w:val="24"/>
          <w:lang w:val="sv-SE"/>
        </w:rPr>
      </w:pPr>
      <w:r w:rsidRPr="003818E7">
        <w:rPr>
          <w:rFonts w:ascii="Lato" w:hAnsi="Lato"/>
          <w:sz w:val="24"/>
          <w:lang w:val="sv-SE"/>
        </w:rPr>
        <w:t>Förutom videokontakten så erbjuder Digital klinik möjligheten att låta patienten själv fylla i bakgrundsinformation och bedöma sitt eget tillstånd innan besöket. Idag får en patient ofta svara på frågor och fylla i samma information flera gånger, vilket patienten slipper eftersom informationen direkt kan plockas fram av vårdpersonalen, kompletteras och sedan gå direkt in i journalen. Den integrerade processen gör patienten mer involverad i sin egen vård, samtidigt som kontrollen alltid ligger hos vårdpersonalen.</w:t>
      </w:r>
    </w:p>
    <w:p w:rsidR="003818E7" w:rsidRPr="003818E7" w:rsidRDefault="003818E7" w:rsidP="003818E7">
      <w:pPr>
        <w:pStyle w:val="Ingetavstnd"/>
        <w:rPr>
          <w:rFonts w:ascii="Lato" w:hAnsi="Lato"/>
          <w:sz w:val="24"/>
          <w:lang w:val="sv-SE"/>
        </w:rPr>
      </w:pPr>
    </w:p>
    <w:p w:rsidR="003818E7" w:rsidRPr="003818E7" w:rsidRDefault="003818E7" w:rsidP="003818E7">
      <w:pPr>
        <w:pStyle w:val="Ingetavstnd"/>
        <w:rPr>
          <w:rFonts w:ascii="Lato" w:hAnsi="Lato"/>
          <w:sz w:val="24"/>
          <w:lang w:val="sv-SE"/>
        </w:rPr>
      </w:pPr>
      <w:r w:rsidRPr="003818E7">
        <w:rPr>
          <w:rFonts w:ascii="Lato" w:hAnsi="Lato"/>
          <w:sz w:val="24"/>
          <w:lang w:val="sv-SE"/>
        </w:rPr>
        <w:t xml:space="preserve">- Med ökad patientmedverkan känner sig patienten mer involverad i sin egen vård, förklarar Robert Berg. Eftersom all digital kontakt börjar med en inloggning med </w:t>
      </w:r>
      <w:proofErr w:type="spellStart"/>
      <w:r w:rsidRPr="003818E7">
        <w:rPr>
          <w:rFonts w:ascii="Lato" w:hAnsi="Lato"/>
          <w:sz w:val="24"/>
          <w:lang w:val="sv-SE"/>
        </w:rPr>
        <w:t>BankID</w:t>
      </w:r>
      <w:proofErr w:type="spellEnd"/>
      <w:r w:rsidRPr="003818E7">
        <w:rPr>
          <w:rFonts w:ascii="Lato" w:hAnsi="Lato"/>
          <w:sz w:val="24"/>
          <w:lang w:val="sv-SE"/>
        </w:rPr>
        <w:t>, så säkerställer man också att det är rätt personnummer på alla patienter.</w:t>
      </w:r>
    </w:p>
    <w:p w:rsidR="003818E7" w:rsidRPr="003818E7" w:rsidRDefault="003818E7" w:rsidP="003818E7">
      <w:pPr>
        <w:pStyle w:val="Ingetavstnd"/>
        <w:rPr>
          <w:rFonts w:ascii="Lato" w:hAnsi="Lato"/>
          <w:sz w:val="24"/>
          <w:lang w:val="sv-SE"/>
        </w:rPr>
      </w:pPr>
    </w:p>
    <w:p w:rsidR="003818E7" w:rsidRPr="003818E7" w:rsidRDefault="003818E7" w:rsidP="003818E7">
      <w:pPr>
        <w:pStyle w:val="Ingetavstnd"/>
        <w:rPr>
          <w:rFonts w:ascii="Lato" w:hAnsi="Lato"/>
          <w:sz w:val="24"/>
          <w:lang w:val="sv-SE"/>
        </w:rPr>
      </w:pPr>
      <w:r w:rsidRPr="003818E7">
        <w:rPr>
          <w:rFonts w:ascii="Lato" w:hAnsi="Lato"/>
          <w:sz w:val="24"/>
          <w:lang w:val="sv-SE"/>
        </w:rPr>
        <w:t>Fler och fler patienter uppskattar flexibiliteten att kunna kontakta en vårdcentral genom sin mobil eller dator, och med Digital klinik kan en fysisk vårdcentral utöka sitt erbjudande och nå en ny grupp av patienter som man inte har lyckats attrahera tidigare.</w:t>
      </w:r>
    </w:p>
    <w:p w:rsidR="003818E7" w:rsidRPr="003818E7" w:rsidRDefault="003818E7" w:rsidP="003818E7">
      <w:pPr>
        <w:pStyle w:val="Ingetavstnd"/>
        <w:rPr>
          <w:rFonts w:ascii="Lato" w:hAnsi="Lato"/>
          <w:sz w:val="24"/>
          <w:lang w:val="sv-SE"/>
        </w:rPr>
      </w:pPr>
    </w:p>
    <w:p w:rsidR="003818E7" w:rsidRPr="003818E7" w:rsidRDefault="003818E7" w:rsidP="003818E7">
      <w:pPr>
        <w:pStyle w:val="Ingetavstnd"/>
        <w:rPr>
          <w:rFonts w:ascii="Lato" w:hAnsi="Lato"/>
          <w:sz w:val="24"/>
          <w:lang w:val="sv-SE"/>
        </w:rPr>
      </w:pPr>
      <w:r w:rsidRPr="003818E7">
        <w:rPr>
          <w:rFonts w:ascii="Lato" w:hAnsi="Lato"/>
          <w:sz w:val="24"/>
          <w:lang w:val="sv-SE"/>
        </w:rPr>
        <w:t>Digital klinik är framtaget tillsammans med wx3, som med sin kommunikationsplattform MBX för patientvideo, digital tidsbokning och mobil telefonväxel redan finns installerad på ett flertal vårdcentraler i Sverige.</w:t>
      </w:r>
    </w:p>
    <w:p w:rsidR="003818E7" w:rsidRPr="003818E7" w:rsidRDefault="003818E7" w:rsidP="003818E7">
      <w:pPr>
        <w:pStyle w:val="Ingetavstnd"/>
        <w:rPr>
          <w:rFonts w:ascii="Lato" w:hAnsi="Lato"/>
          <w:sz w:val="24"/>
          <w:lang w:val="sv-SE"/>
        </w:rPr>
      </w:pPr>
    </w:p>
    <w:p w:rsidR="003818E7" w:rsidRPr="003818E7" w:rsidRDefault="003818E7" w:rsidP="003818E7">
      <w:pPr>
        <w:pStyle w:val="Ingetavstnd"/>
        <w:rPr>
          <w:rFonts w:ascii="Lato" w:hAnsi="Lato"/>
          <w:sz w:val="24"/>
          <w:lang w:val="sv-SE"/>
        </w:rPr>
      </w:pPr>
      <w:r w:rsidRPr="003818E7">
        <w:rPr>
          <w:rFonts w:ascii="Lato" w:hAnsi="Lato"/>
          <w:sz w:val="24"/>
          <w:lang w:val="sv-SE"/>
        </w:rPr>
        <w:t xml:space="preserve">- Tillsammans erbjuder vi en digitaliserad och sammanhållen vårdprocess som ger en kvalitetssäkring av information och dokumentation, en möjlighet till en större patientbas, samt en betydande besparing tack vara att man inte behöver dokumentera samma sak flera gånger, </w:t>
      </w:r>
      <w:r w:rsidR="009D7B05">
        <w:rPr>
          <w:rFonts w:ascii="Lato" w:hAnsi="Lato"/>
          <w:sz w:val="24"/>
          <w:lang w:val="sv-SE"/>
        </w:rPr>
        <w:t xml:space="preserve">säger </w:t>
      </w:r>
      <w:r w:rsidR="009D7B05" w:rsidRPr="003818E7">
        <w:rPr>
          <w:rFonts w:ascii="Lato" w:hAnsi="Lato"/>
          <w:sz w:val="24"/>
          <w:szCs w:val="24"/>
          <w:lang w:val="sv-SE"/>
        </w:rPr>
        <w:t xml:space="preserve">Erik </w:t>
      </w:r>
      <w:proofErr w:type="spellStart"/>
      <w:r w:rsidR="009D7B05" w:rsidRPr="003818E7">
        <w:rPr>
          <w:rFonts w:ascii="Lato" w:hAnsi="Lato"/>
          <w:sz w:val="24"/>
          <w:szCs w:val="24"/>
          <w:lang w:val="sv-SE"/>
        </w:rPr>
        <w:t>Sidenbladh</w:t>
      </w:r>
      <w:proofErr w:type="spellEnd"/>
      <w:r w:rsidR="009D7B05" w:rsidRPr="003818E7">
        <w:rPr>
          <w:rFonts w:ascii="Lato" w:hAnsi="Lato"/>
          <w:sz w:val="24"/>
          <w:szCs w:val="24"/>
          <w:lang w:val="sv-SE"/>
        </w:rPr>
        <w:t>, Teknisk säljare</w:t>
      </w:r>
      <w:r w:rsidR="009D7B05">
        <w:rPr>
          <w:rFonts w:ascii="Lato" w:hAnsi="Lato"/>
          <w:sz w:val="24"/>
          <w:szCs w:val="24"/>
          <w:lang w:val="sv-SE"/>
        </w:rPr>
        <w:t xml:space="preserve"> på wx3.</w:t>
      </w:r>
    </w:p>
    <w:p w:rsidR="003818E7" w:rsidRPr="00D0176A" w:rsidRDefault="003818E7" w:rsidP="003818E7">
      <w:pPr>
        <w:pStyle w:val="Ingetavstnd"/>
        <w:rPr>
          <w:rFonts w:ascii="Lato" w:hAnsi="Lato"/>
          <w:lang w:val="sv-SE"/>
        </w:rPr>
      </w:pPr>
    </w:p>
    <w:p w:rsidR="003818E7" w:rsidRPr="003818E7" w:rsidRDefault="003818E7" w:rsidP="003818E7">
      <w:pPr>
        <w:pStyle w:val="Ingetavstnd"/>
        <w:rPr>
          <w:rFonts w:ascii="Lato" w:hAnsi="Lato"/>
          <w:sz w:val="24"/>
          <w:szCs w:val="24"/>
          <w:lang w:val="sv-SE"/>
        </w:rPr>
      </w:pPr>
    </w:p>
    <w:p w:rsidR="003818E7" w:rsidRPr="003818E7" w:rsidRDefault="003818E7" w:rsidP="003818E7">
      <w:pPr>
        <w:pStyle w:val="Ingetavstnd"/>
        <w:rPr>
          <w:rFonts w:ascii="Lato" w:hAnsi="Lato"/>
          <w:sz w:val="24"/>
          <w:szCs w:val="24"/>
          <w:lang w:val="sv-SE"/>
        </w:rPr>
      </w:pPr>
      <w:r w:rsidRPr="003818E7">
        <w:rPr>
          <w:rFonts w:ascii="Lato" w:hAnsi="Lato"/>
          <w:sz w:val="24"/>
          <w:szCs w:val="24"/>
          <w:lang w:val="sv-SE"/>
        </w:rPr>
        <w:t xml:space="preserve">Strikersoft utvecklar verktyg för digitalisering av vården som höjer kvalitén, minskar administrationen och ökar patientmedverkan. SwipeCare® är ett iPad-baserat verktyg som med avancerade mallar ger ett gemensamt arbetssätt för hela organisationen vilket ökar effektiviteten, ger mindre variation i bedömningarna samt involverar patienterna, och som nu </w:t>
      </w:r>
      <w:proofErr w:type="spellStart"/>
      <w:r w:rsidRPr="003818E7">
        <w:rPr>
          <w:rFonts w:ascii="Lato" w:hAnsi="Lato"/>
          <w:sz w:val="24"/>
          <w:szCs w:val="24"/>
          <w:lang w:val="sv-SE"/>
        </w:rPr>
        <w:t>breddinförs</w:t>
      </w:r>
      <w:proofErr w:type="spellEnd"/>
      <w:r w:rsidRPr="003818E7">
        <w:rPr>
          <w:rFonts w:ascii="Lato" w:hAnsi="Lato"/>
          <w:sz w:val="24"/>
          <w:szCs w:val="24"/>
          <w:lang w:val="sv-SE"/>
        </w:rPr>
        <w:t xml:space="preserve"> inom Praktikertjänst.</w:t>
      </w:r>
    </w:p>
    <w:p w:rsidR="003818E7" w:rsidRPr="003818E7" w:rsidRDefault="003818E7" w:rsidP="003818E7">
      <w:pPr>
        <w:pStyle w:val="Ingetavstnd"/>
        <w:rPr>
          <w:rFonts w:ascii="Lato" w:hAnsi="Lato"/>
          <w:sz w:val="24"/>
          <w:szCs w:val="24"/>
          <w:lang w:val="sv-SE"/>
        </w:rPr>
      </w:pPr>
    </w:p>
    <w:p w:rsidR="003818E7" w:rsidRPr="003818E7" w:rsidRDefault="005E248F" w:rsidP="003818E7">
      <w:pPr>
        <w:pStyle w:val="Ingetavstnd"/>
        <w:rPr>
          <w:rFonts w:ascii="Lato" w:hAnsi="Lato"/>
          <w:sz w:val="24"/>
          <w:szCs w:val="24"/>
          <w:lang w:val="sv-SE"/>
        </w:rPr>
      </w:pPr>
      <w:r>
        <w:rPr>
          <w:rFonts w:ascii="Lato" w:hAnsi="Lato"/>
          <w:sz w:val="24"/>
          <w:szCs w:val="24"/>
          <w:lang w:val="sv-SE"/>
        </w:rPr>
        <w:t>Wx3 erbjuder</w:t>
      </w:r>
      <w:bookmarkStart w:id="0" w:name="_GoBack"/>
      <w:bookmarkEnd w:id="0"/>
      <w:r w:rsidR="003818E7" w:rsidRPr="003818E7">
        <w:rPr>
          <w:rFonts w:ascii="Lato" w:hAnsi="Lato"/>
          <w:sz w:val="24"/>
          <w:szCs w:val="24"/>
          <w:lang w:val="sv-SE"/>
        </w:rPr>
        <w:t xml:space="preserve"> kommunikationslösningar för vårdgivare inom både primärvård och kommunal verksamhet. Kommunikationsplattformen MBX erbjuder patientvideo, digital tidsbokning och mobil telefonväxel och används av ett flertal vårdgivare i Sverige</w:t>
      </w:r>
      <w:r w:rsidR="003818E7">
        <w:rPr>
          <w:rFonts w:ascii="Lato" w:hAnsi="Lato"/>
          <w:sz w:val="24"/>
          <w:szCs w:val="24"/>
          <w:lang w:val="sv-SE"/>
        </w:rPr>
        <w:t>.</w:t>
      </w:r>
    </w:p>
    <w:p w:rsidR="003818E7" w:rsidRPr="003818E7" w:rsidRDefault="003818E7" w:rsidP="003818E7">
      <w:pPr>
        <w:pStyle w:val="Ingetavstnd"/>
        <w:rPr>
          <w:rFonts w:ascii="Lato" w:hAnsi="Lato"/>
          <w:sz w:val="24"/>
          <w:szCs w:val="24"/>
          <w:lang w:val="sv-SE"/>
        </w:rPr>
      </w:pPr>
    </w:p>
    <w:p w:rsidR="003818E7" w:rsidRPr="003818E7" w:rsidRDefault="003818E7" w:rsidP="003818E7">
      <w:pPr>
        <w:pStyle w:val="Ingetavstnd"/>
        <w:rPr>
          <w:rFonts w:ascii="Lato" w:hAnsi="Lato"/>
          <w:sz w:val="24"/>
          <w:szCs w:val="24"/>
          <w:lang w:val="sv-SE"/>
        </w:rPr>
      </w:pPr>
    </w:p>
    <w:p w:rsidR="003818E7" w:rsidRPr="003818E7" w:rsidRDefault="003818E7" w:rsidP="003818E7">
      <w:pPr>
        <w:pStyle w:val="Ingetavstnd"/>
        <w:rPr>
          <w:rFonts w:ascii="Lato" w:hAnsi="Lato"/>
          <w:b/>
          <w:sz w:val="24"/>
          <w:szCs w:val="24"/>
          <w:lang w:val="sv-SE"/>
        </w:rPr>
      </w:pPr>
      <w:r w:rsidRPr="003818E7">
        <w:rPr>
          <w:rFonts w:ascii="Lato" w:hAnsi="Lato"/>
          <w:b/>
          <w:sz w:val="24"/>
          <w:szCs w:val="24"/>
          <w:lang w:val="sv-SE"/>
        </w:rPr>
        <w:t>Kontakt för mer information</w:t>
      </w:r>
    </w:p>
    <w:p w:rsidR="003818E7" w:rsidRPr="003818E7" w:rsidRDefault="003818E7" w:rsidP="003818E7">
      <w:pPr>
        <w:pStyle w:val="Ingetavstnd"/>
        <w:rPr>
          <w:rFonts w:ascii="Lato" w:hAnsi="Lato"/>
          <w:sz w:val="24"/>
          <w:szCs w:val="24"/>
          <w:lang w:val="sv-SE"/>
        </w:rPr>
      </w:pPr>
    </w:p>
    <w:p w:rsidR="003818E7" w:rsidRPr="003818E7" w:rsidRDefault="003818E7" w:rsidP="003818E7">
      <w:pPr>
        <w:pStyle w:val="Ingetavstnd"/>
        <w:rPr>
          <w:rFonts w:ascii="Lato" w:hAnsi="Lato"/>
          <w:sz w:val="24"/>
          <w:szCs w:val="24"/>
          <w:lang w:val="sv-SE"/>
        </w:rPr>
      </w:pPr>
      <w:r w:rsidRPr="003818E7">
        <w:rPr>
          <w:rFonts w:ascii="Lato" w:hAnsi="Lato"/>
          <w:sz w:val="24"/>
          <w:szCs w:val="24"/>
          <w:lang w:val="sv-SE"/>
        </w:rPr>
        <w:t>Strikersoft:</w:t>
      </w:r>
    </w:p>
    <w:p w:rsidR="003818E7" w:rsidRPr="003818E7" w:rsidRDefault="003818E7" w:rsidP="003818E7">
      <w:pPr>
        <w:pStyle w:val="Ingetavstnd"/>
        <w:rPr>
          <w:rFonts w:ascii="Lato" w:hAnsi="Lato"/>
          <w:sz w:val="24"/>
          <w:szCs w:val="24"/>
          <w:lang w:val="sv-SE"/>
        </w:rPr>
      </w:pPr>
      <w:r w:rsidRPr="003818E7">
        <w:rPr>
          <w:rFonts w:ascii="Lato" w:hAnsi="Lato"/>
          <w:sz w:val="24"/>
          <w:szCs w:val="24"/>
          <w:lang w:val="sv-SE"/>
        </w:rPr>
        <w:t>Robert Berg, VP eHealth</w:t>
      </w:r>
    </w:p>
    <w:p w:rsidR="003818E7" w:rsidRPr="003818E7" w:rsidRDefault="00500124" w:rsidP="003818E7">
      <w:pPr>
        <w:pStyle w:val="Ingetavstnd"/>
        <w:rPr>
          <w:rFonts w:ascii="Lato" w:hAnsi="Lato"/>
          <w:sz w:val="24"/>
          <w:szCs w:val="24"/>
          <w:lang w:val="sv-SE"/>
        </w:rPr>
      </w:pPr>
      <w:hyperlink r:id="rId8" w:history="1">
        <w:r w:rsidR="003818E7" w:rsidRPr="003818E7">
          <w:rPr>
            <w:rStyle w:val="Hyperlnk"/>
            <w:rFonts w:ascii="Lato" w:hAnsi="Lato"/>
            <w:sz w:val="24"/>
            <w:szCs w:val="24"/>
            <w:lang w:val="sv-SE"/>
          </w:rPr>
          <w:t>robert.berg@strikersoft.com</w:t>
        </w:r>
      </w:hyperlink>
      <w:r w:rsidR="003818E7" w:rsidRPr="003818E7">
        <w:rPr>
          <w:rFonts w:ascii="Lato" w:hAnsi="Lato"/>
          <w:sz w:val="24"/>
          <w:szCs w:val="24"/>
          <w:lang w:val="sv-SE"/>
        </w:rPr>
        <w:t xml:space="preserve"> </w:t>
      </w:r>
    </w:p>
    <w:p w:rsidR="003818E7" w:rsidRPr="003818E7" w:rsidRDefault="003818E7" w:rsidP="003818E7">
      <w:pPr>
        <w:pStyle w:val="Ingetavstnd"/>
        <w:rPr>
          <w:rFonts w:ascii="Lato" w:hAnsi="Lato"/>
          <w:sz w:val="24"/>
          <w:szCs w:val="24"/>
          <w:lang w:val="sv-SE"/>
        </w:rPr>
      </w:pPr>
      <w:r w:rsidRPr="003818E7">
        <w:rPr>
          <w:rFonts w:ascii="Lato" w:hAnsi="Lato"/>
          <w:sz w:val="24"/>
          <w:szCs w:val="24"/>
          <w:lang w:val="sv-SE"/>
        </w:rPr>
        <w:t>070-792 55 10</w:t>
      </w:r>
    </w:p>
    <w:p w:rsidR="003818E7" w:rsidRPr="003818E7" w:rsidRDefault="003818E7" w:rsidP="003818E7">
      <w:pPr>
        <w:pStyle w:val="Ingetavstnd"/>
        <w:rPr>
          <w:rFonts w:ascii="Lato" w:hAnsi="Lato"/>
          <w:sz w:val="24"/>
          <w:szCs w:val="24"/>
          <w:lang w:val="sv-SE"/>
        </w:rPr>
      </w:pPr>
    </w:p>
    <w:p w:rsidR="003818E7" w:rsidRPr="003818E7" w:rsidRDefault="003818E7" w:rsidP="003818E7">
      <w:pPr>
        <w:pStyle w:val="Ingetavstnd"/>
        <w:rPr>
          <w:rFonts w:ascii="Lato" w:hAnsi="Lato"/>
          <w:sz w:val="24"/>
          <w:szCs w:val="24"/>
          <w:lang w:val="sv-SE"/>
        </w:rPr>
      </w:pPr>
      <w:r w:rsidRPr="003818E7">
        <w:rPr>
          <w:rFonts w:ascii="Lato" w:hAnsi="Lato"/>
          <w:sz w:val="24"/>
          <w:szCs w:val="24"/>
          <w:lang w:val="sv-SE"/>
        </w:rPr>
        <w:t>Wx3:</w:t>
      </w:r>
    </w:p>
    <w:p w:rsidR="003818E7" w:rsidRPr="003818E7" w:rsidRDefault="003818E7" w:rsidP="003818E7">
      <w:pPr>
        <w:pStyle w:val="Ingetavstnd"/>
        <w:rPr>
          <w:rFonts w:ascii="Lato" w:hAnsi="Lato"/>
          <w:sz w:val="24"/>
          <w:szCs w:val="24"/>
          <w:lang w:val="sv-SE"/>
        </w:rPr>
      </w:pPr>
      <w:r w:rsidRPr="003818E7">
        <w:rPr>
          <w:rFonts w:ascii="Lato" w:hAnsi="Lato"/>
          <w:sz w:val="24"/>
          <w:szCs w:val="24"/>
          <w:lang w:val="sv-SE"/>
        </w:rPr>
        <w:t xml:space="preserve">Erik </w:t>
      </w:r>
      <w:proofErr w:type="spellStart"/>
      <w:r w:rsidRPr="003818E7">
        <w:rPr>
          <w:rFonts w:ascii="Lato" w:hAnsi="Lato"/>
          <w:sz w:val="24"/>
          <w:szCs w:val="24"/>
          <w:lang w:val="sv-SE"/>
        </w:rPr>
        <w:t>Sidenbladh</w:t>
      </w:r>
      <w:proofErr w:type="spellEnd"/>
      <w:r w:rsidRPr="003818E7">
        <w:rPr>
          <w:rFonts w:ascii="Lato" w:hAnsi="Lato"/>
          <w:sz w:val="24"/>
          <w:szCs w:val="24"/>
          <w:lang w:val="sv-SE"/>
        </w:rPr>
        <w:t>, Teknisk säljare</w:t>
      </w:r>
    </w:p>
    <w:p w:rsidR="003818E7" w:rsidRPr="003818E7" w:rsidRDefault="00500124" w:rsidP="003818E7">
      <w:pPr>
        <w:pStyle w:val="Ingetavstnd"/>
        <w:rPr>
          <w:rFonts w:ascii="Lato" w:hAnsi="Lato"/>
          <w:sz w:val="24"/>
          <w:szCs w:val="24"/>
        </w:rPr>
      </w:pPr>
      <w:hyperlink r:id="rId9" w:history="1">
        <w:r w:rsidR="003818E7" w:rsidRPr="003818E7">
          <w:rPr>
            <w:rStyle w:val="Hyperlnk"/>
            <w:rFonts w:ascii="Lato" w:hAnsi="Lato"/>
            <w:color w:val="3380AF"/>
            <w:sz w:val="24"/>
            <w:szCs w:val="24"/>
            <w:shd w:val="clear" w:color="auto" w:fill="F4F4F4"/>
            <w:lang w:val="sv-SE"/>
          </w:rPr>
          <w:t>erik@wx3.se</w:t>
        </w:r>
      </w:hyperlink>
    </w:p>
    <w:p w:rsidR="003818E7" w:rsidRPr="003818E7" w:rsidRDefault="003818E7" w:rsidP="003818E7">
      <w:pPr>
        <w:pStyle w:val="Ingetavstnd"/>
        <w:rPr>
          <w:rFonts w:ascii="Lato" w:hAnsi="Lato"/>
          <w:sz w:val="24"/>
          <w:szCs w:val="24"/>
        </w:rPr>
      </w:pPr>
      <w:r w:rsidRPr="003818E7">
        <w:rPr>
          <w:rFonts w:ascii="Lato" w:hAnsi="Lato"/>
          <w:sz w:val="24"/>
          <w:szCs w:val="24"/>
        </w:rPr>
        <w:t>08-52508333</w:t>
      </w:r>
    </w:p>
    <w:p w:rsidR="003818E7" w:rsidRPr="00D0176A" w:rsidRDefault="003818E7" w:rsidP="003818E7">
      <w:pPr>
        <w:pStyle w:val="Ingetavstnd"/>
        <w:rPr>
          <w:rFonts w:ascii="Lato" w:hAnsi="Lato"/>
          <w:lang w:val="sv-SE"/>
        </w:rPr>
      </w:pPr>
    </w:p>
    <w:p w:rsidR="0042237B" w:rsidRPr="0042237B" w:rsidRDefault="0042237B" w:rsidP="00551528">
      <w:pPr>
        <w:pStyle w:val="Ingetavstnd"/>
        <w:rPr>
          <w:rFonts w:ascii="Lato Medium" w:hAnsi="Lato Medium"/>
        </w:rPr>
      </w:pPr>
    </w:p>
    <w:p w:rsidR="007556B2" w:rsidRDefault="007556B2" w:rsidP="00551528">
      <w:pPr>
        <w:pStyle w:val="Ingetavstnd"/>
      </w:pPr>
    </w:p>
    <w:p w:rsidR="007556B2" w:rsidRPr="007556B2" w:rsidRDefault="007556B2" w:rsidP="007556B2"/>
    <w:p w:rsidR="007556B2" w:rsidRPr="007556B2" w:rsidRDefault="007556B2" w:rsidP="007556B2"/>
    <w:p w:rsidR="007556B2" w:rsidRPr="007556B2" w:rsidRDefault="007556B2" w:rsidP="007556B2"/>
    <w:p w:rsidR="007556B2" w:rsidRPr="007556B2" w:rsidRDefault="007556B2" w:rsidP="007556B2"/>
    <w:p w:rsidR="007556B2" w:rsidRDefault="007556B2" w:rsidP="007556B2"/>
    <w:p w:rsidR="0042237B" w:rsidRPr="007556B2" w:rsidRDefault="007556B2" w:rsidP="007556B2">
      <w:pPr>
        <w:tabs>
          <w:tab w:val="left" w:pos="3052"/>
        </w:tabs>
      </w:pPr>
      <w:r>
        <w:tab/>
      </w:r>
    </w:p>
    <w:sectPr w:rsidR="0042237B" w:rsidRPr="007556B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124" w:rsidRDefault="00500124" w:rsidP="0042237B">
      <w:r>
        <w:separator/>
      </w:r>
    </w:p>
  </w:endnote>
  <w:endnote w:type="continuationSeparator" w:id="0">
    <w:p w:rsidR="00500124" w:rsidRDefault="00500124" w:rsidP="0042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Medium">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76273"/>
      <w:docPartObj>
        <w:docPartGallery w:val="Page Numbers (Bottom of Page)"/>
        <w:docPartUnique/>
      </w:docPartObj>
    </w:sdtPr>
    <w:sdtEndPr>
      <w:rPr>
        <w:rFonts w:ascii="Lato Medium" w:hAnsi="Lato Medium"/>
      </w:rPr>
    </w:sdtEndPr>
    <w:sdtContent>
      <w:p w:rsidR="00955D46" w:rsidRPr="00955D46" w:rsidRDefault="00955D46">
        <w:pPr>
          <w:pStyle w:val="Sidfot"/>
          <w:jc w:val="right"/>
          <w:rPr>
            <w:rFonts w:ascii="Lato Medium" w:hAnsi="Lato Medium"/>
          </w:rPr>
        </w:pPr>
        <w:r>
          <w:rPr>
            <w:rFonts w:ascii="Lato Medium" w:hAnsi="Lato Medium"/>
            <w:noProof/>
          </w:rPr>
          <mc:AlternateContent>
            <mc:Choice Requires="wps">
              <w:drawing>
                <wp:anchor distT="0" distB="0" distL="114300" distR="114300" simplePos="0" relativeHeight="251659264" behindDoc="0" locked="0" layoutInCell="1" allowOverlap="1" wp14:anchorId="48E3DF1E" wp14:editId="68F36D7E">
                  <wp:simplePos x="0" y="0"/>
                  <wp:positionH relativeFrom="column">
                    <wp:posOffset>-135520</wp:posOffset>
                  </wp:positionH>
                  <wp:positionV relativeFrom="paragraph">
                    <wp:posOffset>-105002</wp:posOffset>
                  </wp:positionV>
                  <wp:extent cx="6059170" cy="0"/>
                  <wp:effectExtent l="0" t="0" r="17780" b="19050"/>
                  <wp:wrapNone/>
                  <wp:docPr id="3" name="Rak 3"/>
                  <wp:cNvGraphicFramePr/>
                  <a:graphic xmlns:a="http://schemas.openxmlformats.org/drawingml/2006/main">
                    <a:graphicData uri="http://schemas.microsoft.com/office/word/2010/wordprocessingShape">
                      <wps:wsp>
                        <wps:cNvCnPr/>
                        <wps:spPr>
                          <a:xfrm>
                            <a:off x="0" y="0"/>
                            <a:ext cx="6059170" cy="0"/>
                          </a:xfrm>
                          <a:prstGeom prst="line">
                            <a:avLst/>
                          </a:prstGeom>
                          <a:ln>
                            <a:solidFill>
                              <a:srgbClr val="652D9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0B575E" id="Rak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5pt,-8.25pt" to="466.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" strokecolor="#652d9b"/>
              </w:pict>
            </mc:Fallback>
          </mc:AlternateContent>
        </w:r>
        <w:r w:rsidRPr="00955D46">
          <w:rPr>
            <w:rFonts w:ascii="Lato Medium" w:hAnsi="Lato Medium"/>
          </w:rPr>
          <w:fldChar w:fldCharType="begin"/>
        </w:r>
        <w:r w:rsidRPr="00955D46">
          <w:rPr>
            <w:rFonts w:ascii="Lato Medium" w:hAnsi="Lato Medium"/>
          </w:rPr>
          <w:instrText>PAGE   \* MERGEFORMAT</w:instrText>
        </w:r>
        <w:r w:rsidRPr="00955D46">
          <w:rPr>
            <w:rFonts w:ascii="Lato Medium" w:hAnsi="Lato Medium"/>
          </w:rPr>
          <w:fldChar w:fldCharType="separate"/>
        </w:r>
        <w:r w:rsidR="005E248F" w:rsidRPr="005E248F">
          <w:rPr>
            <w:rFonts w:ascii="Lato Medium" w:hAnsi="Lato Medium"/>
            <w:noProof/>
            <w:lang w:val="sv-SE"/>
          </w:rPr>
          <w:t>2</w:t>
        </w:r>
        <w:r w:rsidRPr="00955D46">
          <w:rPr>
            <w:rFonts w:ascii="Lato Medium" w:hAnsi="Lato Medium"/>
          </w:rPr>
          <w:fldChar w:fldCharType="end"/>
        </w:r>
        <w:r w:rsidR="00033442">
          <w:rPr>
            <w:rFonts w:ascii="Lato Medium" w:hAnsi="Lato Medium"/>
          </w:rPr>
          <w:t>(2</w:t>
        </w:r>
        <w:r w:rsidRPr="00955D46">
          <w:rPr>
            <w:rFonts w:ascii="Lato Medium" w:hAnsi="Lato Medium"/>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124" w:rsidRDefault="00500124" w:rsidP="0042237B">
      <w:r>
        <w:separator/>
      </w:r>
    </w:p>
  </w:footnote>
  <w:footnote w:type="continuationSeparator" w:id="0">
    <w:p w:rsidR="00500124" w:rsidRDefault="00500124" w:rsidP="0042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37B" w:rsidRDefault="003E2C84" w:rsidP="00FE6214">
    <w:pPr>
      <w:pStyle w:val="Sidhuvud"/>
    </w:pPr>
    <w:r>
      <w:rPr>
        <w:noProof/>
      </w:rPr>
      <w:drawing>
        <wp:inline distT="0" distB="0" distL="0" distR="0" wp14:anchorId="0906EE5A" wp14:editId="69F2A173">
          <wp:extent cx="1801505" cy="470035"/>
          <wp:effectExtent l="0" t="0" r="8255"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kersoft logo with Tag line RGB 2000x5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1899" cy="483183"/>
                  </a:xfrm>
                  <a:prstGeom prst="rect">
                    <a:avLst/>
                  </a:prstGeom>
                </pic:spPr>
              </pic:pic>
            </a:graphicData>
          </a:graphic>
        </wp:inline>
      </w:drawing>
    </w:r>
  </w:p>
  <w:p w:rsidR="0042237B" w:rsidRDefault="0042237B">
    <w:pPr>
      <w:pStyle w:val="Sidhuvud"/>
    </w:pPr>
  </w:p>
  <w:p w:rsidR="007556B2" w:rsidRDefault="007556B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7598"/>
    <w:multiLevelType w:val="hybridMultilevel"/>
    <w:tmpl w:val="0688C7F0"/>
    <w:lvl w:ilvl="0" w:tplc="010A50BE">
      <w:numFmt w:val="bullet"/>
      <w:lvlText w:val="-"/>
      <w:lvlJc w:val="left"/>
      <w:pPr>
        <w:ind w:left="720" w:hanging="360"/>
      </w:pPr>
      <w:rPr>
        <w:rFonts w:ascii="Lato Medium" w:eastAsiaTheme="minorHAnsi" w:hAnsi="Lato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E7"/>
    <w:rsid w:val="00033442"/>
    <w:rsid w:val="00094DE7"/>
    <w:rsid w:val="0019652E"/>
    <w:rsid w:val="00310DED"/>
    <w:rsid w:val="003818E7"/>
    <w:rsid w:val="003E2C84"/>
    <w:rsid w:val="0042237B"/>
    <w:rsid w:val="00493A0F"/>
    <w:rsid w:val="00500124"/>
    <w:rsid w:val="00551528"/>
    <w:rsid w:val="00560A8A"/>
    <w:rsid w:val="005A7F42"/>
    <w:rsid w:val="005E16E9"/>
    <w:rsid w:val="005E248F"/>
    <w:rsid w:val="007556B2"/>
    <w:rsid w:val="00955D46"/>
    <w:rsid w:val="009D7B05"/>
    <w:rsid w:val="00A96ABB"/>
    <w:rsid w:val="00B71892"/>
    <w:rsid w:val="00CB3F0D"/>
    <w:rsid w:val="00FE6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6FA6A"/>
  <w15:docId w15:val="{7B80E662-557A-4D3E-BDD8-973F2F09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8E7"/>
    <w:pPr>
      <w:spacing w:after="0" w:line="240" w:lineRule="auto"/>
    </w:pPr>
    <w:rPr>
      <w:rFonts w:ascii="Calibri" w:eastAsia="Times New Roman" w:hAnsi="Calibri" w:cs="Calibri"/>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2237B"/>
    <w:pPr>
      <w:tabs>
        <w:tab w:val="center" w:pos="4536"/>
        <w:tab w:val="right" w:pos="9072"/>
      </w:tabs>
    </w:pPr>
  </w:style>
  <w:style w:type="character" w:customStyle="1" w:styleId="SidhuvudChar">
    <w:name w:val="Sidhuvud Char"/>
    <w:basedOn w:val="Standardstycketeckensnitt"/>
    <w:link w:val="Sidhuvud"/>
    <w:uiPriority w:val="99"/>
    <w:rsid w:val="0042237B"/>
  </w:style>
  <w:style w:type="paragraph" w:styleId="Sidfot">
    <w:name w:val="footer"/>
    <w:basedOn w:val="Normal"/>
    <w:link w:val="SidfotChar"/>
    <w:uiPriority w:val="99"/>
    <w:unhideWhenUsed/>
    <w:rsid w:val="0042237B"/>
    <w:pPr>
      <w:tabs>
        <w:tab w:val="center" w:pos="4536"/>
        <w:tab w:val="right" w:pos="9072"/>
      </w:tabs>
    </w:pPr>
  </w:style>
  <w:style w:type="character" w:customStyle="1" w:styleId="SidfotChar">
    <w:name w:val="Sidfot Char"/>
    <w:basedOn w:val="Standardstycketeckensnitt"/>
    <w:link w:val="Sidfot"/>
    <w:uiPriority w:val="99"/>
    <w:rsid w:val="0042237B"/>
  </w:style>
  <w:style w:type="paragraph" w:styleId="Ballongtext">
    <w:name w:val="Balloon Text"/>
    <w:basedOn w:val="Normal"/>
    <w:link w:val="BallongtextChar"/>
    <w:uiPriority w:val="99"/>
    <w:semiHidden/>
    <w:unhideWhenUsed/>
    <w:rsid w:val="0042237B"/>
    <w:rPr>
      <w:rFonts w:ascii="Tahoma" w:hAnsi="Tahoma" w:cs="Tahoma"/>
      <w:sz w:val="16"/>
      <w:szCs w:val="16"/>
    </w:rPr>
  </w:style>
  <w:style w:type="character" w:customStyle="1" w:styleId="BallongtextChar">
    <w:name w:val="Ballongtext Char"/>
    <w:basedOn w:val="Standardstycketeckensnitt"/>
    <w:link w:val="Ballongtext"/>
    <w:uiPriority w:val="99"/>
    <w:semiHidden/>
    <w:rsid w:val="0042237B"/>
    <w:rPr>
      <w:rFonts w:ascii="Tahoma" w:hAnsi="Tahoma" w:cs="Tahoma"/>
      <w:sz w:val="16"/>
      <w:szCs w:val="16"/>
    </w:rPr>
  </w:style>
  <w:style w:type="paragraph" w:styleId="Ingetavstnd">
    <w:name w:val="No Spacing"/>
    <w:uiPriority w:val="1"/>
    <w:qFormat/>
    <w:rsid w:val="0042237B"/>
    <w:pPr>
      <w:spacing w:after="0" w:line="240" w:lineRule="auto"/>
    </w:pPr>
  </w:style>
  <w:style w:type="character" w:styleId="Hyperlnk">
    <w:name w:val="Hyperlink"/>
    <w:basedOn w:val="Standardstycketeckensnitt"/>
    <w:uiPriority w:val="99"/>
    <w:unhideWhenUsed/>
    <w:rsid w:val="00381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berg@strikersof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k@wx3.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TT%20BACKA%20UPP%20REGELBUNDET\Strikersoft\MALLAR\MALL%20WORD\Strkersoft%20template%20v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B7B74-BAAD-4609-A645-58DAE130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Strkersoft template v1.dotx</Template>
  <TotalTime>26</TotalTime>
  <Pages>2</Pages>
  <Words>517</Words>
  <Characters>2953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dc:creator>
  <cp:lastModifiedBy>Ulf Lesley</cp:lastModifiedBy>
  <cp:revision>5</cp:revision>
  <cp:lastPrinted>2018-01-23T08:30:00Z</cp:lastPrinted>
  <dcterms:created xsi:type="dcterms:W3CDTF">2018-01-22T16:51:00Z</dcterms:created>
  <dcterms:modified xsi:type="dcterms:W3CDTF">2018-01-24T08:56:00Z</dcterms:modified>
</cp:coreProperties>
</file>