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02A900E2"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r w:rsidR="001C7BCB">
        <w:t xml:space="preserve"> </w:t>
      </w:r>
    </w:p>
    <w:p w14:paraId="1F9E3733" w14:textId="77777777" w:rsidR="00DA6A73" w:rsidRPr="00DA6A73" w:rsidRDefault="00DA6A73" w:rsidP="00DA6A73"/>
    <w:p w14:paraId="13B85973" w14:textId="77777777" w:rsidR="00DA6A73" w:rsidRDefault="00DA6A73" w:rsidP="00441DE7">
      <w:pPr>
        <w:jc w:val="right"/>
      </w:pPr>
    </w:p>
    <w:p w14:paraId="224C53EA" w14:textId="03BD514A" w:rsidR="00441DE7" w:rsidRPr="006847B7" w:rsidRDefault="00E2641A" w:rsidP="00BF54F7">
      <w:pPr>
        <w:rPr>
          <w:rFonts w:ascii="Segoe UI" w:hAnsi="Segoe UI" w:cs="Segoe UI"/>
          <w:color w:val="0070C0"/>
          <w:sz w:val="56"/>
          <w:szCs w:val="56"/>
        </w:rPr>
      </w:pPr>
      <w:r>
        <w:rPr>
          <w:rFonts w:ascii="Segoe UI" w:hAnsi="Segoe UI" w:cs="Segoe UI"/>
          <w:color w:val="0070C0"/>
          <w:sz w:val="56"/>
          <w:szCs w:val="56"/>
        </w:rPr>
        <w:t>VERANSTALTUNGEN</w:t>
      </w:r>
    </w:p>
    <w:p w14:paraId="653C0841" w14:textId="32B9A129" w:rsidR="00804B56"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8C62FE">
        <w:rPr>
          <w:rFonts w:ascii="Segoe UI" w:hAnsi="Segoe UI" w:cs="Segoe UI"/>
          <w:noProof/>
          <w:color w:val="000000" w:themeColor="text1"/>
          <w:sz w:val="18"/>
          <w:szCs w:val="18"/>
        </w:rPr>
        <w:t>15. April 2026</w:t>
      </w:r>
      <w:r w:rsidR="00DA6A73" w:rsidRPr="00114AA3">
        <w:rPr>
          <w:rFonts w:ascii="Segoe UI" w:hAnsi="Segoe UI" w:cs="Segoe UI"/>
          <w:color w:val="000000" w:themeColor="text1"/>
          <w:sz w:val="18"/>
          <w:szCs w:val="18"/>
        </w:rPr>
        <w:fldChar w:fldCharType="end"/>
      </w:r>
    </w:p>
    <w:p w14:paraId="5D403C11" w14:textId="77777777" w:rsidR="00636F9F" w:rsidRDefault="005173DF" w:rsidP="00636F9F">
      <w:pPr>
        <w:rPr>
          <w:rFonts w:ascii="Segoe UI" w:hAnsi="Segoe UI" w:cs="Segoe UI"/>
          <w:b/>
          <w:bCs/>
          <w:sz w:val="28"/>
          <w:szCs w:val="28"/>
        </w:rPr>
      </w:pPr>
      <w:bookmarkStart w:id="0" w:name="_Hlk199327248"/>
      <w:r w:rsidRPr="00F25603">
        <w:rPr>
          <w:rFonts w:ascii="Segoe UI" w:hAnsi="Segoe UI" w:cs="Segoe UI"/>
          <w:b/>
          <w:bCs/>
          <w:sz w:val="28"/>
          <w:szCs w:val="28"/>
        </w:rPr>
        <w:t>Veranstaltungstipps</w:t>
      </w:r>
      <w:r w:rsidR="006B18B2" w:rsidRPr="00F25603">
        <w:rPr>
          <w:rFonts w:ascii="Segoe UI" w:hAnsi="Segoe UI" w:cs="Segoe UI"/>
          <w:b/>
          <w:bCs/>
          <w:sz w:val="28"/>
          <w:szCs w:val="28"/>
        </w:rPr>
        <w:br/>
      </w:r>
      <w:bookmarkEnd w:id="0"/>
    </w:p>
    <w:p w14:paraId="37AD3D30" w14:textId="3E6A8C07" w:rsidR="00F8298E" w:rsidRDefault="00F8298E" w:rsidP="00F8298E">
      <w:pPr>
        <w:spacing w:after="0" w:line="240" w:lineRule="auto"/>
        <w:rPr>
          <w:rFonts w:ascii="Segoe UI" w:hAnsi="Segoe UI" w:cs="Segoe UI"/>
          <w:sz w:val="20"/>
          <w:szCs w:val="20"/>
          <w:lang w:val="en-US"/>
        </w:rPr>
      </w:pPr>
      <w:r>
        <w:rPr>
          <w:rFonts w:ascii="Segoe UI" w:hAnsi="Segoe UI" w:cs="Segoe UI"/>
          <w:b/>
          <w:bCs/>
          <w:sz w:val="24"/>
          <w:szCs w:val="24"/>
        </w:rPr>
        <w:t>„</w:t>
      </w:r>
      <w:r w:rsidRPr="00F8298E">
        <w:rPr>
          <w:rFonts w:ascii="Segoe UI" w:hAnsi="Segoe UI" w:cs="Segoe UI"/>
          <w:b/>
          <w:bCs/>
          <w:sz w:val="24"/>
          <w:szCs w:val="24"/>
        </w:rPr>
        <w:t>Campus Swing Night!</w:t>
      </w:r>
      <w:r>
        <w:rPr>
          <w:rFonts w:ascii="Segoe UI" w:hAnsi="Segoe UI" w:cs="Segoe UI"/>
          <w:b/>
          <w:bCs/>
          <w:sz w:val="24"/>
          <w:szCs w:val="24"/>
        </w:rPr>
        <w:t>“</w:t>
      </w:r>
      <w:r>
        <w:rPr>
          <w:rFonts w:ascii="Segoe UI" w:hAnsi="Segoe UI" w:cs="Segoe UI"/>
          <w:b/>
          <w:bCs/>
          <w:sz w:val="24"/>
          <w:szCs w:val="24"/>
        </w:rPr>
        <w:br/>
      </w:r>
      <w:proofErr w:type="gramStart"/>
      <w:r w:rsidRPr="00F8298E">
        <w:rPr>
          <w:rFonts w:ascii="Segoe UI" w:hAnsi="Segoe UI" w:cs="Segoe UI"/>
          <w:sz w:val="20"/>
          <w:szCs w:val="20"/>
        </w:rPr>
        <w:t>Live Tanzabend</w:t>
      </w:r>
      <w:proofErr w:type="gramEnd"/>
      <w:r w:rsidRPr="00F8298E">
        <w:rPr>
          <w:rFonts w:ascii="Segoe UI" w:hAnsi="Segoe UI" w:cs="Segoe UI"/>
          <w:sz w:val="20"/>
          <w:szCs w:val="20"/>
        </w:rPr>
        <w:t xml:space="preserve"> mit der Swing UniT</w:t>
      </w:r>
      <w:r>
        <w:rPr>
          <w:rFonts w:ascii="Segoe UI" w:hAnsi="Segoe UI" w:cs="Segoe UI"/>
          <w:sz w:val="20"/>
          <w:szCs w:val="20"/>
        </w:rPr>
        <w:br/>
        <w:t xml:space="preserve">22. </w:t>
      </w:r>
      <w:r w:rsidRPr="00F8298E">
        <w:rPr>
          <w:rFonts w:ascii="Segoe UI" w:hAnsi="Segoe UI" w:cs="Segoe UI"/>
          <w:sz w:val="20"/>
          <w:szCs w:val="20"/>
          <w:lang w:val="en-US"/>
        </w:rPr>
        <w:t>April | 19:00 Uhr | K101, Campus I</w:t>
      </w:r>
      <w:r>
        <w:rPr>
          <w:rFonts w:ascii="Segoe UI" w:hAnsi="Segoe UI" w:cs="Segoe UI"/>
          <w:sz w:val="20"/>
          <w:szCs w:val="20"/>
          <w:lang w:val="en-US"/>
        </w:rPr>
        <w:t xml:space="preserve">I </w:t>
      </w:r>
    </w:p>
    <w:p w14:paraId="19BE7B2C" w14:textId="77777777" w:rsidR="00C84A14" w:rsidRDefault="00C84A14" w:rsidP="00F8298E">
      <w:pPr>
        <w:spacing w:after="0" w:line="240" w:lineRule="auto"/>
        <w:rPr>
          <w:rFonts w:ascii="Segoe UI" w:hAnsi="Segoe UI" w:cs="Segoe UI"/>
          <w:sz w:val="20"/>
          <w:szCs w:val="20"/>
          <w:lang w:val="en-US"/>
        </w:rPr>
      </w:pPr>
    </w:p>
    <w:p w14:paraId="6BE523EC" w14:textId="75A84ECE" w:rsidR="00C84A14" w:rsidRDefault="00C84A14" w:rsidP="00F8298E">
      <w:pPr>
        <w:spacing w:after="0" w:line="240" w:lineRule="auto"/>
        <w:rPr>
          <w:rFonts w:ascii="Segoe UI" w:hAnsi="Segoe UI" w:cs="Segoe UI"/>
          <w:sz w:val="20"/>
          <w:szCs w:val="20"/>
        </w:rPr>
      </w:pPr>
      <w:r w:rsidRPr="00C84A14">
        <w:rPr>
          <w:rFonts w:ascii="Segoe UI" w:hAnsi="Segoe UI" w:cs="Segoe UI"/>
          <w:sz w:val="20"/>
          <w:szCs w:val="20"/>
        </w:rPr>
        <w:t>Am Mittwoch, 22. April 2026, lädt d</w:t>
      </w:r>
      <w:r>
        <w:rPr>
          <w:rFonts w:ascii="Segoe UI" w:hAnsi="Segoe UI" w:cs="Segoe UI"/>
          <w:sz w:val="20"/>
          <w:szCs w:val="20"/>
        </w:rPr>
        <w:t xml:space="preserve">ie Bigband der Universität Trier, Swing UniT, mit ihrem Leiter Bernhard Nink zum </w:t>
      </w:r>
      <w:proofErr w:type="spellStart"/>
      <w:r>
        <w:rPr>
          <w:rFonts w:ascii="Segoe UI" w:hAnsi="Segoe UI" w:cs="Segoe UI"/>
          <w:sz w:val="20"/>
          <w:szCs w:val="20"/>
        </w:rPr>
        <w:t>Swingtanz</w:t>
      </w:r>
      <w:proofErr w:type="spellEnd"/>
      <w:r>
        <w:rPr>
          <w:rFonts w:ascii="Segoe UI" w:hAnsi="Segoe UI" w:cs="Segoe UI"/>
          <w:sz w:val="20"/>
          <w:szCs w:val="20"/>
        </w:rPr>
        <w:t xml:space="preserve"> in die Kapelle (K101) auf Campus II ein. </w:t>
      </w:r>
    </w:p>
    <w:p w14:paraId="52E4A62B" w14:textId="77777777" w:rsidR="00C84A14" w:rsidRDefault="00C84A14" w:rsidP="00F8298E">
      <w:pPr>
        <w:spacing w:after="0" w:line="240" w:lineRule="auto"/>
        <w:rPr>
          <w:rFonts w:ascii="Segoe UI" w:hAnsi="Segoe UI" w:cs="Segoe UI"/>
          <w:sz w:val="20"/>
          <w:szCs w:val="20"/>
        </w:rPr>
      </w:pPr>
    </w:p>
    <w:p w14:paraId="0D2EABD8" w14:textId="58F281B3" w:rsidR="00C84A14" w:rsidRDefault="00C84A14" w:rsidP="00F8298E">
      <w:pPr>
        <w:spacing w:after="0" w:line="240" w:lineRule="auto"/>
        <w:rPr>
          <w:rFonts w:ascii="Segoe UI" w:hAnsi="Segoe UI" w:cs="Segoe UI"/>
          <w:sz w:val="20"/>
          <w:szCs w:val="20"/>
        </w:rPr>
      </w:pPr>
      <w:r>
        <w:rPr>
          <w:rFonts w:ascii="Segoe UI" w:hAnsi="Segoe UI" w:cs="Segoe UI"/>
          <w:sz w:val="20"/>
          <w:szCs w:val="20"/>
        </w:rPr>
        <w:t xml:space="preserve">Ab 19 Uhr können interessierte Teilnehmer*innen in einem </w:t>
      </w:r>
      <w:proofErr w:type="spellStart"/>
      <w:r>
        <w:rPr>
          <w:rFonts w:ascii="Segoe UI" w:hAnsi="Segoe UI" w:cs="Segoe UI"/>
          <w:sz w:val="20"/>
          <w:szCs w:val="20"/>
        </w:rPr>
        <w:t>Swingtanz</w:t>
      </w:r>
      <w:proofErr w:type="spellEnd"/>
      <w:r>
        <w:rPr>
          <w:rFonts w:ascii="Segoe UI" w:hAnsi="Segoe UI" w:cs="Segoe UI"/>
          <w:sz w:val="20"/>
          <w:szCs w:val="20"/>
        </w:rPr>
        <w:t xml:space="preserve">-Schnupperkurs, der vom Lindy-Hop-Verein angeboten wird, ihre Tanzkünste auffrischen. Ab 20 Uhr kann das Tanzbein zur Live-Musik der Swing UniT geschwungen werden. Der Eintritt ist frei, für Getränke wird gesorgt. Gerne kann sich passend im </w:t>
      </w:r>
      <w:proofErr w:type="spellStart"/>
      <w:r>
        <w:rPr>
          <w:rFonts w:ascii="Segoe UI" w:hAnsi="Segoe UI" w:cs="Segoe UI"/>
          <w:sz w:val="20"/>
          <w:szCs w:val="20"/>
        </w:rPr>
        <w:t>Swinglook</w:t>
      </w:r>
      <w:proofErr w:type="spellEnd"/>
      <w:r>
        <w:rPr>
          <w:rFonts w:ascii="Segoe UI" w:hAnsi="Segoe UI" w:cs="Segoe UI"/>
          <w:sz w:val="20"/>
          <w:szCs w:val="20"/>
        </w:rPr>
        <w:t xml:space="preserve"> gekleidet werden. </w:t>
      </w:r>
    </w:p>
    <w:p w14:paraId="7DE0177E" w14:textId="21702541" w:rsidR="00C84A14" w:rsidRDefault="00C84A14" w:rsidP="00F8298E">
      <w:pPr>
        <w:spacing w:after="0" w:line="240" w:lineRule="auto"/>
        <w:rPr>
          <w:rFonts w:ascii="Segoe UI" w:hAnsi="Segoe UI" w:cs="Segoe UI"/>
          <w:sz w:val="20"/>
          <w:szCs w:val="20"/>
        </w:rPr>
      </w:pPr>
    </w:p>
    <w:p w14:paraId="531F3E60" w14:textId="77777777" w:rsidR="00C84A14" w:rsidRDefault="00C84A14" w:rsidP="00F8298E">
      <w:pPr>
        <w:spacing w:after="0" w:line="240" w:lineRule="auto"/>
        <w:rPr>
          <w:rFonts w:ascii="Segoe UI" w:hAnsi="Segoe UI" w:cs="Segoe UI"/>
          <w:sz w:val="20"/>
          <w:szCs w:val="20"/>
        </w:rPr>
      </w:pPr>
      <w:hyperlink r:id="rId9" w:history="1">
        <w:r w:rsidRPr="00C84A14">
          <w:rPr>
            <w:rStyle w:val="Hyperlink"/>
            <w:rFonts w:ascii="Segoe UI" w:hAnsi="Segoe UI" w:cs="Segoe UI"/>
            <w:sz w:val="20"/>
            <w:szCs w:val="20"/>
          </w:rPr>
          <w:t>Weitere Infos</w:t>
        </w:r>
      </w:hyperlink>
    </w:p>
    <w:p w14:paraId="719FD864" w14:textId="1CFDA681" w:rsidR="00C84A14" w:rsidRPr="00C84A14" w:rsidRDefault="00C84A14" w:rsidP="00F8298E">
      <w:pPr>
        <w:spacing w:after="0" w:line="240" w:lineRule="auto"/>
        <w:rPr>
          <w:rFonts w:ascii="Segoe UI" w:hAnsi="Segoe UI" w:cs="Segoe UI"/>
          <w:sz w:val="20"/>
          <w:szCs w:val="20"/>
        </w:rPr>
      </w:pPr>
      <w:hyperlink r:id="rId10" w:history="1">
        <w:r w:rsidRPr="00C84A14">
          <w:rPr>
            <w:rStyle w:val="Hyperlink"/>
            <w:rFonts w:ascii="Segoe UI" w:hAnsi="Segoe UI" w:cs="Segoe UI"/>
            <w:sz w:val="20"/>
            <w:szCs w:val="20"/>
          </w:rPr>
          <w:t>Plakatdownload</w:t>
        </w:r>
      </w:hyperlink>
      <w:r>
        <w:rPr>
          <w:rFonts w:ascii="Segoe UI" w:hAnsi="Segoe UI" w:cs="Segoe UI"/>
          <w:sz w:val="20"/>
          <w:szCs w:val="20"/>
        </w:rPr>
        <w:t xml:space="preserve"> </w:t>
      </w:r>
    </w:p>
    <w:p w14:paraId="76474F1D" w14:textId="77777777" w:rsidR="00F8298E" w:rsidRPr="00F8298E" w:rsidRDefault="00F8298E" w:rsidP="00F8298E">
      <w:pPr>
        <w:spacing w:after="0" w:line="240" w:lineRule="auto"/>
        <w:rPr>
          <w:rFonts w:ascii="Segoe UI" w:hAnsi="Segoe UI" w:cs="Segoe UI"/>
          <w:b/>
          <w:bCs/>
          <w:sz w:val="24"/>
          <w:szCs w:val="24"/>
        </w:rPr>
      </w:pPr>
    </w:p>
    <w:p w14:paraId="1E13BC28" w14:textId="77777777" w:rsidR="003974E5" w:rsidRDefault="003974E5" w:rsidP="007A13DF">
      <w:pPr>
        <w:spacing w:after="0" w:line="240" w:lineRule="auto"/>
        <w:rPr>
          <w:rFonts w:ascii="Segoe UI" w:hAnsi="Segoe UI" w:cs="Segoe UI"/>
          <w:sz w:val="20"/>
          <w:szCs w:val="20"/>
        </w:rPr>
      </w:pPr>
    </w:p>
    <w:p w14:paraId="07317B06" w14:textId="66724A02" w:rsidR="009D5F86" w:rsidRDefault="009D5F86" w:rsidP="009D5F86">
      <w:pPr>
        <w:spacing w:after="0" w:line="240" w:lineRule="auto"/>
        <w:rPr>
          <w:rFonts w:ascii="Segoe UI" w:hAnsi="Segoe UI" w:cs="Segoe UI"/>
          <w:b/>
          <w:bCs/>
          <w:sz w:val="24"/>
          <w:szCs w:val="24"/>
        </w:rPr>
      </w:pPr>
      <w:r>
        <w:rPr>
          <w:rFonts w:ascii="Segoe UI" w:hAnsi="Segoe UI" w:cs="Segoe UI"/>
          <w:b/>
          <w:bCs/>
          <w:sz w:val="24"/>
          <w:szCs w:val="24"/>
        </w:rPr>
        <w:t>„</w:t>
      </w:r>
      <w:r w:rsidRPr="009D5F86">
        <w:rPr>
          <w:rFonts w:ascii="Segoe UI" w:hAnsi="Segoe UI" w:cs="Segoe UI"/>
          <w:b/>
          <w:bCs/>
          <w:sz w:val="24"/>
          <w:szCs w:val="24"/>
        </w:rPr>
        <w:t>Krieg &amp; Frieden: Vom Territorialkrieg zur friedlichen Ressourcenteilung</w:t>
      </w:r>
      <w:r>
        <w:rPr>
          <w:rFonts w:ascii="Segoe UI" w:hAnsi="Segoe UI" w:cs="Segoe UI"/>
          <w:b/>
          <w:bCs/>
          <w:sz w:val="24"/>
          <w:szCs w:val="24"/>
        </w:rPr>
        <w:t>“</w:t>
      </w:r>
    </w:p>
    <w:p w14:paraId="6A8B38FD" w14:textId="77777777" w:rsidR="009D5F86" w:rsidRDefault="009D5F86" w:rsidP="009D5F86">
      <w:pPr>
        <w:spacing w:after="0" w:line="240" w:lineRule="auto"/>
        <w:rPr>
          <w:rFonts w:ascii="Segoe UI" w:hAnsi="Segoe UI" w:cs="Segoe UI"/>
          <w:sz w:val="20"/>
          <w:szCs w:val="20"/>
        </w:rPr>
      </w:pPr>
      <w:r w:rsidRPr="009D5F86">
        <w:rPr>
          <w:rFonts w:ascii="Segoe UI" w:hAnsi="Segoe UI" w:cs="Segoe UI"/>
          <w:sz w:val="20"/>
          <w:szCs w:val="20"/>
        </w:rPr>
        <w:t>Vortrag in der neuen Veranstaltungsreihe Wissen^4</w:t>
      </w:r>
    </w:p>
    <w:p w14:paraId="394EE13F" w14:textId="5D0EBAE0" w:rsidR="009D5F86" w:rsidRDefault="009D5F86" w:rsidP="009D5F86">
      <w:pPr>
        <w:spacing w:after="0" w:line="240" w:lineRule="auto"/>
        <w:rPr>
          <w:rFonts w:ascii="Segoe UI" w:hAnsi="Segoe UI" w:cs="Segoe UI"/>
          <w:sz w:val="20"/>
          <w:szCs w:val="20"/>
        </w:rPr>
      </w:pPr>
      <w:r w:rsidRPr="009D5F86">
        <w:rPr>
          <w:rFonts w:ascii="Segoe UI" w:hAnsi="Segoe UI" w:cs="Segoe UI"/>
          <w:sz w:val="20"/>
          <w:szCs w:val="20"/>
        </w:rPr>
        <w:t xml:space="preserve">23. April | 18:00 Uhr | Broadway Filmtheater, </w:t>
      </w:r>
      <w:proofErr w:type="spellStart"/>
      <w:r w:rsidRPr="009D5F86">
        <w:rPr>
          <w:rFonts w:ascii="Segoe UI" w:hAnsi="Segoe UI" w:cs="Segoe UI"/>
          <w:sz w:val="20"/>
          <w:szCs w:val="20"/>
        </w:rPr>
        <w:t>Paulinstraße</w:t>
      </w:r>
      <w:proofErr w:type="spellEnd"/>
      <w:r w:rsidRPr="009D5F86">
        <w:rPr>
          <w:rFonts w:ascii="Segoe UI" w:hAnsi="Segoe UI" w:cs="Segoe UI"/>
          <w:sz w:val="20"/>
          <w:szCs w:val="20"/>
        </w:rPr>
        <w:t xml:space="preserve"> 18, 54292 T</w:t>
      </w:r>
      <w:r>
        <w:rPr>
          <w:rFonts w:ascii="Segoe UI" w:hAnsi="Segoe UI" w:cs="Segoe UI"/>
          <w:sz w:val="20"/>
          <w:szCs w:val="20"/>
        </w:rPr>
        <w:t xml:space="preserve">rier </w:t>
      </w:r>
    </w:p>
    <w:p w14:paraId="1936A4CC" w14:textId="77777777" w:rsidR="009D5F86" w:rsidRDefault="009D5F86" w:rsidP="009D5F86">
      <w:pPr>
        <w:spacing w:after="0" w:line="240" w:lineRule="auto"/>
        <w:rPr>
          <w:rFonts w:ascii="Segoe UI" w:hAnsi="Segoe UI" w:cs="Segoe UI"/>
          <w:sz w:val="20"/>
          <w:szCs w:val="20"/>
        </w:rPr>
      </w:pPr>
    </w:p>
    <w:p w14:paraId="5700742A" w14:textId="77777777" w:rsidR="009D5F86" w:rsidRDefault="009D5F86" w:rsidP="009D5F86">
      <w:pPr>
        <w:spacing w:after="0" w:line="240" w:lineRule="auto"/>
        <w:rPr>
          <w:rFonts w:ascii="Segoe UI" w:hAnsi="Segoe UI" w:cs="Segoe UI"/>
          <w:sz w:val="20"/>
          <w:szCs w:val="20"/>
        </w:rPr>
      </w:pPr>
      <w:r w:rsidRPr="009D5F86">
        <w:rPr>
          <w:rFonts w:ascii="Segoe UI" w:hAnsi="Segoe UI" w:cs="Segoe UI"/>
          <w:sz w:val="20"/>
          <w:szCs w:val="20"/>
        </w:rPr>
        <w:t>"Wissen hoch 4" beleuchtet ein Thema an 4 Terminen jeweils von einer anderen Seite. 2026 liegt der Fokus auf "Krieg &amp; Frieden" und könnte damit aktueller nicht sein. </w:t>
      </w:r>
    </w:p>
    <w:p w14:paraId="18583119" w14:textId="77777777" w:rsidR="009D5F86" w:rsidRPr="009D5F86" w:rsidRDefault="009D5F86" w:rsidP="009D5F86">
      <w:pPr>
        <w:spacing w:after="0" w:line="240" w:lineRule="auto"/>
        <w:rPr>
          <w:rFonts w:ascii="Segoe UI" w:hAnsi="Segoe UI" w:cs="Segoe UI"/>
          <w:sz w:val="20"/>
          <w:szCs w:val="20"/>
        </w:rPr>
      </w:pPr>
    </w:p>
    <w:p w14:paraId="477566C5" w14:textId="68D9CDCF" w:rsidR="009D5F86" w:rsidRDefault="009D5F86" w:rsidP="009D5F86">
      <w:pPr>
        <w:spacing w:after="0" w:line="240" w:lineRule="auto"/>
        <w:rPr>
          <w:rFonts w:ascii="Segoe UI" w:hAnsi="Segoe UI" w:cs="Segoe UI"/>
          <w:sz w:val="20"/>
          <w:szCs w:val="20"/>
        </w:rPr>
      </w:pPr>
      <w:r w:rsidRPr="009D5F86">
        <w:rPr>
          <w:rFonts w:ascii="Segoe UI" w:hAnsi="Segoe UI" w:cs="Segoe UI"/>
          <w:sz w:val="20"/>
          <w:szCs w:val="20"/>
        </w:rPr>
        <w:t xml:space="preserve">Den Auftakt macht Prof. Dr. Jennifer Turner aus der politischen </w:t>
      </w:r>
      <w:proofErr w:type="gramStart"/>
      <w:r w:rsidRPr="009D5F86">
        <w:rPr>
          <w:rFonts w:ascii="Segoe UI" w:hAnsi="Segoe UI" w:cs="Segoe UI"/>
          <w:sz w:val="20"/>
          <w:szCs w:val="20"/>
        </w:rPr>
        <w:t>Geographie</w:t>
      </w:r>
      <w:proofErr w:type="gramEnd"/>
      <w:r w:rsidRPr="009D5F86">
        <w:rPr>
          <w:rFonts w:ascii="Segoe UI" w:hAnsi="Segoe UI" w:cs="Segoe UI"/>
          <w:sz w:val="20"/>
          <w:szCs w:val="20"/>
        </w:rPr>
        <w:t xml:space="preserve"> mit dem Vortrag "Vom Territorialkrieg zur friedlichen Ressourcenteilung"</w:t>
      </w:r>
      <w:r w:rsidR="00BD3250">
        <w:rPr>
          <w:rFonts w:ascii="Segoe UI" w:hAnsi="Segoe UI" w:cs="Segoe UI"/>
          <w:sz w:val="20"/>
          <w:szCs w:val="20"/>
        </w:rPr>
        <w:t xml:space="preserve">, am 23. April, 18 Uhr, im Broadway Filmtheater in der </w:t>
      </w:r>
      <w:proofErr w:type="spellStart"/>
      <w:r w:rsidR="00BD3250">
        <w:rPr>
          <w:rFonts w:ascii="Segoe UI" w:hAnsi="Segoe UI" w:cs="Segoe UI"/>
          <w:sz w:val="20"/>
          <w:szCs w:val="20"/>
        </w:rPr>
        <w:t>Paulinstraße</w:t>
      </w:r>
      <w:proofErr w:type="spellEnd"/>
      <w:r w:rsidR="00BD3250">
        <w:rPr>
          <w:rFonts w:ascii="Segoe UI" w:hAnsi="Segoe UI" w:cs="Segoe UI"/>
          <w:sz w:val="20"/>
          <w:szCs w:val="20"/>
        </w:rPr>
        <w:t xml:space="preserve">. </w:t>
      </w:r>
    </w:p>
    <w:p w14:paraId="4183E8C1" w14:textId="77777777" w:rsidR="009D5F86" w:rsidRPr="009D5F86" w:rsidRDefault="009D5F86" w:rsidP="009D5F86">
      <w:pPr>
        <w:spacing w:after="0" w:line="240" w:lineRule="auto"/>
        <w:rPr>
          <w:rFonts w:ascii="Segoe UI" w:hAnsi="Segoe UI" w:cs="Segoe UI"/>
          <w:sz w:val="20"/>
          <w:szCs w:val="20"/>
        </w:rPr>
      </w:pPr>
    </w:p>
    <w:p w14:paraId="7DF4628A" w14:textId="77777777" w:rsidR="009D5F86" w:rsidRDefault="009D5F86" w:rsidP="009D5F86">
      <w:pPr>
        <w:spacing w:after="0" w:line="240" w:lineRule="auto"/>
        <w:rPr>
          <w:rFonts w:ascii="Segoe UI" w:hAnsi="Segoe UI" w:cs="Segoe UI"/>
          <w:sz w:val="20"/>
          <w:szCs w:val="20"/>
        </w:rPr>
      </w:pPr>
      <w:r w:rsidRPr="009D5F86">
        <w:rPr>
          <w:rFonts w:ascii="Segoe UI" w:hAnsi="Segoe UI" w:cs="Segoe UI"/>
          <w:sz w:val="20"/>
          <w:szCs w:val="20"/>
        </w:rPr>
        <w:t>Wo ziehen wir die Grenze zwischen Krieg und Frieden? Von nationalen Grenzen und Territorialverteidigung bis hin zu Gefängnissen, Migrationskontrolle und den „Kriegen“ gegen Terrorismus und Mobilität – Grenzen strukturieren die Art und Weise, wie Staaten Sicherheit und Autorität organisieren. Dieser Vortrag untersucht, wie Grenzen trennen und Konflikte provozieren, aber auch die Ordnung stabilisieren und Möglichkeiten für eine friedliche Verwaltung gemeinsamer Räume und Ressourcen schaffen können.</w:t>
      </w:r>
    </w:p>
    <w:p w14:paraId="2C58C142" w14:textId="77777777" w:rsidR="009D5F86" w:rsidRDefault="009D5F86" w:rsidP="009D5F86">
      <w:pPr>
        <w:spacing w:after="0" w:line="240" w:lineRule="auto"/>
        <w:rPr>
          <w:rFonts w:ascii="Segoe UI" w:hAnsi="Segoe UI" w:cs="Segoe UI"/>
          <w:sz w:val="20"/>
          <w:szCs w:val="20"/>
        </w:rPr>
      </w:pPr>
    </w:p>
    <w:p w14:paraId="676CCFA3" w14:textId="77777777" w:rsidR="009D5F86" w:rsidRDefault="009D5F86" w:rsidP="009D5F86">
      <w:pPr>
        <w:spacing w:after="0" w:line="240" w:lineRule="auto"/>
        <w:rPr>
          <w:rFonts w:ascii="Segoe UI" w:hAnsi="Segoe UI" w:cs="Segoe UI"/>
          <w:sz w:val="20"/>
          <w:szCs w:val="20"/>
        </w:rPr>
      </w:pPr>
      <w:hyperlink r:id="rId11" w:history="1">
        <w:r w:rsidRPr="009D5F86">
          <w:rPr>
            <w:rStyle w:val="Hyperlink"/>
            <w:rFonts w:ascii="Segoe UI" w:hAnsi="Segoe UI" w:cs="Segoe UI"/>
            <w:sz w:val="20"/>
            <w:szCs w:val="20"/>
          </w:rPr>
          <w:t>Weitere Infos</w:t>
        </w:r>
      </w:hyperlink>
    </w:p>
    <w:p w14:paraId="257C05B5" w14:textId="074788FA" w:rsidR="009D5F86" w:rsidRPr="009D5F86" w:rsidRDefault="009D5F86" w:rsidP="009D5F86">
      <w:pPr>
        <w:spacing w:after="0" w:line="240" w:lineRule="auto"/>
        <w:rPr>
          <w:rFonts w:ascii="Segoe UI" w:hAnsi="Segoe UI" w:cs="Segoe UI"/>
          <w:sz w:val="20"/>
          <w:szCs w:val="20"/>
        </w:rPr>
      </w:pPr>
      <w:hyperlink r:id="rId12" w:history="1">
        <w:r w:rsidRPr="009D5F86">
          <w:rPr>
            <w:rStyle w:val="Hyperlink"/>
            <w:rFonts w:ascii="Segoe UI" w:hAnsi="Segoe UI" w:cs="Segoe UI"/>
            <w:sz w:val="20"/>
            <w:szCs w:val="20"/>
          </w:rPr>
          <w:t>Bilddownload</w:t>
        </w:r>
      </w:hyperlink>
      <w:r>
        <w:rPr>
          <w:rFonts w:ascii="Segoe UI" w:hAnsi="Segoe UI" w:cs="Segoe UI"/>
          <w:sz w:val="20"/>
          <w:szCs w:val="20"/>
        </w:rPr>
        <w:t xml:space="preserve"> </w:t>
      </w:r>
    </w:p>
    <w:p w14:paraId="6492C6FB" w14:textId="77777777" w:rsidR="009D5F86" w:rsidRPr="009D5F86" w:rsidRDefault="009D5F86" w:rsidP="009D5F86">
      <w:pPr>
        <w:spacing w:after="0" w:line="240" w:lineRule="auto"/>
        <w:rPr>
          <w:rFonts w:ascii="Segoe UI" w:hAnsi="Segoe UI" w:cs="Segoe UI"/>
          <w:sz w:val="20"/>
          <w:szCs w:val="20"/>
        </w:rPr>
      </w:pPr>
    </w:p>
    <w:p w14:paraId="6B04FC29" w14:textId="77777777" w:rsidR="009D5F86" w:rsidRPr="009D5F86" w:rsidRDefault="009D5F86" w:rsidP="009D5F86">
      <w:pPr>
        <w:spacing w:after="0" w:line="240" w:lineRule="auto"/>
        <w:rPr>
          <w:rFonts w:ascii="Segoe UI" w:hAnsi="Segoe UI" w:cs="Segoe UI"/>
          <w:b/>
          <w:bCs/>
          <w:sz w:val="20"/>
          <w:szCs w:val="20"/>
        </w:rPr>
      </w:pPr>
    </w:p>
    <w:p w14:paraId="42576EA1" w14:textId="77777777" w:rsidR="009D5F86" w:rsidRPr="009D5F86" w:rsidRDefault="009D5F86" w:rsidP="007A13DF">
      <w:pPr>
        <w:spacing w:after="0" w:line="240" w:lineRule="auto"/>
        <w:rPr>
          <w:rFonts w:ascii="Segoe UI" w:hAnsi="Segoe UI" w:cs="Segoe UI"/>
          <w:sz w:val="20"/>
          <w:szCs w:val="20"/>
        </w:rPr>
      </w:pPr>
    </w:p>
    <w:p w14:paraId="26663BE2" w14:textId="77777777" w:rsidR="009D5F86" w:rsidRPr="009D5F86" w:rsidRDefault="009D5F86" w:rsidP="007A13DF">
      <w:pPr>
        <w:spacing w:after="0" w:line="240" w:lineRule="auto"/>
        <w:rPr>
          <w:rFonts w:ascii="Segoe UI" w:hAnsi="Segoe UI" w:cs="Segoe UI"/>
          <w:sz w:val="20"/>
          <w:szCs w:val="20"/>
        </w:rPr>
      </w:pPr>
    </w:p>
    <w:p w14:paraId="6DDF95EA" w14:textId="7C16CF28" w:rsidR="00335310" w:rsidRPr="00F25603" w:rsidRDefault="00335310" w:rsidP="003D5BEE">
      <w:pPr>
        <w:spacing w:after="0" w:line="240" w:lineRule="auto"/>
        <w:rPr>
          <w:rFonts w:ascii="Segoe UI" w:hAnsi="Segoe UI" w:cs="Segoe UI"/>
          <w:b/>
          <w:sz w:val="28"/>
          <w:szCs w:val="28"/>
        </w:rPr>
      </w:pPr>
      <w:r w:rsidRPr="00F25603">
        <w:rPr>
          <w:rFonts w:ascii="Segoe UI" w:hAnsi="Segoe UI" w:cs="Segoe UI"/>
          <w:b/>
          <w:sz w:val="28"/>
          <w:szCs w:val="28"/>
        </w:rPr>
        <w:t xml:space="preserve">Weitere Termine </w:t>
      </w:r>
      <w:r w:rsidR="00430D03">
        <w:rPr>
          <w:rFonts w:ascii="Segoe UI" w:hAnsi="Segoe UI" w:cs="Segoe UI"/>
          <w:b/>
          <w:sz w:val="28"/>
          <w:szCs w:val="28"/>
        </w:rPr>
        <w:t xml:space="preserve">im </w:t>
      </w:r>
      <w:r w:rsidR="00C84A14">
        <w:rPr>
          <w:rFonts w:ascii="Segoe UI" w:hAnsi="Segoe UI" w:cs="Segoe UI"/>
          <w:b/>
          <w:sz w:val="28"/>
          <w:szCs w:val="28"/>
        </w:rPr>
        <w:t>April</w:t>
      </w:r>
      <w:r w:rsidR="00663E51" w:rsidRPr="00F25603">
        <w:rPr>
          <w:rFonts w:ascii="Segoe UI" w:hAnsi="Segoe UI" w:cs="Segoe UI"/>
          <w:b/>
          <w:sz w:val="28"/>
          <w:szCs w:val="28"/>
        </w:rPr>
        <w:t xml:space="preserve"> 202</w:t>
      </w:r>
      <w:r w:rsidR="005F7D97">
        <w:rPr>
          <w:rFonts w:ascii="Segoe UI" w:hAnsi="Segoe UI" w:cs="Segoe UI"/>
          <w:b/>
          <w:sz w:val="28"/>
          <w:szCs w:val="28"/>
        </w:rPr>
        <w:t>6</w:t>
      </w:r>
    </w:p>
    <w:p w14:paraId="6F9D12FE" w14:textId="1534DF38" w:rsidR="006F02AF" w:rsidRPr="00F25603" w:rsidRDefault="006F02AF" w:rsidP="003D5BEE">
      <w:pPr>
        <w:spacing w:after="0" w:line="240" w:lineRule="auto"/>
        <w:rPr>
          <w:rFonts w:ascii="Segoe UI" w:hAnsi="Segoe UI" w:cs="Segoe UI"/>
          <w:b/>
          <w:sz w:val="24"/>
          <w:szCs w:val="24"/>
        </w:rPr>
      </w:pPr>
    </w:p>
    <w:p w14:paraId="17AA22D4" w14:textId="647FB191" w:rsidR="00FE7207" w:rsidRDefault="00FE7207" w:rsidP="003D5BEE">
      <w:pPr>
        <w:spacing w:after="0" w:line="240" w:lineRule="auto"/>
        <w:rPr>
          <w:rFonts w:ascii="Segoe UI" w:hAnsi="Segoe UI" w:cs="Segoe UI"/>
          <w:sz w:val="20"/>
          <w:szCs w:val="20"/>
        </w:rPr>
      </w:pPr>
      <w:r>
        <w:rPr>
          <w:rFonts w:ascii="Segoe UI" w:hAnsi="Segoe UI" w:cs="Segoe UI"/>
          <w:b/>
          <w:sz w:val="20"/>
          <w:szCs w:val="20"/>
        </w:rPr>
        <w:t>„</w:t>
      </w:r>
      <w:r w:rsidR="00F00060" w:rsidRPr="00F00060">
        <w:rPr>
          <w:rFonts w:ascii="Segoe UI" w:hAnsi="Segoe UI" w:cs="Segoe UI"/>
          <w:b/>
          <w:bCs/>
          <w:sz w:val="20"/>
          <w:szCs w:val="20"/>
        </w:rPr>
        <w:t>Nerds im Elfenbeinturm? Psychologische Perspektiven auf Wissenschaftsvertrauen</w:t>
      </w:r>
      <w:r w:rsidR="00F00060">
        <w:rPr>
          <w:rFonts w:ascii="Segoe UI" w:hAnsi="Segoe UI" w:cs="Segoe UI"/>
          <w:b/>
          <w:bCs/>
          <w:sz w:val="20"/>
          <w:szCs w:val="20"/>
        </w:rPr>
        <w:t xml:space="preserve">“ </w:t>
      </w:r>
      <w:r>
        <w:rPr>
          <w:rFonts w:ascii="Segoe UI" w:hAnsi="Segoe UI" w:cs="Segoe UI"/>
          <w:sz w:val="20"/>
          <w:szCs w:val="20"/>
        </w:rPr>
        <w:t xml:space="preserve">– </w:t>
      </w:r>
      <w:r w:rsidR="00F00060">
        <w:rPr>
          <w:rFonts w:ascii="Segoe UI" w:hAnsi="Segoe UI" w:cs="Segoe UI"/>
          <w:sz w:val="20"/>
          <w:szCs w:val="20"/>
        </w:rPr>
        <w:t>Vortrag von Prof. Dr. Marlene Altenmüller im Rahmen der Montagsvorträge</w:t>
      </w:r>
      <w:r w:rsidR="00D74AF1">
        <w:rPr>
          <w:rFonts w:ascii="Segoe UI" w:hAnsi="Segoe UI" w:cs="Segoe UI"/>
          <w:sz w:val="20"/>
          <w:szCs w:val="20"/>
        </w:rPr>
        <w:t xml:space="preserve"> im Campus der Generationen.   </w:t>
      </w:r>
      <w:r w:rsidR="00F00060">
        <w:rPr>
          <w:rFonts w:ascii="Segoe UI" w:hAnsi="Segoe UI" w:cs="Segoe UI"/>
          <w:sz w:val="20"/>
          <w:szCs w:val="20"/>
        </w:rPr>
        <w:t xml:space="preserve"> </w:t>
      </w:r>
      <w:hyperlink r:id="rId13" w:history="1">
        <w:r w:rsidRPr="00D74AF1">
          <w:rPr>
            <w:rStyle w:val="Hyperlink"/>
            <w:rFonts w:ascii="Segoe UI" w:hAnsi="Segoe UI" w:cs="Segoe UI"/>
            <w:sz w:val="20"/>
            <w:szCs w:val="20"/>
          </w:rPr>
          <w:t>Weitere Infos</w:t>
        </w:r>
      </w:hyperlink>
      <w:r>
        <w:rPr>
          <w:rFonts w:ascii="Segoe UI" w:hAnsi="Segoe UI" w:cs="Segoe UI"/>
          <w:sz w:val="20"/>
          <w:szCs w:val="20"/>
        </w:rPr>
        <w:br/>
        <w:t>2</w:t>
      </w:r>
      <w:r w:rsidR="00D74AF1">
        <w:rPr>
          <w:rFonts w:ascii="Segoe UI" w:hAnsi="Segoe UI" w:cs="Segoe UI"/>
          <w:sz w:val="20"/>
          <w:szCs w:val="20"/>
        </w:rPr>
        <w:t>0</w:t>
      </w:r>
      <w:r>
        <w:rPr>
          <w:rFonts w:ascii="Segoe UI" w:hAnsi="Segoe UI" w:cs="Segoe UI"/>
          <w:sz w:val="20"/>
          <w:szCs w:val="20"/>
        </w:rPr>
        <w:t xml:space="preserve">. </w:t>
      </w:r>
      <w:r w:rsidR="00D74AF1">
        <w:rPr>
          <w:rFonts w:ascii="Segoe UI" w:hAnsi="Segoe UI" w:cs="Segoe UI"/>
          <w:sz w:val="20"/>
          <w:szCs w:val="20"/>
        </w:rPr>
        <w:t>April</w:t>
      </w:r>
      <w:r>
        <w:rPr>
          <w:rFonts w:ascii="Segoe UI" w:hAnsi="Segoe UI" w:cs="Segoe UI"/>
          <w:sz w:val="20"/>
          <w:szCs w:val="20"/>
        </w:rPr>
        <w:t xml:space="preserve"> | 1</w:t>
      </w:r>
      <w:r w:rsidR="00D74AF1">
        <w:rPr>
          <w:rFonts w:ascii="Segoe UI" w:hAnsi="Segoe UI" w:cs="Segoe UI"/>
          <w:sz w:val="20"/>
          <w:szCs w:val="20"/>
        </w:rPr>
        <w:t>4</w:t>
      </w:r>
      <w:r>
        <w:rPr>
          <w:rFonts w:ascii="Segoe UI" w:hAnsi="Segoe UI" w:cs="Segoe UI"/>
          <w:sz w:val="20"/>
          <w:szCs w:val="20"/>
        </w:rPr>
        <w:t xml:space="preserve">:15 Uhr | </w:t>
      </w:r>
      <w:r w:rsidR="00D74AF1">
        <w:rPr>
          <w:rFonts w:ascii="Segoe UI" w:hAnsi="Segoe UI" w:cs="Segoe UI"/>
          <w:sz w:val="20"/>
          <w:szCs w:val="20"/>
        </w:rPr>
        <w:t>Hörsaal 1</w:t>
      </w:r>
    </w:p>
    <w:p w14:paraId="249A65A8" w14:textId="77777777" w:rsidR="00E155E5" w:rsidRDefault="00E155E5" w:rsidP="003D5BEE">
      <w:pPr>
        <w:spacing w:after="0" w:line="240" w:lineRule="auto"/>
        <w:rPr>
          <w:rFonts w:ascii="Segoe UI" w:hAnsi="Segoe UI" w:cs="Segoe UI"/>
          <w:sz w:val="20"/>
          <w:szCs w:val="20"/>
        </w:rPr>
      </w:pPr>
    </w:p>
    <w:p w14:paraId="709A6F7C" w14:textId="067C867D" w:rsidR="003D5BEE" w:rsidRDefault="00BD3250" w:rsidP="003D5BEE">
      <w:pPr>
        <w:spacing w:after="0" w:line="240" w:lineRule="auto"/>
        <w:rPr>
          <w:rFonts w:ascii="Segoe UI" w:hAnsi="Segoe UI" w:cs="Segoe UI"/>
          <w:sz w:val="20"/>
          <w:szCs w:val="20"/>
        </w:rPr>
      </w:pPr>
      <w:r>
        <w:rPr>
          <w:rFonts w:ascii="Segoe UI" w:hAnsi="Segoe UI" w:cs="Segoe UI"/>
          <w:b/>
          <w:bCs/>
          <w:sz w:val="20"/>
          <w:szCs w:val="20"/>
        </w:rPr>
        <w:t>„</w:t>
      </w:r>
      <w:r w:rsidRPr="00BD3250">
        <w:rPr>
          <w:rFonts w:ascii="Segoe UI" w:hAnsi="Segoe UI" w:cs="Segoe UI"/>
          <w:b/>
          <w:bCs/>
          <w:sz w:val="20"/>
          <w:szCs w:val="20"/>
        </w:rPr>
        <w:t>Fachtagung Zukunft Soziales Wohnen</w:t>
      </w:r>
      <w:r>
        <w:rPr>
          <w:rFonts w:ascii="Segoe UI" w:hAnsi="Segoe UI" w:cs="Segoe UI"/>
          <w:b/>
          <w:bCs/>
          <w:sz w:val="20"/>
          <w:szCs w:val="20"/>
        </w:rPr>
        <w:t>“</w:t>
      </w:r>
      <w:r>
        <w:rPr>
          <w:rFonts w:ascii="Segoe UI" w:hAnsi="Segoe UI" w:cs="Segoe UI"/>
          <w:bCs/>
          <w:sz w:val="20"/>
          <w:szCs w:val="20"/>
        </w:rPr>
        <w:t xml:space="preserve"> - </w:t>
      </w:r>
      <w:r w:rsidRPr="00BD3250">
        <w:rPr>
          <w:rFonts w:ascii="Segoe UI" w:hAnsi="Segoe UI" w:cs="Segoe UI"/>
          <w:sz w:val="20"/>
          <w:szCs w:val="20"/>
        </w:rPr>
        <w:t>Ausgehend von aktuellen Krisendynamiken stellt die Tagung aktuelle Zukunftsthemen des sozialen Wohnens in den Vordergrund.</w:t>
      </w:r>
      <w:r w:rsidR="003D5BEE">
        <w:rPr>
          <w:rFonts w:ascii="Segoe UI" w:hAnsi="Segoe UI" w:cs="Segoe UI"/>
          <w:sz w:val="20"/>
          <w:szCs w:val="20"/>
        </w:rPr>
        <w:br/>
      </w:r>
      <w:hyperlink r:id="rId14" w:history="1">
        <w:r w:rsidRPr="00BD3250">
          <w:rPr>
            <w:rStyle w:val="Hyperlink"/>
            <w:rFonts w:ascii="Segoe UI" w:hAnsi="Segoe UI" w:cs="Segoe UI"/>
            <w:sz w:val="20"/>
            <w:szCs w:val="20"/>
          </w:rPr>
          <w:t>Weitere Infos</w:t>
        </w:r>
      </w:hyperlink>
      <w:r>
        <w:rPr>
          <w:rFonts w:ascii="Segoe UI" w:hAnsi="Segoe UI" w:cs="Segoe UI"/>
          <w:sz w:val="20"/>
          <w:szCs w:val="20"/>
        </w:rPr>
        <w:br/>
        <w:t xml:space="preserve">24. April | 9:00 Uhr | Bürgerhaus Trier-Nord, Hans-Eiden-Platz 4, 54292 Trier </w:t>
      </w:r>
    </w:p>
    <w:p w14:paraId="3F5FE2AE" w14:textId="79F0E7BD" w:rsidR="003D5BEE" w:rsidRDefault="003D5BEE" w:rsidP="003D5BEE">
      <w:pPr>
        <w:spacing w:after="0" w:line="240" w:lineRule="auto"/>
        <w:rPr>
          <w:rFonts w:ascii="Segoe UI" w:hAnsi="Segoe UI" w:cs="Segoe UI"/>
          <w:bCs/>
          <w:sz w:val="20"/>
          <w:szCs w:val="20"/>
        </w:rPr>
      </w:pPr>
      <w:r>
        <w:rPr>
          <w:rFonts w:ascii="Segoe UI" w:hAnsi="Segoe UI" w:cs="Segoe UI"/>
          <w:sz w:val="20"/>
          <w:szCs w:val="20"/>
        </w:rPr>
        <w:br/>
      </w:r>
      <w:r>
        <w:rPr>
          <w:rFonts w:ascii="Segoe UI" w:hAnsi="Segoe UI" w:cs="Segoe UI"/>
          <w:b/>
          <w:bCs/>
          <w:sz w:val="20"/>
          <w:szCs w:val="20"/>
        </w:rPr>
        <w:t>„</w:t>
      </w:r>
      <w:r w:rsidRPr="003D5BEE">
        <w:rPr>
          <w:rFonts w:ascii="Segoe UI" w:hAnsi="Segoe UI" w:cs="Segoe UI"/>
          <w:b/>
          <w:bCs/>
          <w:sz w:val="20"/>
          <w:szCs w:val="20"/>
        </w:rPr>
        <w:t>Wie das Gehirn erinnert: Neurokognitive Grundlagen des Gedächtnisses</w:t>
      </w:r>
      <w:r>
        <w:rPr>
          <w:rFonts w:ascii="Segoe UI" w:hAnsi="Segoe UI" w:cs="Segoe UI"/>
          <w:b/>
          <w:bCs/>
          <w:sz w:val="20"/>
          <w:szCs w:val="20"/>
        </w:rPr>
        <w:t>“</w:t>
      </w:r>
      <w:r>
        <w:rPr>
          <w:rFonts w:ascii="Segoe UI" w:hAnsi="Segoe UI" w:cs="Segoe UI"/>
          <w:bCs/>
          <w:sz w:val="20"/>
          <w:szCs w:val="20"/>
        </w:rPr>
        <w:t xml:space="preserve"> – Vortrag von Prof. Dr. Siri-Maria Kamp im Rahmen der Montagsvorträge im Campus der Generationen. </w:t>
      </w:r>
    </w:p>
    <w:p w14:paraId="548DE7F0" w14:textId="77777777" w:rsidR="003D5BEE" w:rsidRDefault="003D5BEE" w:rsidP="003D5BEE">
      <w:pPr>
        <w:spacing w:after="0" w:line="240" w:lineRule="auto"/>
        <w:rPr>
          <w:rFonts w:ascii="Segoe UI" w:hAnsi="Segoe UI" w:cs="Segoe UI"/>
          <w:bCs/>
          <w:sz w:val="20"/>
          <w:szCs w:val="20"/>
        </w:rPr>
      </w:pPr>
      <w:hyperlink r:id="rId15" w:history="1">
        <w:r w:rsidRPr="003D5BEE">
          <w:rPr>
            <w:rStyle w:val="Hyperlink"/>
            <w:rFonts w:ascii="Segoe UI" w:hAnsi="Segoe UI" w:cs="Segoe UI"/>
            <w:bCs/>
            <w:sz w:val="20"/>
            <w:szCs w:val="20"/>
          </w:rPr>
          <w:t>Weitere Infos</w:t>
        </w:r>
      </w:hyperlink>
    </w:p>
    <w:p w14:paraId="0CF33A46" w14:textId="6214F157" w:rsidR="003D5BEE" w:rsidRDefault="003D5BEE" w:rsidP="003D5BEE">
      <w:pPr>
        <w:spacing w:after="0" w:line="240" w:lineRule="auto"/>
        <w:rPr>
          <w:rFonts w:ascii="Segoe UI" w:hAnsi="Segoe UI" w:cs="Segoe UI"/>
          <w:bCs/>
          <w:sz w:val="20"/>
          <w:szCs w:val="20"/>
        </w:rPr>
      </w:pPr>
      <w:r>
        <w:rPr>
          <w:rFonts w:ascii="Segoe UI" w:hAnsi="Segoe UI" w:cs="Segoe UI"/>
          <w:bCs/>
          <w:sz w:val="20"/>
          <w:szCs w:val="20"/>
        </w:rPr>
        <w:t>27. April | 14:15 Uhr | Hörsaal 1</w:t>
      </w:r>
    </w:p>
    <w:p w14:paraId="12D4D43E" w14:textId="77777777" w:rsidR="003D5BEE" w:rsidRDefault="003D5BEE" w:rsidP="003D5BEE">
      <w:pPr>
        <w:spacing w:after="0" w:line="240" w:lineRule="auto"/>
        <w:rPr>
          <w:rFonts w:ascii="Segoe UI" w:hAnsi="Segoe UI" w:cs="Segoe UI"/>
          <w:bCs/>
          <w:sz w:val="20"/>
          <w:szCs w:val="20"/>
        </w:rPr>
      </w:pPr>
    </w:p>
    <w:p w14:paraId="4EF46249" w14:textId="77777777" w:rsidR="003D5BEE" w:rsidRPr="003D5BEE" w:rsidRDefault="003D5BEE" w:rsidP="003D5BEE">
      <w:pPr>
        <w:spacing w:after="0" w:line="240" w:lineRule="auto"/>
        <w:rPr>
          <w:rFonts w:ascii="Segoe UI" w:hAnsi="Segoe UI" w:cs="Segoe UI"/>
          <w:sz w:val="20"/>
          <w:szCs w:val="20"/>
        </w:rPr>
      </w:pPr>
    </w:p>
    <w:p w14:paraId="1E3C6C6C" w14:textId="2F3482FC" w:rsidR="00ED6602" w:rsidRPr="00232C8C" w:rsidRDefault="00ED6602" w:rsidP="006C4880">
      <w:pPr>
        <w:spacing w:after="0" w:line="240" w:lineRule="auto"/>
        <w:rPr>
          <w:rFonts w:ascii="Segoe UI" w:hAnsi="Segoe UI" w:cs="Segoe UI"/>
          <w:bCs/>
          <w:sz w:val="20"/>
          <w:szCs w:val="20"/>
        </w:rPr>
      </w:pPr>
      <w:r w:rsidRPr="00F25603">
        <w:rPr>
          <w:rFonts w:ascii="Segoe UI" w:hAnsi="Segoe UI" w:cs="Segoe UI"/>
          <w:bCs/>
          <w:sz w:val="20"/>
          <w:szCs w:val="20"/>
        </w:rPr>
        <w:t xml:space="preserve">Alle Termine der Universität Trier finden Sie unter </w:t>
      </w:r>
      <w:hyperlink r:id="rId16" w:history="1">
        <w:r w:rsidR="00406E3A" w:rsidRPr="00F25603">
          <w:rPr>
            <w:rStyle w:val="Hyperlink"/>
            <w:rFonts w:ascii="Segoe UI" w:hAnsi="Segoe UI" w:cs="Segoe UI"/>
            <w:bCs/>
            <w:sz w:val="20"/>
            <w:szCs w:val="20"/>
          </w:rPr>
          <w:t>https://kalender.uni-trier.de</w:t>
        </w:r>
      </w:hyperlink>
      <w:r w:rsidRPr="00232C8C">
        <w:rPr>
          <w:rFonts w:ascii="Segoe UI" w:hAnsi="Segoe UI" w:cs="Segoe UI"/>
          <w:bCs/>
          <w:sz w:val="20"/>
          <w:szCs w:val="20"/>
        </w:rPr>
        <w:t xml:space="preserve"> </w:t>
      </w:r>
    </w:p>
    <w:sectPr w:rsidR="00ED6602" w:rsidRPr="00232C8C">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D59E3" w14:textId="77777777" w:rsidR="00AB48D7" w:rsidRDefault="00AB48D7" w:rsidP="00DA6A73">
      <w:pPr>
        <w:spacing w:after="0" w:line="240" w:lineRule="auto"/>
      </w:pPr>
      <w:r>
        <w:separator/>
      </w:r>
    </w:p>
  </w:endnote>
  <w:endnote w:type="continuationSeparator" w:id="0">
    <w:p w14:paraId="31B04A3F" w14:textId="77777777" w:rsidR="00AB48D7" w:rsidRDefault="00AB48D7"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197193BE" w:rsidR="00785E24" w:rsidRDefault="00F216D6" w:rsidP="00D935E7">
    <w:pPr>
      <w:pStyle w:val="Fuzeile"/>
      <w:tabs>
        <w:tab w:val="left" w:pos="3969"/>
      </w:tabs>
    </w:pPr>
    <w:r>
      <w:rPr>
        <w:noProof/>
        <w:lang w:eastAsia="de-DE"/>
      </w:rPr>
      <mc:AlternateContent>
        <mc:Choice Requires="wps">
          <w:drawing>
            <wp:anchor distT="0" distB="0" distL="114300" distR="114300" simplePos="0" relativeHeight="251662336" behindDoc="0" locked="0" layoutInCell="1" allowOverlap="1" wp14:anchorId="0AB7A9A8" wp14:editId="43EBA966">
              <wp:simplePos x="0" y="0"/>
              <wp:positionH relativeFrom="margin">
                <wp:posOffset>-171450</wp:posOffset>
              </wp:positionH>
              <wp:positionV relativeFrom="page">
                <wp:align>bottom</wp:align>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3.5pt;margin-top:0;width:240.75pt;height:59.25pt;z-index:251662336;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x="margin" anchory="page"/>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356A165B" wp14:editId="46153376">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6BAE6BB"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2BBE3" w14:textId="77777777" w:rsidR="00AB48D7" w:rsidRDefault="00AB48D7" w:rsidP="00DA6A73">
      <w:pPr>
        <w:spacing w:after="0" w:line="240" w:lineRule="auto"/>
      </w:pPr>
      <w:r>
        <w:separator/>
      </w:r>
    </w:p>
  </w:footnote>
  <w:footnote w:type="continuationSeparator" w:id="0">
    <w:p w14:paraId="75A15C5F" w14:textId="77777777" w:rsidR="00AB48D7" w:rsidRDefault="00AB48D7"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8E6035"/>
    <w:multiLevelType w:val="multilevel"/>
    <w:tmpl w:val="39EC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720BD0"/>
    <w:multiLevelType w:val="hybridMultilevel"/>
    <w:tmpl w:val="EA72B5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3B5785"/>
    <w:multiLevelType w:val="hybridMultilevel"/>
    <w:tmpl w:val="A38E2C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970E2D"/>
    <w:multiLevelType w:val="hybridMultilevel"/>
    <w:tmpl w:val="82521B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B6A0F46"/>
    <w:multiLevelType w:val="multilevel"/>
    <w:tmpl w:val="3024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15:restartNumberingAfterBreak="0">
    <w:nsid w:val="747462DF"/>
    <w:multiLevelType w:val="hybridMultilevel"/>
    <w:tmpl w:val="BBD8C2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9055093">
    <w:abstractNumId w:val="0"/>
  </w:num>
  <w:num w:numId="2" w16cid:durableId="314534691">
    <w:abstractNumId w:val="7"/>
  </w:num>
  <w:num w:numId="3" w16cid:durableId="644358702">
    <w:abstractNumId w:val="4"/>
  </w:num>
  <w:num w:numId="4" w16cid:durableId="71465270">
    <w:abstractNumId w:val="9"/>
  </w:num>
  <w:num w:numId="5" w16cid:durableId="1050110089">
    <w:abstractNumId w:val="6"/>
  </w:num>
  <w:num w:numId="6" w16cid:durableId="941650793">
    <w:abstractNumId w:val="8"/>
  </w:num>
  <w:num w:numId="7" w16cid:durableId="1364401228">
    <w:abstractNumId w:val="1"/>
  </w:num>
  <w:num w:numId="8" w16cid:durableId="116072541">
    <w:abstractNumId w:val="5"/>
  </w:num>
  <w:num w:numId="9" w16cid:durableId="1943490583">
    <w:abstractNumId w:val="3"/>
  </w:num>
  <w:num w:numId="10" w16cid:durableId="1893344691">
    <w:abstractNumId w:val="2"/>
  </w:num>
  <w:num w:numId="11" w16cid:durableId="3606702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11558"/>
    <w:rsid w:val="000130CB"/>
    <w:rsid w:val="00014FEC"/>
    <w:rsid w:val="00015460"/>
    <w:rsid w:val="00017298"/>
    <w:rsid w:val="0002053B"/>
    <w:rsid w:val="0003146F"/>
    <w:rsid w:val="00037AFD"/>
    <w:rsid w:val="00041569"/>
    <w:rsid w:val="000449F8"/>
    <w:rsid w:val="000656C0"/>
    <w:rsid w:val="00075EF7"/>
    <w:rsid w:val="0008169B"/>
    <w:rsid w:val="00081802"/>
    <w:rsid w:val="0008656C"/>
    <w:rsid w:val="00090AA8"/>
    <w:rsid w:val="000A37F1"/>
    <w:rsid w:val="000B1009"/>
    <w:rsid w:val="000B7CE3"/>
    <w:rsid w:val="000E42D4"/>
    <w:rsid w:val="000E473C"/>
    <w:rsid w:val="000E6A50"/>
    <w:rsid w:val="000F0147"/>
    <w:rsid w:val="000F0A7D"/>
    <w:rsid w:val="000F204B"/>
    <w:rsid w:val="00101167"/>
    <w:rsid w:val="00101FA6"/>
    <w:rsid w:val="00105B1B"/>
    <w:rsid w:val="00106F98"/>
    <w:rsid w:val="001142C0"/>
    <w:rsid w:val="00114AA3"/>
    <w:rsid w:val="00114F9C"/>
    <w:rsid w:val="00115442"/>
    <w:rsid w:val="00123D20"/>
    <w:rsid w:val="0012785A"/>
    <w:rsid w:val="001557E7"/>
    <w:rsid w:val="001701D8"/>
    <w:rsid w:val="00171E17"/>
    <w:rsid w:val="00174AD4"/>
    <w:rsid w:val="001846EB"/>
    <w:rsid w:val="001851E5"/>
    <w:rsid w:val="0018531C"/>
    <w:rsid w:val="00187B55"/>
    <w:rsid w:val="001901D5"/>
    <w:rsid w:val="00191FCF"/>
    <w:rsid w:val="00196C59"/>
    <w:rsid w:val="001A7634"/>
    <w:rsid w:val="001B3491"/>
    <w:rsid w:val="001C171A"/>
    <w:rsid w:val="001C3304"/>
    <w:rsid w:val="001C7BCB"/>
    <w:rsid w:val="001D4ADB"/>
    <w:rsid w:val="001D760F"/>
    <w:rsid w:val="001D78BD"/>
    <w:rsid w:val="001E0DC3"/>
    <w:rsid w:val="001F0B9D"/>
    <w:rsid w:val="00202C51"/>
    <w:rsid w:val="00223A17"/>
    <w:rsid w:val="002248CC"/>
    <w:rsid w:val="00231C5C"/>
    <w:rsid w:val="00232C8C"/>
    <w:rsid w:val="00232D9C"/>
    <w:rsid w:val="0025453E"/>
    <w:rsid w:val="00255387"/>
    <w:rsid w:val="00257224"/>
    <w:rsid w:val="00260500"/>
    <w:rsid w:val="002629DA"/>
    <w:rsid w:val="00264546"/>
    <w:rsid w:val="00264D2E"/>
    <w:rsid w:val="00265E15"/>
    <w:rsid w:val="00274943"/>
    <w:rsid w:val="002A5C48"/>
    <w:rsid w:val="002B5B5C"/>
    <w:rsid w:val="002D2619"/>
    <w:rsid w:val="00300E32"/>
    <w:rsid w:val="00302EE2"/>
    <w:rsid w:val="003061C8"/>
    <w:rsid w:val="00307672"/>
    <w:rsid w:val="00313134"/>
    <w:rsid w:val="003223C6"/>
    <w:rsid w:val="00323261"/>
    <w:rsid w:val="00335310"/>
    <w:rsid w:val="00350B21"/>
    <w:rsid w:val="003514F3"/>
    <w:rsid w:val="003616A3"/>
    <w:rsid w:val="0036539A"/>
    <w:rsid w:val="0037753C"/>
    <w:rsid w:val="00381FDE"/>
    <w:rsid w:val="0038239C"/>
    <w:rsid w:val="00383A86"/>
    <w:rsid w:val="00391C0B"/>
    <w:rsid w:val="003929B4"/>
    <w:rsid w:val="003974E5"/>
    <w:rsid w:val="003A4315"/>
    <w:rsid w:val="003A715E"/>
    <w:rsid w:val="003C191E"/>
    <w:rsid w:val="003C2258"/>
    <w:rsid w:val="003C3CC5"/>
    <w:rsid w:val="003D094B"/>
    <w:rsid w:val="003D1685"/>
    <w:rsid w:val="003D5BEE"/>
    <w:rsid w:val="003D7C1A"/>
    <w:rsid w:val="003E41EB"/>
    <w:rsid w:val="003E4E61"/>
    <w:rsid w:val="003E570B"/>
    <w:rsid w:val="003F0F6F"/>
    <w:rsid w:val="003F329D"/>
    <w:rsid w:val="00406E3A"/>
    <w:rsid w:val="0041679A"/>
    <w:rsid w:val="004212CE"/>
    <w:rsid w:val="00424364"/>
    <w:rsid w:val="00430D03"/>
    <w:rsid w:val="00441DE7"/>
    <w:rsid w:val="00444720"/>
    <w:rsid w:val="004604B4"/>
    <w:rsid w:val="004645F8"/>
    <w:rsid w:val="00466D2D"/>
    <w:rsid w:val="004742B9"/>
    <w:rsid w:val="004768CB"/>
    <w:rsid w:val="00477037"/>
    <w:rsid w:val="00477A0A"/>
    <w:rsid w:val="00492E78"/>
    <w:rsid w:val="00494328"/>
    <w:rsid w:val="00494D7F"/>
    <w:rsid w:val="004957CB"/>
    <w:rsid w:val="004A23CE"/>
    <w:rsid w:val="004B172C"/>
    <w:rsid w:val="004B621F"/>
    <w:rsid w:val="004C32E6"/>
    <w:rsid w:val="004C62BD"/>
    <w:rsid w:val="004C63D8"/>
    <w:rsid w:val="004D1DAC"/>
    <w:rsid w:val="004D25A4"/>
    <w:rsid w:val="004D3B33"/>
    <w:rsid w:val="004E208F"/>
    <w:rsid w:val="004F09AF"/>
    <w:rsid w:val="004F4332"/>
    <w:rsid w:val="005019C7"/>
    <w:rsid w:val="00507024"/>
    <w:rsid w:val="00513AED"/>
    <w:rsid w:val="005173DF"/>
    <w:rsid w:val="0052058A"/>
    <w:rsid w:val="00531A20"/>
    <w:rsid w:val="00533696"/>
    <w:rsid w:val="005371EC"/>
    <w:rsid w:val="00540A39"/>
    <w:rsid w:val="00543C8A"/>
    <w:rsid w:val="00556C3B"/>
    <w:rsid w:val="005604D8"/>
    <w:rsid w:val="0056106C"/>
    <w:rsid w:val="0056296D"/>
    <w:rsid w:val="005764FE"/>
    <w:rsid w:val="00585C2C"/>
    <w:rsid w:val="00587D65"/>
    <w:rsid w:val="00590352"/>
    <w:rsid w:val="005903D2"/>
    <w:rsid w:val="00591CD5"/>
    <w:rsid w:val="00593525"/>
    <w:rsid w:val="00596FBE"/>
    <w:rsid w:val="005A4F0A"/>
    <w:rsid w:val="005A7998"/>
    <w:rsid w:val="005B1CAC"/>
    <w:rsid w:val="005B37CE"/>
    <w:rsid w:val="005C2131"/>
    <w:rsid w:val="005C3864"/>
    <w:rsid w:val="005D0324"/>
    <w:rsid w:val="005D3801"/>
    <w:rsid w:val="005D4912"/>
    <w:rsid w:val="005E3269"/>
    <w:rsid w:val="005E3704"/>
    <w:rsid w:val="005E65C7"/>
    <w:rsid w:val="005E6A02"/>
    <w:rsid w:val="005F6F06"/>
    <w:rsid w:val="005F7D97"/>
    <w:rsid w:val="005F7FD5"/>
    <w:rsid w:val="006032CD"/>
    <w:rsid w:val="006056DA"/>
    <w:rsid w:val="00610341"/>
    <w:rsid w:val="00612336"/>
    <w:rsid w:val="00613FD1"/>
    <w:rsid w:val="006155A6"/>
    <w:rsid w:val="00616AE2"/>
    <w:rsid w:val="00627C45"/>
    <w:rsid w:val="00636F9F"/>
    <w:rsid w:val="00640681"/>
    <w:rsid w:val="00655439"/>
    <w:rsid w:val="00663E51"/>
    <w:rsid w:val="00664CC8"/>
    <w:rsid w:val="0067196D"/>
    <w:rsid w:val="0067272E"/>
    <w:rsid w:val="006769C3"/>
    <w:rsid w:val="00677D01"/>
    <w:rsid w:val="006847B7"/>
    <w:rsid w:val="00693144"/>
    <w:rsid w:val="006A01A3"/>
    <w:rsid w:val="006A069A"/>
    <w:rsid w:val="006A29F3"/>
    <w:rsid w:val="006A4D54"/>
    <w:rsid w:val="006A7ED1"/>
    <w:rsid w:val="006B18B2"/>
    <w:rsid w:val="006B5D3C"/>
    <w:rsid w:val="006B6B9F"/>
    <w:rsid w:val="006C2F69"/>
    <w:rsid w:val="006C4880"/>
    <w:rsid w:val="006C7D81"/>
    <w:rsid w:val="006D5939"/>
    <w:rsid w:val="006D6216"/>
    <w:rsid w:val="006E755B"/>
    <w:rsid w:val="006F02AF"/>
    <w:rsid w:val="006F0610"/>
    <w:rsid w:val="006F309B"/>
    <w:rsid w:val="006F6565"/>
    <w:rsid w:val="006F66FB"/>
    <w:rsid w:val="007045FC"/>
    <w:rsid w:val="00723FD3"/>
    <w:rsid w:val="007241E1"/>
    <w:rsid w:val="00727AB1"/>
    <w:rsid w:val="007336D7"/>
    <w:rsid w:val="00733CB6"/>
    <w:rsid w:val="007343BF"/>
    <w:rsid w:val="00754835"/>
    <w:rsid w:val="00756F1D"/>
    <w:rsid w:val="00774381"/>
    <w:rsid w:val="00777DFA"/>
    <w:rsid w:val="00780FB8"/>
    <w:rsid w:val="00785E24"/>
    <w:rsid w:val="007A01D4"/>
    <w:rsid w:val="007A13DF"/>
    <w:rsid w:val="007A17A7"/>
    <w:rsid w:val="007A22BF"/>
    <w:rsid w:val="007B0C95"/>
    <w:rsid w:val="007C0DC0"/>
    <w:rsid w:val="007C303C"/>
    <w:rsid w:val="007C67D1"/>
    <w:rsid w:val="007C7978"/>
    <w:rsid w:val="007D1055"/>
    <w:rsid w:val="007D16C1"/>
    <w:rsid w:val="007D502D"/>
    <w:rsid w:val="007E0D3F"/>
    <w:rsid w:val="007E547D"/>
    <w:rsid w:val="007E66B3"/>
    <w:rsid w:val="007F602C"/>
    <w:rsid w:val="00804B56"/>
    <w:rsid w:val="00811249"/>
    <w:rsid w:val="00815B98"/>
    <w:rsid w:val="00817479"/>
    <w:rsid w:val="00820762"/>
    <w:rsid w:val="008212C9"/>
    <w:rsid w:val="008229B3"/>
    <w:rsid w:val="00831002"/>
    <w:rsid w:val="008339F1"/>
    <w:rsid w:val="00833E3F"/>
    <w:rsid w:val="00834502"/>
    <w:rsid w:val="00835720"/>
    <w:rsid w:val="0084479E"/>
    <w:rsid w:val="00847B30"/>
    <w:rsid w:val="00850044"/>
    <w:rsid w:val="0085213C"/>
    <w:rsid w:val="00852B03"/>
    <w:rsid w:val="008659FC"/>
    <w:rsid w:val="00871951"/>
    <w:rsid w:val="00876354"/>
    <w:rsid w:val="00882547"/>
    <w:rsid w:val="00897348"/>
    <w:rsid w:val="008A06F9"/>
    <w:rsid w:val="008B3DD2"/>
    <w:rsid w:val="008B550F"/>
    <w:rsid w:val="008B7960"/>
    <w:rsid w:val="008C62FE"/>
    <w:rsid w:val="008E0AC6"/>
    <w:rsid w:val="008E1F8E"/>
    <w:rsid w:val="008E417B"/>
    <w:rsid w:val="008E53A5"/>
    <w:rsid w:val="008E7EDF"/>
    <w:rsid w:val="008F72A6"/>
    <w:rsid w:val="00902487"/>
    <w:rsid w:val="00904E57"/>
    <w:rsid w:val="00913145"/>
    <w:rsid w:val="00913232"/>
    <w:rsid w:val="00915E8F"/>
    <w:rsid w:val="00920994"/>
    <w:rsid w:val="009243F0"/>
    <w:rsid w:val="0092678D"/>
    <w:rsid w:val="00932FAD"/>
    <w:rsid w:val="0093336F"/>
    <w:rsid w:val="009348A2"/>
    <w:rsid w:val="00942D75"/>
    <w:rsid w:val="00943036"/>
    <w:rsid w:val="00965BCF"/>
    <w:rsid w:val="0098290D"/>
    <w:rsid w:val="009932AB"/>
    <w:rsid w:val="009A7A5F"/>
    <w:rsid w:val="009C16C8"/>
    <w:rsid w:val="009D5F86"/>
    <w:rsid w:val="009D69BF"/>
    <w:rsid w:val="009E4099"/>
    <w:rsid w:val="009F0AFD"/>
    <w:rsid w:val="00A00D28"/>
    <w:rsid w:val="00A014A9"/>
    <w:rsid w:val="00A03C99"/>
    <w:rsid w:val="00A11D10"/>
    <w:rsid w:val="00A2293C"/>
    <w:rsid w:val="00A24F5E"/>
    <w:rsid w:val="00A3239D"/>
    <w:rsid w:val="00A343F7"/>
    <w:rsid w:val="00A4233C"/>
    <w:rsid w:val="00A46196"/>
    <w:rsid w:val="00A4667E"/>
    <w:rsid w:val="00A47A0C"/>
    <w:rsid w:val="00A7218E"/>
    <w:rsid w:val="00A72AFD"/>
    <w:rsid w:val="00A74884"/>
    <w:rsid w:val="00A911C0"/>
    <w:rsid w:val="00A9216E"/>
    <w:rsid w:val="00A92E97"/>
    <w:rsid w:val="00AA2D69"/>
    <w:rsid w:val="00AA5B53"/>
    <w:rsid w:val="00AA5B62"/>
    <w:rsid w:val="00AB0B75"/>
    <w:rsid w:val="00AB1E60"/>
    <w:rsid w:val="00AB48D7"/>
    <w:rsid w:val="00AB6B3B"/>
    <w:rsid w:val="00AC59D8"/>
    <w:rsid w:val="00AD3FF8"/>
    <w:rsid w:val="00AD7B46"/>
    <w:rsid w:val="00AE0F6D"/>
    <w:rsid w:val="00AE2510"/>
    <w:rsid w:val="00AE419F"/>
    <w:rsid w:val="00AF1B13"/>
    <w:rsid w:val="00AF23AD"/>
    <w:rsid w:val="00B03EA9"/>
    <w:rsid w:val="00B06C48"/>
    <w:rsid w:val="00B0733C"/>
    <w:rsid w:val="00B12092"/>
    <w:rsid w:val="00B222E4"/>
    <w:rsid w:val="00B235C0"/>
    <w:rsid w:val="00B2385A"/>
    <w:rsid w:val="00B36267"/>
    <w:rsid w:val="00B47C36"/>
    <w:rsid w:val="00B54436"/>
    <w:rsid w:val="00B62AA0"/>
    <w:rsid w:val="00B70F57"/>
    <w:rsid w:val="00B72357"/>
    <w:rsid w:val="00B83A6D"/>
    <w:rsid w:val="00B86111"/>
    <w:rsid w:val="00B86829"/>
    <w:rsid w:val="00B879D8"/>
    <w:rsid w:val="00B93750"/>
    <w:rsid w:val="00BA02A9"/>
    <w:rsid w:val="00BA55C8"/>
    <w:rsid w:val="00BA599B"/>
    <w:rsid w:val="00BA5B60"/>
    <w:rsid w:val="00BB2431"/>
    <w:rsid w:val="00BD26B8"/>
    <w:rsid w:val="00BD3250"/>
    <w:rsid w:val="00BE56ED"/>
    <w:rsid w:val="00BE5B73"/>
    <w:rsid w:val="00BF1DF5"/>
    <w:rsid w:val="00BF323A"/>
    <w:rsid w:val="00BF4DE8"/>
    <w:rsid w:val="00BF54F7"/>
    <w:rsid w:val="00BF7D4C"/>
    <w:rsid w:val="00C0769D"/>
    <w:rsid w:val="00C13614"/>
    <w:rsid w:val="00C238AC"/>
    <w:rsid w:val="00C3382A"/>
    <w:rsid w:val="00C34656"/>
    <w:rsid w:val="00C40222"/>
    <w:rsid w:val="00C41089"/>
    <w:rsid w:val="00C61229"/>
    <w:rsid w:val="00C63C15"/>
    <w:rsid w:val="00C654F4"/>
    <w:rsid w:val="00C66C8A"/>
    <w:rsid w:val="00C7131E"/>
    <w:rsid w:val="00C7707E"/>
    <w:rsid w:val="00C81D64"/>
    <w:rsid w:val="00C83711"/>
    <w:rsid w:val="00C84A14"/>
    <w:rsid w:val="00C85FA4"/>
    <w:rsid w:val="00C86FFA"/>
    <w:rsid w:val="00C8733A"/>
    <w:rsid w:val="00C908BC"/>
    <w:rsid w:val="00C94CBE"/>
    <w:rsid w:val="00CA0780"/>
    <w:rsid w:val="00CB06AD"/>
    <w:rsid w:val="00CB2351"/>
    <w:rsid w:val="00CB450D"/>
    <w:rsid w:val="00CB5F79"/>
    <w:rsid w:val="00CB6035"/>
    <w:rsid w:val="00CC5461"/>
    <w:rsid w:val="00CE2395"/>
    <w:rsid w:val="00CE6718"/>
    <w:rsid w:val="00CF24E5"/>
    <w:rsid w:val="00CF6194"/>
    <w:rsid w:val="00D10F8D"/>
    <w:rsid w:val="00D159B2"/>
    <w:rsid w:val="00D2137D"/>
    <w:rsid w:val="00D30D1E"/>
    <w:rsid w:val="00D33B87"/>
    <w:rsid w:val="00D37707"/>
    <w:rsid w:val="00D512D2"/>
    <w:rsid w:val="00D51D78"/>
    <w:rsid w:val="00D55AF0"/>
    <w:rsid w:val="00D67986"/>
    <w:rsid w:val="00D74AF1"/>
    <w:rsid w:val="00D81159"/>
    <w:rsid w:val="00D9051C"/>
    <w:rsid w:val="00D91D8C"/>
    <w:rsid w:val="00D935E7"/>
    <w:rsid w:val="00D93E6D"/>
    <w:rsid w:val="00DA0564"/>
    <w:rsid w:val="00DA6A73"/>
    <w:rsid w:val="00DB4B86"/>
    <w:rsid w:val="00DD2063"/>
    <w:rsid w:val="00DD4C2E"/>
    <w:rsid w:val="00DD531A"/>
    <w:rsid w:val="00DE1AE5"/>
    <w:rsid w:val="00DE3067"/>
    <w:rsid w:val="00DE408A"/>
    <w:rsid w:val="00DE5761"/>
    <w:rsid w:val="00DE7CEC"/>
    <w:rsid w:val="00DE7F77"/>
    <w:rsid w:val="00DF5DE3"/>
    <w:rsid w:val="00E06BE1"/>
    <w:rsid w:val="00E155E5"/>
    <w:rsid w:val="00E21D85"/>
    <w:rsid w:val="00E23231"/>
    <w:rsid w:val="00E23A71"/>
    <w:rsid w:val="00E2641A"/>
    <w:rsid w:val="00E26576"/>
    <w:rsid w:val="00E26F0C"/>
    <w:rsid w:val="00E3313D"/>
    <w:rsid w:val="00E36D44"/>
    <w:rsid w:val="00E46699"/>
    <w:rsid w:val="00E47177"/>
    <w:rsid w:val="00E6292C"/>
    <w:rsid w:val="00E63B00"/>
    <w:rsid w:val="00E76BE0"/>
    <w:rsid w:val="00E92858"/>
    <w:rsid w:val="00EA4930"/>
    <w:rsid w:val="00EB2135"/>
    <w:rsid w:val="00EB286E"/>
    <w:rsid w:val="00EC168E"/>
    <w:rsid w:val="00EC5C4D"/>
    <w:rsid w:val="00ED2236"/>
    <w:rsid w:val="00ED6602"/>
    <w:rsid w:val="00EE2F6C"/>
    <w:rsid w:val="00EE72C6"/>
    <w:rsid w:val="00EF16AE"/>
    <w:rsid w:val="00EF285C"/>
    <w:rsid w:val="00EF29C7"/>
    <w:rsid w:val="00EF4B0E"/>
    <w:rsid w:val="00EF5A58"/>
    <w:rsid w:val="00EF6EE2"/>
    <w:rsid w:val="00F00060"/>
    <w:rsid w:val="00F00173"/>
    <w:rsid w:val="00F0270C"/>
    <w:rsid w:val="00F050AE"/>
    <w:rsid w:val="00F14E8B"/>
    <w:rsid w:val="00F16599"/>
    <w:rsid w:val="00F20972"/>
    <w:rsid w:val="00F211C1"/>
    <w:rsid w:val="00F21550"/>
    <w:rsid w:val="00F216D6"/>
    <w:rsid w:val="00F25603"/>
    <w:rsid w:val="00F2636A"/>
    <w:rsid w:val="00F31B6B"/>
    <w:rsid w:val="00F410C2"/>
    <w:rsid w:val="00F416D6"/>
    <w:rsid w:val="00F53AEF"/>
    <w:rsid w:val="00F61028"/>
    <w:rsid w:val="00F67D4A"/>
    <w:rsid w:val="00F70988"/>
    <w:rsid w:val="00F76D74"/>
    <w:rsid w:val="00F8298E"/>
    <w:rsid w:val="00F87C12"/>
    <w:rsid w:val="00F935E0"/>
    <w:rsid w:val="00F935E8"/>
    <w:rsid w:val="00F95A7C"/>
    <w:rsid w:val="00F95CBC"/>
    <w:rsid w:val="00FA258E"/>
    <w:rsid w:val="00FA4017"/>
    <w:rsid w:val="00FA429B"/>
    <w:rsid w:val="00FA5D6E"/>
    <w:rsid w:val="00FB34ED"/>
    <w:rsid w:val="00FC6F76"/>
    <w:rsid w:val="00FE7207"/>
    <w:rsid w:val="00FF02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49D6F58A-03AC-4D81-9EA6-D8FD0BB6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B5D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174A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F216D6"/>
    <w:rPr>
      <w:color w:val="605E5C"/>
      <w:shd w:val="clear" w:color="auto" w:fill="E1DFDD"/>
    </w:rPr>
  </w:style>
  <w:style w:type="paragraph" w:styleId="berarbeitung">
    <w:name w:val="Revision"/>
    <w:hidden/>
    <w:uiPriority w:val="99"/>
    <w:semiHidden/>
    <w:rsid w:val="00C13614"/>
    <w:pPr>
      <w:spacing w:after="0" w:line="240" w:lineRule="auto"/>
    </w:pPr>
  </w:style>
  <w:style w:type="paragraph" w:styleId="StandardWeb">
    <w:name w:val="Normal (Web)"/>
    <w:basedOn w:val="Standard"/>
    <w:uiPriority w:val="99"/>
    <w:semiHidden/>
    <w:unhideWhenUsed/>
    <w:rsid w:val="00E46699"/>
    <w:rPr>
      <w:rFonts w:ascii="Times New Roman" w:hAnsi="Times New Roman" w:cs="Times New Roman"/>
      <w:sz w:val="24"/>
      <w:szCs w:val="24"/>
    </w:rPr>
  </w:style>
  <w:style w:type="character" w:customStyle="1" w:styleId="berschrift3Zchn">
    <w:name w:val="Überschrift 3 Zchn"/>
    <w:basedOn w:val="Absatz-Standardschriftart"/>
    <w:link w:val="berschrift3"/>
    <w:uiPriority w:val="9"/>
    <w:semiHidden/>
    <w:rsid w:val="00174AD4"/>
    <w:rPr>
      <w:rFonts w:asciiTheme="majorHAnsi" w:eastAsiaTheme="majorEastAsia" w:hAnsiTheme="majorHAnsi" w:cstheme="majorBidi"/>
      <w:color w:val="1F4D78" w:themeColor="accent1" w:themeShade="7F"/>
      <w:sz w:val="24"/>
      <w:szCs w:val="24"/>
    </w:rPr>
  </w:style>
  <w:style w:type="character" w:styleId="Kommentarzeichen">
    <w:name w:val="annotation reference"/>
    <w:basedOn w:val="Absatz-Standardschriftart"/>
    <w:uiPriority w:val="99"/>
    <w:semiHidden/>
    <w:unhideWhenUsed/>
    <w:rsid w:val="000449F8"/>
    <w:rPr>
      <w:sz w:val="16"/>
      <w:szCs w:val="16"/>
    </w:rPr>
  </w:style>
  <w:style w:type="paragraph" w:styleId="Kommentartext">
    <w:name w:val="annotation text"/>
    <w:basedOn w:val="Standard"/>
    <w:link w:val="KommentartextZchn"/>
    <w:uiPriority w:val="99"/>
    <w:unhideWhenUsed/>
    <w:rsid w:val="000449F8"/>
    <w:pPr>
      <w:spacing w:line="240" w:lineRule="auto"/>
    </w:pPr>
    <w:rPr>
      <w:sz w:val="20"/>
      <w:szCs w:val="20"/>
    </w:rPr>
  </w:style>
  <w:style w:type="character" w:customStyle="1" w:styleId="KommentartextZchn">
    <w:name w:val="Kommentartext Zchn"/>
    <w:basedOn w:val="Absatz-Standardschriftart"/>
    <w:link w:val="Kommentartext"/>
    <w:uiPriority w:val="99"/>
    <w:rsid w:val="000449F8"/>
    <w:rPr>
      <w:sz w:val="20"/>
      <w:szCs w:val="20"/>
    </w:rPr>
  </w:style>
  <w:style w:type="paragraph" w:styleId="Kommentarthema">
    <w:name w:val="annotation subject"/>
    <w:basedOn w:val="Kommentartext"/>
    <w:next w:val="Kommentartext"/>
    <w:link w:val="KommentarthemaZchn"/>
    <w:uiPriority w:val="99"/>
    <w:semiHidden/>
    <w:unhideWhenUsed/>
    <w:rsid w:val="000449F8"/>
    <w:rPr>
      <w:b/>
      <w:bCs/>
    </w:rPr>
  </w:style>
  <w:style w:type="character" w:customStyle="1" w:styleId="KommentarthemaZchn">
    <w:name w:val="Kommentarthema Zchn"/>
    <w:basedOn w:val="KommentartextZchn"/>
    <w:link w:val="Kommentarthema"/>
    <w:uiPriority w:val="99"/>
    <w:semiHidden/>
    <w:rsid w:val="000449F8"/>
    <w:rPr>
      <w:b/>
      <w:bCs/>
      <w:sz w:val="20"/>
      <w:szCs w:val="20"/>
    </w:rPr>
  </w:style>
  <w:style w:type="character" w:customStyle="1" w:styleId="berschrift1Zchn">
    <w:name w:val="Überschrift 1 Zchn"/>
    <w:basedOn w:val="Absatz-Standardschriftart"/>
    <w:link w:val="berschrift1"/>
    <w:uiPriority w:val="9"/>
    <w:rsid w:val="006B5D3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422">
      <w:bodyDiv w:val="1"/>
      <w:marLeft w:val="0"/>
      <w:marRight w:val="0"/>
      <w:marTop w:val="0"/>
      <w:marBottom w:val="0"/>
      <w:divBdr>
        <w:top w:val="none" w:sz="0" w:space="0" w:color="auto"/>
        <w:left w:val="none" w:sz="0" w:space="0" w:color="auto"/>
        <w:bottom w:val="none" w:sz="0" w:space="0" w:color="auto"/>
        <w:right w:val="none" w:sz="0" w:space="0" w:color="auto"/>
      </w:divBdr>
    </w:div>
    <w:div w:id="38287669">
      <w:bodyDiv w:val="1"/>
      <w:marLeft w:val="0"/>
      <w:marRight w:val="0"/>
      <w:marTop w:val="0"/>
      <w:marBottom w:val="0"/>
      <w:divBdr>
        <w:top w:val="none" w:sz="0" w:space="0" w:color="auto"/>
        <w:left w:val="none" w:sz="0" w:space="0" w:color="auto"/>
        <w:bottom w:val="none" w:sz="0" w:space="0" w:color="auto"/>
        <w:right w:val="none" w:sz="0" w:space="0" w:color="auto"/>
      </w:divBdr>
    </w:div>
    <w:div w:id="60905055">
      <w:bodyDiv w:val="1"/>
      <w:marLeft w:val="0"/>
      <w:marRight w:val="0"/>
      <w:marTop w:val="0"/>
      <w:marBottom w:val="0"/>
      <w:divBdr>
        <w:top w:val="none" w:sz="0" w:space="0" w:color="auto"/>
        <w:left w:val="none" w:sz="0" w:space="0" w:color="auto"/>
        <w:bottom w:val="none" w:sz="0" w:space="0" w:color="auto"/>
        <w:right w:val="none" w:sz="0" w:space="0" w:color="auto"/>
      </w:divBdr>
    </w:div>
    <w:div w:id="93324900">
      <w:bodyDiv w:val="1"/>
      <w:marLeft w:val="0"/>
      <w:marRight w:val="0"/>
      <w:marTop w:val="0"/>
      <w:marBottom w:val="0"/>
      <w:divBdr>
        <w:top w:val="none" w:sz="0" w:space="0" w:color="auto"/>
        <w:left w:val="none" w:sz="0" w:space="0" w:color="auto"/>
        <w:bottom w:val="none" w:sz="0" w:space="0" w:color="auto"/>
        <w:right w:val="none" w:sz="0" w:space="0" w:color="auto"/>
      </w:divBdr>
    </w:div>
    <w:div w:id="127207355">
      <w:bodyDiv w:val="1"/>
      <w:marLeft w:val="0"/>
      <w:marRight w:val="0"/>
      <w:marTop w:val="0"/>
      <w:marBottom w:val="0"/>
      <w:divBdr>
        <w:top w:val="none" w:sz="0" w:space="0" w:color="auto"/>
        <w:left w:val="none" w:sz="0" w:space="0" w:color="auto"/>
        <w:bottom w:val="none" w:sz="0" w:space="0" w:color="auto"/>
        <w:right w:val="none" w:sz="0" w:space="0" w:color="auto"/>
      </w:divBdr>
    </w:div>
    <w:div w:id="130949422">
      <w:bodyDiv w:val="1"/>
      <w:marLeft w:val="0"/>
      <w:marRight w:val="0"/>
      <w:marTop w:val="0"/>
      <w:marBottom w:val="0"/>
      <w:divBdr>
        <w:top w:val="none" w:sz="0" w:space="0" w:color="auto"/>
        <w:left w:val="none" w:sz="0" w:space="0" w:color="auto"/>
        <w:bottom w:val="none" w:sz="0" w:space="0" w:color="auto"/>
        <w:right w:val="none" w:sz="0" w:space="0" w:color="auto"/>
      </w:divBdr>
    </w:div>
    <w:div w:id="153644196">
      <w:bodyDiv w:val="1"/>
      <w:marLeft w:val="0"/>
      <w:marRight w:val="0"/>
      <w:marTop w:val="0"/>
      <w:marBottom w:val="0"/>
      <w:divBdr>
        <w:top w:val="none" w:sz="0" w:space="0" w:color="auto"/>
        <w:left w:val="none" w:sz="0" w:space="0" w:color="auto"/>
        <w:bottom w:val="none" w:sz="0" w:space="0" w:color="auto"/>
        <w:right w:val="none" w:sz="0" w:space="0" w:color="auto"/>
      </w:divBdr>
    </w:div>
    <w:div w:id="160703512">
      <w:bodyDiv w:val="1"/>
      <w:marLeft w:val="0"/>
      <w:marRight w:val="0"/>
      <w:marTop w:val="0"/>
      <w:marBottom w:val="0"/>
      <w:divBdr>
        <w:top w:val="none" w:sz="0" w:space="0" w:color="auto"/>
        <w:left w:val="none" w:sz="0" w:space="0" w:color="auto"/>
        <w:bottom w:val="none" w:sz="0" w:space="0" w:color="auto"/>
        <w:right w:val="none" w:sz="0" w:space="0" w:color="auto"/>
      </w:divBdr>
    </w:div>
    <w:div w:id="201409558">
      <w:bodyDiv w:val="1"/>
      <w:marLeft w:val="0"/>
      <w:marRight w:val="0"/>
      <w:marTop w:val="0"/>
      <w:marBottom w:val="0"/>
      <w:divBdr>
        <w:top w:val="none" w:sz="0" w:space="0" w:color="auto"/>
        <w:left w:val="none" w:sz="0" w:space="0" w:color="auto"/>
        <w:bottom w:val="none" w:sz="0" w:space="0" w:color="auto"/>
        <w:right w:val="none" w:sz="0" w:space="0" w:color="auto"/>
      </w:divBdr>
    </w:div>
    <w:div w:id="271086420">
      <w:bodyDiv w:val="1"/>
      <w:marLeft w:val="0"/>
      <w:marRight w:val="0"/>
      <w:marTop w:val="0"/>
      <w:marBottom w:val="0"/>
      <w:divBdr>
        <w:top w:val="none" w:sz="0" w:space="0" w:color="auto"/>
        <w:left w:val="none" w:sz="0" w:space="0" w:color="auto"/>
        <w:bottom w:val="none" w:sz="0" w:space="0" w:color="auto"/>
        <w:right w:val="none" w:sz="0" w:space="0" w:color="auto"/>
      </w:divBdr>
    </w:div>
    <w:div w:id="291249489">
      <w:bodyDiv w:val="1"/>
      <w:marLeft w:val="0"/>
      <w:marRight w:val="0"/>
      <w:marTop w:val="0"/>
      <w:marBottom w:val="0"/>
      <w:divBdr>
        <w:top w:val="none" w:sz="0" w:space="0" w:color="auto"/>
        <w:left w:val="none" w:sz="0" w:space="0" w:color="auto"/>
        <w:bottom w:val="none" w:sz="0" w:space="0" w:color="auto"/>
        <w:right w:val="none" w:sz="0" w:space="0" w:color="auto"/>
      </w:divBdr>
    </w:div>
    <w:div w:id="327175094">
      <w:bodyDiv w:val="1"/>
      <w:marLeft w:val="0"/>
      <w:marRight w:val="0"/>
      <w:marTop w:val="0"/>
      <w:marBottom w:val="0"/>
      <w:divBdr>
        <w:top w:val="none" w:sz="0" w:space="0" w:color="auto"/>
        <w:left w:val="none" w:sz="0" w:space="0" w:color="auto"/>
        <w:bottom w:val="none" w:sz="0" w:space="0" w:color="auto"/>
        <w:right w:val="none" w:sz="0" w:space="0" w:color="auto"/>
      </w:divBdr>
    </w:div>
    <w:div w:id="327753447">
      <w:bodyDiv w:val="1"/>
      <w:marLeft w:val="0"/>
      <w:marRight w:val="0"/>
      <w:marTop w:val="0"/>
      <w:marBottom w:val="0"/>
      <w:divBdr>
        <w:top w:val="none" w:sz="0" w:space="0" w:color="auto"/>
        <w:left w:val="none" w:sz="0" w:space="0" w:color="auto"/>
        <w:bottom w:val="none" w:sz="0" w:space="0" w:color="auto"/>
        <w:right w:val="none" w:sz="0" w:space="0" w:color="auto"/>
      </w:divBdr>
    </w:div>
    <w:div w:id="341007166">
      <w:bodyDiv w:val="1"/>
      <w:marLeft w:val="0"/>
      <w:marRight w:val="0"/>
      <w:marTop w:val="0"/>
      <w:marBottom w:val="0"/>
      <w:divBdr>
        <w:top w:val="none" w:sz="0" w:space="0" w:color="auto"/>
        <w:left w:val="none" w:sz="0" w:space="0" w:color="auto"/>
        <w:bottom w:val="none" w:sz="0" w:space="0" w:color="auto"/>
        <w:right w:val="none" w:sz="0" w:space="0" w:color="auto"/>
      </w:divBdr>
      <w:divsChild>
        <w:div w:id="1001128610">
          <w:marLeft w:val="0"/>
          <w:marRight w:val="0"/>
          <w:marTop w:val="0"/>
          <w:marBottom w:val="0"/>
          <w:divBdr>
            <w:top w:val="none" w:sz="0" w:space="0" w:color="auto"/>
            <w:left w:val="none" w:sz="0" w:space="0" w:color="auto"/>
            <w:bottom w:val="none" w:sz="0" w:space="0" w:color="auto"/>
            <w:right w:val="none" w:sz="0" w:space="0" w:color="auto"/>
          </w:divBdr>
        </w:div>
      </w:divsChild>
    </w:div>
    <w:div w:id="348794617">
      <w:bodyDiv w:val="1"/>
      <w:marLeft w:val="0"/>
      <w:marRight w:val="0"/>
      <w:marTop w:val="0"/>
      <w:marBottom w:val="0"/>
      <w:divBdr>
        <w:top w:val="none" w:sz="0" w:space="0" w:color="auto"/>
        <w:left w:val="none" w:sz="0" w:space="0" w:color="auto"/>
        <w:bottom w:val="none" w:sz="0" w:space="0" w:color="auto"/>
        <w:right w:val="none" w:sz="0" w:space="0" w:color="auto"/>
      </w:divBdr>
    </w:div>
    <w:div w:id="350499201">
      <w:bodyDiv w:val="1"/>
      <w:marLeft w:val="0"/>
      <w:marRight w:val="0"/>
      <w:marTop w:val="0"/>
      <w:marBottom w:val="0"/>
      <w:divBdr>
        <w:top w:val="none" w:sz="0" w:space="0" w:color="auto"/>
        <w:left w:val="none" w:sz="0" w:space="0" w:color="auto"/>
        <w:bottom w:val="none" w:sz="0" w:space="0" w:color="auto"/>
        <w:right w:val="none" w:sz="0" w:space="0" w:color="auto"/>
      </w:divBdr>
    </w:div>
    <w:div w:id="367411350">
      <w:bodyDiv w:val="1"/>
      <w:marLeft w:val="0"/>
      <w:marRight w:val="0"/>
      <w:marTop w:val="0"/>
      <w:marBottom w:val="0"/>
      <w:divBdr>
        <w:top w:val="none" w:sz="0" w:space="0" w:color="auto"/>
        <w:left w:val="none" w:sz="0" w:space="0" w:color="auto"/>
        <w:bottom w:val="none" w:sz="0" w:space="0" w:color="auto"/>
        <w:right w:val="none" w:sz="0" w:space="0" w:color="auto"/>
      </w:divBdr>
    </w:div>
    <w:div w:id="377512885">
      <w:bodyDiv w:val="1"/>
      <w:marLeft w:val="0"/>
      <w:marRight w:val="0"/>
      <w:marTop w:val="0"/>
      <w:marBottom w:val="0"/>
      <w:divBdr>
        <w:top w:val="none" w:sz="0" w:space="0" w:color="auto"/>
        <w:left w:val="none" w:sz="0" w:space="0" w:color="auto"/>
        <w:bottom w:val="none" w:sz="0" w:space="0" w:color="auto"/>
        <w:right w:val="none" w:sz="0" w:space="0" w:color="auto"/>
      </w:divBdr>
      <w:divsChild>
        <w:div w:id="1346133332">
          <w:marLeft w:val="0"/>
          <w:marRight w:val="0"/>
          <w:marTop w:val="0"/>
          <w:marBottom w:val="0"/>
          <w:divBdr>
            <w:top w:val="none" w:sz="0" w:space="0" w:color="auto"/>
            <w:left w:val="none" w:sz="0" w:space="0" w:color="auto"/>
            <w:bottom w:val="none" w:sz="0" w:space="0" w:color="auto"/>
            <w:right w:val="none" w:sz="0" w:space="0" w:color="auto"/>
          </w:divBdr>
        </w:div>
      </w:divsChild>
    </w:div>
    <w:div w:id="406263886">
      <w:bodyDiv w:val="1"/>
      <w:marLeft w:val="0"/>
      <w:marRight w:val="0"/>
      <w:marTop w:val="0"/>
      <w:marBottom w:val="0"/>
      <w:divBdr>
        <w:top w:val="none" w:sz="0" w:space="0" w:color="auto"/>
        <w:left w:val="none" w:sz="0" w:space="0" w:color="auto"/>
        <w:bottom w:val="none" w:sz="0" w:space="0" w:color="auto"/>
        <w:right w:val="none" w:sz="0" w:space="0" w:color="auto"/>
      </w:divBdr>
    </w:div>
    <w:div w:id="413817516">
      <w:bodyDiv w:val="1"/>
      <w:marLeft w:val="0"/>
      <w:marRight w:val="0"/>
      <w:marTop w:val="0"/>
      <w:marBottom w:val="0"/>
      <w:divBdr>
        <w:top w:val="none" w:sz="0" w:space="0" w:color="auto"/>
        <w:left w:val="none" w:sz="0" w:space="0" w:color="auto"/>
        <w:bottom w:val="none" w:sz="0" w:space="0" w:color="auto"/>
        <w:right w:val="none" w:sz="0" w:space="0" w:color="auto"/>
      </w:divBdr>
    </w:div>
    <w:div w:id="442774084">
      <w:bodyDiv w:val="1"/>
      <w:marLeft w:val="0"/>
      <w:marRight w:val="0"/>
      <w:marTop w:val="0"/>
      <w:marBottom w:val="0"/>
      <w:divBdr>
        <w:top w:val="none" w:sz="0" w:space="0" w:color="auto"/>
        <w:left w:val="none" w:sz="0" w:space="0" w:color="auto"/>
        <w:bottom w:val="none" w:sz="0" w:space="0" w:color="auto"/>
        <w:right w:val="none" w:sz="0" w:space="0" w:color="auto"/>
      </w:divBdr>
    </w:div>
    <w:div w:id="446313176">
      <w:bodyDiv w:val="1"/>
      <w:marLeft w:val="0"/>
      <w:marRight w:val="0"/>
      <w:marTop w:val="0"/>
      <w:marBottom w:val="0"/>
      <w:divBdr>
        <w:top w:val="none" w:sz="0" w:space="0" w:color="auto"/>
        <w:left w:val="none" w:sz="0" w:space="0" w:color="auto"/>
        <w:bottom w:val="none" w:sz="0" w:space="0" w:color="auto"/>
        <w:right w:val="none" w:sz="0" w:space="0" w:color="auto"/>
      </w:divBdr>
    </w:div>
    <w:div w:id="466515169">
      <w:bodyDiv w:val="1"/>
      <w:marLeft w:val="0"/>
      <w:marRight w:val="0"/>
      <w:marTop w:val="0"/>
      <w:marBottom w:val="0"/>
      <w:divBdr>
        <w:top w:val="none" w:sz="0" w:space="0" w:color="auto"/>
        <w:left w:val="none" w:sz="0" w:space="0" w:color="auto"/>
        <w:bottom w:val="none" w:sz="0" w:space="0" w:color="auto"/>
        <w:right w:val="none" w:sz="0" w:space="0" w:color="auto"/>
      </w:divBdr>
    </w:div>
    <w:div w:id="484510989">
      <w:bodyDiv w:val="1"/>
      <w:marLeft w:val="0"/>
      <w:marRight w:val="0"/>
      <w:marTop w:val="0"/>
      <w:marBottom w:val="0"/>
      <w:divBdr>
        <w:top w:val="none" w:sz="0" w:space="0" w:color="auto"/>
        <w:left w:val="none" w:sz="0" w:space="0" w:color="auto"/>
        <w:bottom w:val="none" w:sz="0" w:space="0" w:color="auto"/>
        <w:right w:val="none" w:sz="0" w:space="0" w:color="auto"/>
      </w:divBdr>
    </w:div>
    <w:div w:id="502357407">
      <w:bodyDiv w:val="1"/>
      <w:marLeft w:val="0"/>
      <w:marRight w:val="0"/>
      <w:marTop w:val="0"/>
      <w:marBottom w:val="0"/>
      <w:divBdr>
        <w:top w:val="none" w:sz="0" w:space="0" w:color="auto"/>
        <w:left w:val="none" w:sz="0" w:space="0" w:color="auto"/>
        <w:bottom w:val="none" w:sz="0" w:space="0" w:color="auto"/>
        <w:right w:val="none" w:sz="0" w:space="0" w:color="auto"/>
      </w:divBdr>
    </w:div>
    <w:div w:id="509100082">
      <w:bodyDiv w:val="1"/>
      <w:marLeft w:val="0"/>
      <w:marRight w:val="0"/>
      <w:marTop w:val="0"/>
      <w:marBottom w:val="0"/>
      <w:divBdr>
        <w:top w:val="none" w:sz="0" w:space="0" w:color="auto"/>
        <w:left w:val="none" w:sz="0" w:space="0" w:color="auto"/>
        <w:bottom w:val="none" w:sz="0" w:space="0" w:color="auto"/>
        <w:right w:val="none" w:sz="0" w:space="0" w:color="auto"/>
      </w:divBdr>
    </w:div>
    <w:div w:id="533540818">
      <w:bodyDiv w:val="1"/>
      <w:marLeft w:val="0"/>
      <w:marRight w:val="0"/>
      <w:marTop w:val="0"/>
      <w:marBottom w:val="0"/>
      <w:divBdr>
        <w:top w:val="none" w:sz="0" w:space="0" w:color="auto"/>
        <w:left w:val="none" w:sz="0" w:space="0" w:color="auto"/>
        <w:bottom w:val="none" w:sz="0" w:space="0" w:color="auto"/>
        <w:right w:val="none" w:sz="0" w:space="0" w:color="auto"/>
      </w:divBdr>
    </w:div>
    <w:div w:id="595865740">
      <w:bodyDiv w:val="1"/>
      <w:marLeft w:val="0"/>
      <w:marRight w:val="0"/>
      <w:marTop w:val="0"/>
      <w:marBottom w:val="0"/>
      <w:divBdr>
        <w:top w:val="none" w:sz="0" w:space="0" w:color="auto"/>
        <w:left w:val="none" w:sz="0" w:space="0" w:color="auto"/>
        <w:bottom w:val="none" w:sz="0" w:space="0" w:color="auto"/>
        <w:right w:val="none" w:sz="0" w:space="0" w:color="auto"/>
      </w:divBdr>
    </w:div>
    <w:div w:id="609774862">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44646">
      <w:bodyDiv w:val="1"/>
      <w:marLeft w:val="0"/>
      <w:marRight w:val="0"/>
      <w:marTop w:val="0"/>
      <w:marBottom w:val="0"/>
      <w:divBdr>
        <w:top w:val="none" w:sz="0" w:space="0" w:color="auto"/>
        <w:left w:val="none" w:sz="0" w:space="0" w:color="auto"/>
        <w:bottom w:val="none" w:sz="0" w:space="0" w:color="auto"/>
        <w:right w:val="none" w:sz="0" w:space="0" w:color="auto"/>
      </w:divBdr>
    </w:div>
    <w:div w:id="698356341">
      <w:bodyDiv w:val="1"/>
      <w:marLeft w:val="0"/>
      <w:marRight w:val="0"/>
      <w:marTop w:val="0"/>
      <w:marBottom w:val="0"/>
      <w:divBdr>
        <w:top w:val="none" w:sz="0" w:space="0" w:color="auto"/>
        <w:left w:val="none" w:sz="0" w:space="0" w:color="auto"/>
        <w:bottom w:val="none" w:sz="0" w:space="0" w:color="auto"/>
        <w:right w:val="none" w:sz="0" w:space="0" w:color="auto"/>
      </w:divBdr>
    </w:div>
    <w:div w:id="706225992">
      <w:bodyDiv w:val="1"/>
      <w:marLeft w:val="0"/>
      <w:marRight w:val="0"/>
      <w:marTop w:val="0"/>
      <w:marBottom w:val="0"/>
      <w:divBdr>
        <w:top w:val="none" w:sz="0" w:space="0" w:color="auto"/>
        <w:left w:val="none" w:sz="0" w:space="0" w:color="auto"/>
        <w:bottom w:val="none" w:sz="0" w:space="0" w:color="auto"/>
        <w:right w:val="none" w:sz="0" w:space="0" w:color="auto"/>
      </w:divBdr>
    </w:div>
    <w:div w:id="723211525">
      <w:bodyDiv w:val="1"/>
      <w:marLeft w:val="0"/>
      <w:marRight w:val="0"/>
      <w:marTop w:val="0"/>
      <w:marBottom w:val="0"/>
      <w:divBdr>
        <w:top w:val="none" w:sz="0" w:space="0" w:color="auto"/>
        <w:left w:val="none" w:sz="0" w:space="0" w:color="auto"/>
        <w:bottom w:val="none" w:sz="0" w:space="0" w:color="auto"/>
        <w:right w:val="none" w:sz="0" w:space="0" w:color="auto"/>
      </w:divBdr>
    </w:div>
    <w:div w:id="725224517">
      <w:bodyDiv w:val="1"/>
      <w:marLeft w:val="0"/>
      <w:marRight w:val="0"/>
      <w:marTop w:val="0"/>
      <w:marBottom w:val="0"/>
      <w:divBdr>
        <w:top w:val="none" w:sz="0" w:space="0" w:color="auto"/>
        <w:left w:val="none" w:sz="0" w:space="0" w:color="auto"/>
        <w:bottom w:val="none" w:sz="0" w:space="0" w:color="auto"/>
        <w:right w:val="none" w:sz="0" w:space="0" w:color="auto"/>
      </w:divBdr>
    </w:div>
    <w:div w:id="842858842">
      <w:bodyDiv w:val="1"/>
      <w:marLeft w:val="0"/>
      <w:marRight w:val="0"/>
      <w:marTop w:val="0"/>
      <w:marBottom w:val="0"/>
      <w:divBdr>
        <w:top w:val="none" w:sz="0" w:space="0" w:color="auto"/>
        <w:left w:val="none" w:sz="0" w:space="0" w:color="auto"/>
        <w:bottom w:val="none" w:sz="0" w:space="0" w:color="auto"/>
        <w:right w:val="none" w:sz="0" w:space="0" w:color="auto"/>
      </w:divBdr>
    </w:div>
    <w:div w:id="871503116">
      <w:bodyDiv w:val="1"/>
      <w:marLeft w:val="0"/>
      <w:marRight w:val="0"/>
      <w:marTop w:val="0"/>
      <w:marBottom w:val="0"/>
      <w:divBdr>
        <w:top w:val="none" w:sz="0" w:space="0" w:color="auto"/>
        <w:left w:val="none" w:sz="0" w:space="0" w:color="auto"/>
        <w:bottom w:val="none" w:sz="0" w:space="0" w:color="auto"/>
        <w:right w:val="none" w:sz="0" w:space="0" w:color="auto"/>
      </w:divBdr>
    </w:div>
    <w:div w:id="875314127">
      <w:bodyDiv w:val="1"/>
      <w:marLeft w:val="0"/>
      <w:marRight w:val="0"/>
      <w:marTop w:val="0"/>
      <w:marBottom w:val="0"/>
      <w:divBdr>
        <w:top w:val="none" w:sz="0" w:space="0" w:color="auto"/>
        <w:left w:val="none" w:sz="0" w:space="0" w:color="auto"/>
        <w:bottom w:val="none" w:sz="0" w:space="0" w:color="auto"/>
        <w:right w:val="none" w:sz="0" w:space="0" w:color="auto"/>
      </w:divBdr>
    </w:div>
    <w:div w:id="894435592">
      <w:bodyDiv w:val="1"/>
      <w:marLeft w:val="0"/>
      <w:marRight w:val="0"/>
      <w:marTop w:val="0"/>
      <w:marBottom w:val="0"/>
      <w:divBdr>
        <w:top w:val="none" w:sz="0" w:space="0" w:color="auto"/>
        <w:left w:val="none" w:sz="0" w:space="0" w:color="auto"/>
        <w:bottom w:val="none" w:sz="0" w:space="0" w:color="auto"/>
        <w:right w:val="none" w:sz="0" w:space="0" w:color="auto"/>
      </w:divBdr>
    </w:div>
    <w:div w:id="910654007">
      <w:bodyDiv w:val="1"/>
      <w:marLeft w:val="0"/>
      <w:marRight w:val="0"/>
      <w:marTop w:val="0"/>
      <w:marBottom w:val="0"/>
      <w:divBdr>
        <w:top w:val="none" w:sz="0" w:space="0" w:color="auto"/>
        <w:left w:val="none" w:sz="0" w:space="0" w:color="auto"/>
        <w:bottom w:val="none" w:sz="0" w:space="0" w:color="auto"/>
        <w:right w:val="none" w:sz="0" w:space="0" w:color="auto"/>
      </w:divBdr>
    </w:div>
    <w:div w:id="912854454">
      <w:bodyDiv w:val="1"/>
      <w:marLeft w:val="0"/>
      <w:marRight w:val="0"/>
      <w:marTop w:val="0"/>
      <w:marBottom w:val="0"/>
      <w:divBdr>
        <w:top w:val="none" w:sz="0" w:space="0" w:color="auto"/>
        <w:left w:val="none" w:sz="0" w:space="0" w:color="auto"/>
        <w:bottom w:val="none" w:sz="0" w:space="0" w:color="auto"/>
        <w:right w:val="none" w:sz="0" w:space="0" w:color="auto"/>
      </w:divBdr>
    </w:div>
    <w:div w:id="928270222">
      <w:bodyDiv w:val="1"/>
      <w:marLeft w:val="0"/>
      <w:marRight w:val="0"/>
      <w:marTop w:val="0"/>
      <w:marBottom w:val="0"/>
      <w:divBdr>
        <w:top w:val="none" w:sz="0" w:space="0" w:color="auto"/>
        <w:left w:val="none" w:sz="0" w:space="0" w:color="auto"/>
        <w:bottom w:val="none" w:sz="0" w:space="0" w:color="auto"/>
        <w:right w:val="none" w:sz="0" w:space="0" w:color="auto"/>
      </w:divBdr>
    </w:div>
    <w:div w:id="934559736">
      <w:bodyDiv w:val="1"/>
      <w:marLeft w:val="0"/>
      <w:marRight w:val="0"/>
      <w:marTop w:val="0"/>
      <w:marBottom w:val="0"/>
      <w:divBdr>
        <w:top w:val="none" w:sz="0" w:space="0" w:color="auto"/>
        <w:left w:val="none" w:sz="0" w:space="0" w:color="auto"/>
        <w:bottom w:val="none" w:sz="0" w:space="0" w:color="auto"/>
        <w:right w:val="none" w:sz="0" w:space="0" w:color="auto"/>
      </w:divBdr>
    </w:div>
    <w:div w:id="949821035">
      <w:bodyDiv w:val="1"/>
      <w:marLeft w:val="0"/>
      <w:marRight w:val="0"/>
      <w:marTop w:val="0"/>
      <w:marBottom w:val="0"/>
      <w:divBdr>
        <w:top w:val="none" w:sz="0" w:space="0" w:color="auto"/>
        <w:left w:val="none" w:sz="0" w:space="0" w:color="auto"/>
        <w:bottom w:val="none" w:sz="0" w:space="0" w:color="auto"/>
        <w:right w:val="none" w:sz="0" w:space="0" w:color="auto"/>
      </w:divBdr>
    </w:div>
    <w:div w:id="965239022">
      <w:bodyDiv w:val="1"/>
      <w:marLeft w:val="0"/>
      <w:marRight w:val="0"/>
      <w:marTop w:val="0"/>
      <w:marBottom w:val="0"/>
      <w:divBdr>
        <w:top w:val="none" w:sz="0" w:space="0" w:color="auto"/>
        <w:left w:val="none" w:sz="0" w:space="0" w:color="auto"/>
        <w:bottom w:val="none" w:sz="0" w:space="0" w:color="auto"/>
        <w:right w:val="none" w:sz="0" w:space="0" w:color="auto"/>
      </w:divBdr>
    </w:div>
    <w:div w:id="1028068223">
      <w:bodyDiv w:val="1"/>
      <w:marLeft w:val="0"/>
      <w:marRight w:val="0"/>
      <w:marTop w:val="0"/>
      <w:marBottom w:val="0"/>
      <w:divBdr>
        <w:top w:val="none" w:sz="0" w:space="0" w:color="auto"/>
        <w:left w:val="none" w:sz="0" w:space="0" w:color="auto"/>
        <w:bottom w:val="none" w:sz="0" w:space="0" w:color="auto"/>
        <w:right w:val="none" w:sz="0" w:space="0" w:color="auto"/>
      </w:divBdr>
    </w:div>
    <w:div w:id="1029141745">
      <w:bodyDiv w:val="1"/>
      <w:marLeft w:val="0"/>
      <w:marRight w:val="0"/>
      <w:marTop w:val="0"/>
      <w:marBottom w:val="0"/>
      <w:divBdr>
        <w:top w:val="none" w:sz="0" w:space="0" w:color="auto"/>
        <w:left w:val="none" w:sz="0" w:space="0" w:color="auto"/>
        <w:bottom w:val="none" w:sz="0" w:space="0" w:color="auto"/>
        <w:right w:val="none" w:sz="0" w:space="0" w:color="auto"/>
      </w:divBdr>
    </w:div>
    <w:div w:id="1041176491">
      <w:bodyDiv w:val="1"/>
      <w:marLeft w:val="0"/>
      <w:marRight w:val="0"/>
      <w:marTop w:val="0"/>
      <w:marBottom w:val="0"/>
      <w:divBdr>
        <w:top w:val="none" w:sz="0" w:space="0" w:color="auto"/>
        <w:left w:val="none" w:sz="0" w:space="0" w:color="auto"/>
        <w:bottom w:val="none" w:sz="0" w:space="0" w:color="auto"/>
        <w:right w:val="none" w:sz="0" w:space="0" w:color="auto"/>
      </w:divBdr>
    </w:div>
    <w:div w:id="1044215677">
      <w:bodyDiv w:val="1"/>
      <w:marLeft w:val="0"/>
      <w:marRight w:val="0"/>
      <w:marTop w:val="0"/>
      <w:marBottom w:val="0"/>
      <w:divBdr>
        <w:top w:val="none" w:sz="0" w:space="0" w:color="auto"/>
        <w:left w:val="none" w:sz="0" w:space="0" w:color="auto"/>
        <w:bottom w:val="none" w:sz="0" w:space="0" w:color="auto"/>
        <w:right w:val="none" w:sz="0" w:space="0" w:color="auto"/>
      </w:divBdr>
    </w:div>
    <w:div w:id="1069420737">
      <w:bodyDiv w:val="1"/>
      <w:marLeft w:val="0"/>
      <w:marRight w:val="0"/>
      <w:marTop w:val="0"/>
      <w:marBottom w:val="0"/>
      <w:divBdr>
        <w:top w:val="none" w:sz="0" w:space="0" w:color="auto"/>
        <w:left w:val="none" w:sz="0" w:space="0" w:color="auto"/>
        <w:bottom w:val="none" w:sz="0" w:space="0" w:color="auto"/>
        <w:right w:val="none" w:sz="0" w:space="0" w:color="auto"/>
      </w:divBdr>
    </w:div>
    <w:div w:id="1100032198">
      <w:bodyDiv w:val="1"/>
      <w:marLeft w:val="0"/>
      <w:marRight w:val="0"/>
      <w:marTop w:val="0"/>
      <w:marBottom w:val="0"/>
      <w:divBdr>
        <w:top w:val="none" w:sz="0" w:space="0" w:color="auto"/>
        <w:left w:val="none" w:sz="0" w:space="0" w:color="auto"/>
        <w:bottom w:val="none" w:sz="0" w:space="0" w:color="auto"/>
        <w:right w:val="none" w:sz="0" w:space="0" w:color="auto"/>
      </w:divBdr>
    </w:div>
    <w:div w:id="1100762366">
      <w:bodyDiv w:val="1"/>
      <w:marLeft w:val="0"/>
      <w:marRight w:val="0"/>
      <w:marTop w:val="0"/>
      <w:marBottom w:val="0"/>
      <w:divBdr>
        <w:top w:val="none" w:sz="0" w:space="0" w:color="auto"/>
        <w:left w:val="none" w:sz="0" w:space="0" w:color="auto"/>
        <w:bottom w:val="none" w:sz="0" w:space="0" w:color="auto"/>
        <w:right w:val="none" w:sz="0" w:space="0" w:color="auto"/>
      </w:divBdr>
    </w:div>
    <w:div w:id="1107584209">
      <w:bodyDiv w:val="1"/>
      <w:marLeft w:val="0"/>
      <w:marRight w:val="0"/>
      <w:marTop w:val="0"/>
      <w:marBottom w:val="0"/>
      <w:divBdr>
        <w:top w:val="none" w:sz="0" w:space="0" w:color="auto"/>
        <w:left w:val="none" w:sz="0" w:space="0" w:color="auto"/>
        <w:bottom w:val="none" w:sz="0" w:space="0" w:color="auto"/>
        <w:right w:val="none" w:sz="0" w:space="0" w:color="auto"/>
      </w:divBdr>
    </w:div>
    <w:div w:id="1175614604">
      <w:bodyDiv w:val="1"/>
      <w:marLeft w:val="0"/>
      <w:marRight w:val="0"/>
      <w:marTop w:val="0"/>
      <w:marBottom w:val="0"/>
      <w:divBdr>
        <w:top w:val="none" w:sz="0" w:space="0" w:color="auto"/>
        <w:left w:val="none" w:sz="0" w:space="0" w:color="auto"/>
        <w:bottom w:val="none" w:sz="0" w:space="0" w:color="auto"/>
        <w:right w:val="none" w:sz="0" w:space="0" w:color="auto"/>
      </w:divBdr>
    </w:div>
    <w:div w:id="1213689493">
      <w:bodyDiv w:val="1"/>
      <w:marLeft w:val="0"/>
      <w:marRight w:val="0"/>
      <w:marTop w:val="0"/>
      <w:marBottom w:val="0"/>
      <w:divBdr>
        <w:top w:val="none" w:sz="0" w:space="0" w:color="auto"/>
        <w:left w:val="none" w:sz="0" w:space="0" w:color="auto"/>
        <w:bottom w:val="none" w:sz="0" w:space="0" w:color="auto"/>
        <w:right w:val="none" w:sz="0" w:space="0" w:color="auto"/>
      </w:divBdr>
    </w:div>
    <w:div w:id="1230847085">
      <w:bodyDiv w:val="1"/>
      <w:marLeft w:val="0"/>
      <w:marRight w:val="0"/>
      <w:marTop w:val="0"/>
      <w:marBottom w:val="0"/>
      <w:divBdr>
        <w:top w:val="none" w:sz="0" w:space="0" w:color="auto"/>
        <w:left w:val="none" w:sz="0" w:space="0" w:color="auto"/>
        <w:bottom w:val="none" w:sz="0" w:space="0" w:color="auto"/>
        <w:right w:val="none" w:sz="0" w:space="0" w:color="auto"/>
      </w:divBdr>
    </w:div>
    <w:div w:id="1231772311">
      <w:bodyDiv w:val="1"/>
      <w:marLeft w:val="0"/>
      <w:marRight w:val="0"/>
      <w:marTop w:val="0"/>
      <w:marBottom w:val="0"/>
      <w:divBdr>
        <w:top w:val="none" w:sz="0" w:space="0" w:color="auto"/>
        <w:left w:val="none" w:sz="0" w:space="0" w:color="auto"/>
        <w:bottom w:val="none" w:sz="0" w:space="0" w:color="auto"/>
        <w:right w:val="none" w:sz="0" w:space="0" w:color="auto"/>
      </w:divBdr>
      <w:divsChild>
        <w:div w:id="2047020228">
          <w:marLeft w:val="0"/>
          <w:marRight w:val="0"/>
          <w:marTop w:val="0"/>
          <w:marBottom w:val="0"/>
          <w:divBdr>
            <w:top w:val="none" w:sz="0" w:space="0" w:color="auto"/>
            <w:left w:val="none" w:sz="0" w:space="0" w:color="auto"/>
            <w:bottom w:val="none" w:sz="0" w:space="0" w:color="auto"/>
            <w:right w:val="none" w:sz="0" w:space="0" w:color="auto"/>
          </w:divBdr>
        </w:div>
      </w:divsChild>
    </w:div>
    <w:div w:id="1303996044">
      <w:bodyDiv w:val="1"/>
      <w:marLeft w:val="0"/>
      <w:marRight w:val="0"/>
      <w:marTop w:val="0"/>
      <w:marBottom w:val="0"/>
      <w:divBdr>
        <w:top w:val="none" w:sz="0" w:space="0" w:color="auto"/>
        <w:left w:val="none" w:sz="0" w:space="0" w:color="auto"/>
        <w:bottom w:val="none" w:sz="0" w:space="0" w:color="auto"/>
        <w:right w:val="none" w:sz="0" w:space="0" w:color="auto"/>
      </w:divBdr>
    </w:div>
    <w:div w:id="1304777881">
      <w:bodyDiv w:val="1"/>
      <w:marLeft w:val="0"/>
      <w:marRight w:val="0"/>
      <w:marTop w:val="0"/>
      <w:marBottom w:val="0"/>
      <w:divBdr>
        <w:top w:val="none" w:sz="0" w:space="0" w:color="auto"/>
        <w:left w:val="none" w:sz="0" w:space="0" w:color="auto"/>
        <w:bottom w:val="none" w:sz="0" w:space="0" w:color="auto"/>
        <w:right w:val="none" w:sz="0" w:space="0" w:color="auto"/>
      </w:divBdr>
    </w:div>
    <w:div w:id="1316766105">
      <w:bodyDiv w:val="1"/>
      <w:marLeft w:val="0"/>
      <w:marRight w:val="0"/>
      <w:marTop w:val="0"/>
      <w:marBottom w:val="0"/>
      <w:divBdr>
        <w:top w:val="none" w:sz="0" w:space="0" w:color="auto"/>
        <w:left w:val="none" w:sz="0" w:space="0" w:color="auto"/>
        <w:bottom w:val="none" w:sz="0" w:space="0" w:color="auto"/>
        <w:right w:val="none" w:sz="0" w:space="0" w:color="auto"/>
      </w:divBdr>
    </w:div>
    <w:div w:id="1329551475">
      <w:bodyDiv w:val="1"/>
      <w:marLeft w:val="0"/>
      <w:marRight w:val="0"/>
      <w:marTop w:val="0"/>
      <w:marBottom w:val="0"/>
      <w:divBdr>
        <w:top w:val="none" w:sz="0" w:space="0" w:color="auto"/>
        <w:left w:val="none" w:sz="0" w:space="0" w:color="auto"/>
        <w:bottom w:val="none" w:sz="0" w:space="0" w:color="auto"/>
        <w:right w:val="none" w:sz="0" w:space="0" w:color="auto"/>
      </w:divBdr>
    </w:div>
    <w:div w:id="1340738691">
      <w:bodyDiv w:val="1"/>
      <w:marLeft w:val="0"/>
      <w:marRight w:val="0"/>
      <w:marTop w:val="0"/>
      <w:marBottom w:val="0"/>
      <w:divBdr>
        <w:top w:val="none" w:sz="0" w:space="0" w:color="auto"/>
        <w:left w:val="none" w:sz="0" w:space="0" w:color="auto"/>
        <w:bottom w:val="none" w:sz="0" w:space="0" w:color="auto"/>
        <w:right w:val="none" w:sz="0" w:space="0" w:color="auto"/>
      </w:divBdr>
    </w:div>
    <w:div w:id="1347638923">
      <w:bodyDiv w:val="1"/>
      <w:marLeft w:val="0"/>
      <w:marRight w:val="0"/>
      <w:marTop w:val="0"/>
      <w:marBottom w:val="0"/>
      <w:divBdr>
        <w:top w:val="none" w:sz="0" w:space="0" w:color="auto"/>
        <w:left w:val="none" w:sz="0" w:space="0" w:color="auto"/>
        <w:bottom w:val="none" w:sz="0" w:space="0" w:color="auto"/>
        <w:right w:val="none" w:sz="0" w:space="0" w:color="auto"/>
      </w:divBdr>
    </w:div>
    <w:div w:id="1387870879">
      <w:bodyDiv w:val="1"/>
      <w:marLeft w:val="0"/>
      <w:marRight w:val="0"/>
      <w:marTop w:val="0"/>
      <w:marBottom w:val="0"/>
      <w:divBdr>
        <w:top w:val="none" w:sz="0" w:space="0" w:color="auto"/>
        <w:left w:val="none" w:sz="0" w:space="0" w:color="auto"/>
        <w:bottom w:val="none" w:sz="0" w:space="0" w:color="auto"/>
        <w:right w:val="none" w:sz="0" w:space="0" w:color="auto"/>
      </w:divBdr>
    </w:div>
    <w:div w:id="1390762607">
      <w:bodyDiv w:val="1"/>
      <w:marLeft w:val="0"/>
      <w:marRight w:val="0"/>
      <w:marTop w:val="0"/>
      <w:marBottom w:val="0"/>
      <w:divBdr>
        <w:top w:val="none" w:sz="0" w:space="0" w:color="auto"/>
        <w:left w:val="none" w:sz="0" w:space="0" w:color="auto"/>
        <w:bottom w:val="none" w:sz="0" w:space="0" w:color="auto"/>
        <w:right w:val="none" w:sz="0" w:space="0" w:color="auto"/>
      </w:divBdr>
    </w:div>
    <w:div w:id="1394351299">
      <w:bodyDiv w:val="1"/>
      <w:marLeft w:val="0"/>
      <w:marRight w:val="0"/>
      <w:marTop w:val="0"/>
      <w:marBottom w:val="0"/>
      <w:divBdr>
        <w:top w:val="none" w:sz="0" w:space="0" w:color="auto"/>
        <w:left w:val="none" w:sz="0" w:space="0" w:color="auto"/>
        <w:bottom w:val="none" w:sz="0" w:space="0" w:color="auto"/>
        <w:right w:val="none" w:sz="0" w:space="0" w:color="auto"/>
      </w:divBdr>
    </w:div>
    <w:div w:id="1405956434">
      <w:bodyDiv w:val="1"/>
      <w:marLeft w:val="0"/>
      <w:marRight w:val="0"/>
      <w:marTop w:val="0"/>
      <w:marBottom w:val="0"/>
      <w:divBdr>
        <w:top w:val="none" w:sz="0" w:space="0" w:color="auto"/>
        <w:left w:val="none" w:sz="0" w:space="0" w:color="auto"/>
        <w:bottom w:val="none" w:sz="0" w:space="0" w:color="auto"/>
        <w:right w:val="none" w:sz="0" w:space="0" w:color="auto"/>
      </w:divBdr>
      <w:divsChild>
        <w:div w:id="302010476">
          <w:marLeft w:val="0"/>
          <w:marRight w:val="0"/>
          <w:marTop w:val="0"/>
          <w:marBottom w:val="0"/>
          <w:divBdr>
            <w:top w:val="none" w:sz="0" w:space="0" w:color="auto"/>
            <w:left w:val="none" w:sz="0" w:space="0" w:color="auto"/>
            <w:bottom w:val="none" w:sz="0" w:space="0" w:color="auto"/>
            <w:right w:val="none" w:sz="0" w:space="0" w:color="auto"/>
          </w:divBdr>
        </w:div>
      </w:divsChild>
    </w:div>
    <w:div w:id="1460567868">
      <w:bodyDiv w:val="1"/>
      <w:marLeft w:val="0"/>
      <w:marRight w:val="0"/>
      <w:marTop w:val="0"/>
      <w:marBottom w:val="0"/>
      <w:divBdr>
        <w:top w:val="none" w:sz="0" w:space="0" w:color="auto"/>
        <w:left w:val="none" w:sz="0" w:space="0" w:color="auto"/>
        <w:bottom w:val="none" w:sz="0" w:space="0" w:color="auto"/>
        <w:right w:val="none" w:sz="0" w:space="0" w:color="auto"/>
      </w:divBdr>
    </w:div>
    <w:div w:id="1472554033">
      <w:bodyDiv w:val="1"/>
      <w:marLeft w:val="0"/>
      <w:marRight w:val="0"/>
      <w:marTop w:val="0"/>
      <w:marBottom w:val="0"/>
      <w:divBdr>
        <w:top w:val="none" w:sz="0" w:space="0" w:color="auto"/>
        <w:left w:val="none" w:sz="0" w:space="0" w:color="auto"/>
        <w:bottom w:val="none" w:sz="0" w:space="0" w:color="auto"/>
        <w:right w:val="none" w:sz="0" w:space="0" w:color="auto"/>
      </w:divBdr>
    </w:div>
    <w:div w:id="1516142284">
      <w:bodyDiv w:val="1"/>
      <w:marLeft w:val="0"/>
      <w:marRight w:val="0"/>
      <w:marTop w:val="0"/>
      <w:marBottom w:val="0"/>
      <w:divBdr>
        <w:top w:val="none" w:sz="0" w:space="0" w:color="auto"/>
        <w:left w:val="none" w:sz="0" w:space="0" w:color="auto"/>
        <w:bottom w:val="none" w:sz="0" w:space="0" w:color="auto"/>
        <w:right w:val="none" w:sz="0" w:space="0" w:color="auto"/>
      </w:divBdr>
    </w:div>
    <w:div w:id="1528981890">
      <w:bodyDiv w:val="1"/>
      <w:marLeft w:val="0"/>
      <w:marRight w:val="0"/>
      <w:marTop w:val="0"/>
      <w:marBottom w:val="0"/>
      <w:divBdr>
        <w:top w:val="none" w:sz="0" w:space="0" w:color="auto"/>
        <w:left w:val="none" w:sz="0" w:space="0" w:color="auto"/>
        <w:bottom w:val="none" w:sz="0" w:space="0" w:color="auto"/>
        <w:right w:val="none" w:sz="0" w:space="0" w:color="auto"/>
      </w:divBdr>
    </w:div>
    <w:div w:id="1537737552">
      <w:bodyDiv w:val="1"/>
      <w:marLeft w:val="0"/>
      <w:marRight w:val="0"/>
      <w:marTop w:val="0"/>
      <w:marBottom w:val="0"/>
      <w:divBdr>
        <w:top w:val="none" w:sz="0" w:space="0" w:color="auto"/>
        <w:left w:val="none" w:sz="0" w:space="0" w:color="auto"/>
        <w:bottom w:val="none" w:sz="0" w:space="0" w:color="auto"/>
        <w:right w:val="none" w:sz="0" w:space="0" w:color="auto"/>
      </w:divBdr>
    </w:div>
    <w:div w:id="1561985434">
      <w:bodyDiv w:val="1"/>
      <w:marLeft w:val="0"/>
      <w:marRight w:val="0"/>
      <w:marTop w:val="0"/>
      <w:marBottom w:val="0"/>
      <w:divBdr>
        <w:top w:val="none" w:sz="0" w:space="0" w:color="auto"/>
        <w:left w:val="none" w:sz="0" w:space="0" w:color="auto"/>
        <w:bottom w:val="none" w:sz="0" w:space="0" w:color="auto"/>
        <w:right w:val="none" w:sz="0" w:space="0" w:color="auto"/>
      </w:divBdr>
    </w:div>
    <w:div w:id="1621376961">
      <w:bodyDiv w:val="1"/>
      <w:marLeft w:val="0"/>
      <w:marRight w:val="0"/>
      <w:marTop w:val="0"/>
      <w:marBottom w:val="0"/>
      <w:divBdr>
        <w:top w:val="none" w:sz="0" w:space="0" w:color="auto"/>
        <w:left w:val="none" w:sz="0" w:space="0" w:color="auto"/>
        <w:bottom w:val="none" w:sz="0" w:space="0" w:color="auto"/>
        <w:right w:val="none" w:sz="0" w:space="0" w:color="auto"/>
      </w:divBdr>
    </w:div>
    <w:div w:id="1646008509">
      <w:bodyDiv w:val="1"/>
      <w:marLeft w:val="0"/>
      <w:marRight w:val="0"/>
      <w:marTop w:val="0"/>
      <w:marBottom w:val="0"/>
      <w:divBdr>
        <w:top w:val="none" w:sz="0" w:space="0" w:color="auto"/>
        <w:left w:val="none" w:sz="0" w:space="0" w:color="auto"/>
        <w:bottom w:val="none" w:sz="0" w:space="0" w:color="auto"/>
        <w:right w:val="none" w:sz="0" w:space="0" w:color="auto"/>
      </w:divBdr>
    </w:div>
    <w:div w:id="1653025453">
      <w:bodyDiv w:val="1"/>
      <w:marLeft w:val="0"/>
      <w:marRight w:val="0"/>
      <w:marTop w:val="0"/>
      <w:marBottom w:val="0"/>
      <w:divBdr>
        <w:top w:val="none" w:sz="0" w:space="0" w:color="auto"/>
        <w:left w:val="none" w:sz="0" w:space="0" w:color="auto"/>
        <w:bottom w:val="none" w:sz="0" w:space="0" w:color="auto"/>
        <w:right w:val="none" w:sz="0" w:space="0" w:color="auto"/>
      </w:divBdr>
    </w:div>
    <w:div w:id="1678729975">
      <w:bodyDiv w:val="1"/>
      <w:marLeft w:val="0"/>
      <w:marRight w:val="0"/>
      <w:marTop w:val="0"/>
      <w:marBottom w:val="0"/>
      <w:divBdr>
        <w:top w:val="none" w:sz="0" w:space="0" w:color="auto"/>
        <w:left w:val="none" w:sz="0" w:space="0" w:color="auto"/>
        <w:bottom w:val="none" w:sz="0" w:space="0" w:color="auto"/>
        <w:right w:val="none" w:sz="0" w:space="0" w:color="auto"/>
      </w:divBdr>
    </w:div>
    <w:div w:id="1700545071">
      <w:bodyDiv w:val="1"/>
      <w:marLeft w:val="0"/>
      <w:marRight w:val="0"/>
      <w:marTop w:val="0"/>
      <w:marBottom w:val="0"/>
      <w:divBdr>
        <w:top w:val="none" w:sz="0" w:space="0" w:color="auto"/>
        <w:left w:val="none" w:sz="0" w:space="0" w:color="auto"/>
        <w:bottom w:val="none" w:sz="0" w:space="0" w:color="auto"/>
        <w:right w:val="none" w:sz="0" w:space="0" w:color="auto"/>
      </w:divBdr>
    </w:div>
    <w:div w:id="1712077275">
      <w:bodyDiv w:val="1"/>
      <w:marLeft w:val="0"/>
      <w:marRight w:val="0"/>
      <w:marTop w:val="0"/>
      <w:marBottom w:val="0"/>
      <w:divBdr>
        <w:top w:val="none" w:sz="0" w:space="0" w:color="auto"/>
        <w:left w:val="none" w:sz="0" w:space="0" w:color="auto"/>
        <w:bottom w:val="none" w:sz="0" w:space="0" w:color="auto"/>
        <w:right w:val="none" w:sz="0" w:space="0" w:color="auto"/>
      </w:divBdr>
    </w:div>
    <w:div w:id="1783063042">
      <w:bodyDiv w:val="1"/>
      <w:marLeft w:val="0"/>
      <w:marRight w:val="0"/>
      <w:marTop w:val="0"/>
      <w:marBottom w:val="0"/>
      <w:divBdr>
        <w:top w:val="none" w:sz="0" w:space="0" w:color="auto"/>
        <w:left w:val="none" w:sz="0" w:space="0" w:color="auto"/>
        <w:bottom w:val="none" w:sz="0" w:space="0" w:color="auto"/>
        <w:right w:val="none" w:sz="0" w:space="0" w:color="auto"/>
      </w:divBdr>
    </w:div>
    <w:div w:id="1783263666">
      <w:bodyDiv w:val="1"/>
      <w:marLeft w:val="0"/>
      <w:marRight w:val="0"/>
      <w:marTop w:val="0"/>
      <w:marBottom w:val="0"/>
      <w:divBdr>
        <w:top w:val="none" w:sz="0" w:space="0" w:color="auto"/>
        <w:left w:val="none" w:sz="0" w:space="0" w:color="auto"/>
        <w:bottom w:val="none" w:sz="0" w:space="0" w:color="auto"/>
        <w:right w:val="none" w:sz="0" w:space="0" w:color="auto"/>
      </w:divBdr>
    </w:div>
    <w:div w:id="1810439034">
      <w:bodyDiv w:val="1"/>
      <w:marLeft w:val="0"/>
      <w:marRight w:val="0"/>
      <w:marTop w:val="0"/>
      <w:marBottom w:val="0"/>
      <w:divBdr>
        <w:top w:val="none" w:sz="0" w:space="0" w:color="auto"/>
        <w:left w:val="none" w:sz="0" w:space="0" w:color="auto"/>
        <w:bottom w:val="none" w:sz="0" w:space="0" w:color="auto"/>
        <w:right w:val="none" w:sz="0" w:space="0" w:color="auto"/>
      </w:divBdr>
    </w:div>
    <w:div w:id="1868709695">
      <w:bodyDiv w:val="1"/>
      <w:marLeft w:val="0"/>
      <w:marRight w:val="0"/>
      <w:marTop w:val="0"/>
      <w:marBottom w:val="0"/>
      <w:divBdr>
        <w:top w:val="none" w:sz="0" w:space="0" w:color="auto"/>
        <w:left w:val="none" w:sz="0" w:space="0" w:color="auto"/>
        <w:bottom w:val="none" w:sz="0" w:space="0" w:color="auto"/>
        <w:right w:val="none" w:sz="0" w:space="0" w:color="auto"/>
      </w:divBdr>
    </w:div>
    <w:div w:id="1887526235">
      <w:bodyDiv w:val="1"/>
      <w:marLeft w:val="0"/>
      <w:marRight w:val="0"/>
      <w:marTop w:val="0"/>
      <w:marBottom w:val="0"/>
      <w:divBdr>
        <w:top w:val="none" w:sz="0" w:space="0" w:color="auto"/>
        <w:left w:val="none" w:sz="0" w:space="0" w:color="auto"/>
        <w:bottom w:val="none" w:sz="0" w:space="0" w:color="auto"/>
        <w:right w:val="none" w:sz="0" w:space="0" w:color="auto"/>
      </w:divBdr>
    </w:div>
    <w:div w:id="1893497620">
      <w:bodyDiv w:val="1"/>
      <w:marLeft w:val="0"/>
      <w:marRight w:val="0"/>
      <w:marTop w:val="0"/>
      <w:marBottom w:val="0"/>
      <w:divBdr>
        <w:top w:val="none" w:sz="0" w:space="0" w:color="auto"/>
        <w:left w:val="none" w:sz="0" w:space="0" w:color="auto"/>
        <w:bottom w:val="none" w:sz="0" w:space="0" w:color="auto"/>
        <w:right w:val="none" w:sz="0" w:space="0" w:color="auto"/>
      </w:divBdr>
    </w:div>
    <w:div w:id="1894652068">
      <w:bodyDiv w:val="1"/>
      <w:marLeft w:val="0"/>
      <w:marRight w:val="0"/>
      <w:marTop w:val="0"/>
      <w:marBottom w:val="0"/>
      <w:divBdr>
        <w:top w:val="none" w:sz="0" w:space="0" w:color="auto"/>
        <w:left w:val="none" w:sz="0" w:space="0" w:color="auto"/>
        <w:bottom w:val="none" w:sz="0" w:space="0" w:color="auto"/>
        <w:right w:val="none" w:sz="0" w:space="0" w:color="auto"/>
      </w:divBdr>
    </w:div>
    <w:div w:id="1911109101">
      <w:bodyDiv w:val="1"/>
      <w:marLeft w:val="0"/>
      <w:marRight w:val="0"/>
      <w:marTop w:val="0"/>
      <w:marBottom w:val="0"/>
      <w:divBdr>
        <w:top w:val="none" w:sz="0" w:space="0" w:color="auto"/>
        <w:left w:val="none" w:sz="0" w:space="0" w:color="auto"/>
        <w:bottom w:val="none" w:sz="0" w:space="0" w:color="auto"/>
        <w:right w:val="none" w:sz="0" w:space="0" w:color="auto"/>
      </w:divBdr>
    </w:div>
    <w:div w:id="1930431484">
      <w:bodyDiv w:val="1"/>
      <w:marLeft w:val="0"/>
      <w:marRight w:val="0"/>
      <w:marTop w:val="0"/>
      <w:marBottom w:val="0"/>
      <w:divBdr>
        <w:top w:val="none" w:sz="0" w:space="0" w:color="auto"/>
        <w:left w:val="none" w:sz="0" w:space="0" w:color="auto"/>
        <w:bottom w:val="none" w:sz="0" w:space="0" w:color="auto"/>
        <w:right w:val="none" w:sz="0" w:space="0" w:color="auto"/>
      </w:divBdr>
    </w:div>
    <w:div w:id="1952735114">
      <w:bodyDiv w:val="1"/>
      <w:marLeft w:val="0"/>
      <w:marRight w:val="0"/>
      <w:marTop w:val="0"/>
      <w:marBottom w:val="0"/>
      <w:divBdr>
        <w:top w:val="none" w:sz="0" w:space="0" w:color="auto"/>
        <w:left w:val="none" w:sz="0" w:space="0" w:color="auto"/>
        <w:bottom w:val="none" w:sz="0" w:space="0" w:color="auto"/>
        <w:right w:val="none" w:sz="0" w:space="0" w:color="auto"/>
      </w:divBdr>
    </w:div>
    <w:div w:id="1970932866">
      <w:bodyDiv w:val="1"/>
      <w:marLeft w:val="0"/>
      <w:marRight w:val="0"/>
      <w:marTop w:val="0"/>
      <w:marBottom w:val="0"/>
      <w:divBdr>
        <w:top w:val="none" w:sz="0" w:space="0" w:color="auto"/>
        <w:left w:val="none" w:sz="0" w:space="0" w:color="auto"/>
        <w:bottom w:val="none" w:sz="0" w:space="0" w:color="auto"/>
        <w:right w:val="none" w:sz="0" w:space="0" w:color="auto"/>
      </w:divBdr>
    </w:div>
    <w:div w:id="2008940971">
      <w:bodyDiv w:val="1"/>
      <w:marLeft w:val="0"/>
      <w:marRight w:val="0"/>
      <w:marTop w:val="0"/>
      <w:marBottom w:val="0"/>
      <w:divBdr>
        <w:top w:val="none" w:sz="0" w:space="0" w:color="auto"/>
        <w:left w:val="none" w:sz="0" w:space="0" w:color="auto"/>
        <w:bottom w:val="none" w:sz="0" w:space="0" w:color="auto"/>
        <w:right w:val="none" w:sz="0" w:space="0" w:color="auto"/>
      </w:divBdr>
    </w:div>
    <w:div w:id="2048025416">
      <w:bodyDiv w:val="1"/>
      <w:marLeft w:val="0"/>
      <w:marRight w:val="0"/>
      <w:marTop w:val="0"/>
      <w:marBottom w:val="0"/>
      <w:divBdr>
        <w:top w:val="none" w:sz="0" w:space="0" w:color="auto"/>
        <w:left w:val="none" w:sz="0" w:space="0" w:color="auto"/>
        <w:bottom w:val="none" w:sz="0" w:space="0" w:color="auto"/>
        <w:right w:val="none" w:sz="0" w:space="0" w:color="auto"/>
      </w:divBdr>
    </w:div>
    <w:div w:id="2054386295">
      <w:bodyDiv w:val="1"/>
      <w:marLeft w:val="0"/>
      <w:marRight w:val="0"/>
      <w:marTop w:val="0"/>
      <w:marBottom w:val="0"/>
      <w:divBdr>
        <w:top w:val="none" w:sz="0" w:space="0" w:color="auto"/>
        <w:left w:val="none" w:sz="0" w:space="0" w:color="auto"/>
        <w:bottom w:val="none" w:sz="0" w:space="0" w:color="auto"/>
        <w:right w:val="none" w:sz="0" w:space="0" w:color="auto"/>
      </w:divBdr>
    </w:div>
    <w:div w:id="2055232061">
      <w:bodyDiv w:val="1"/>
      <w:marLeft w:val="0"/>
      <w:marRight w:val="0"/>
      <w:marTop w:val="0"/>
      <w:marBottom w:val="0"/>
      <w:divBdr>
        <w:top w:val="none" w:sz="0" w:space="0" w:color="auto"/>
        <w:left w:val="none" w:sz="0" w:space="0" w:color="auto"/>
        <w:bottom w:val="none" w:sz="0" w:space="0" w:color="auto"/>
        <w:right w:val="none" w:sz="0" w:space="0" w:color="auto"/>
      </w:divBdr>
    </w:div>
    <w:div w:id="2073041059">
      <w:bodyDiv w:val="1"/>
      <w:marLeft w:val="0"/>
      <w:marRight w:val="0"/>
      <w:marTop w:val="0"/>
      <w:marBottom w:val="0"/>
      <w:divBdr>
        <w:top w:val="none" w:sz="0" w:space="0" w:color="auto"/>
        <w:left w:val="none" w:sz="0" w:space="0" w:color="auto"/>
        <w:bottom w:val="none" w:sz="0" w:space="0" w:color="auto"/>
        <w:right w:val="none" w:sz="0" w:space="0" w:color="auto"/>
      </w:divBdr>
    </w:div>
    <w:div w:id="2077164806">
      <w:bodyDiv w:val="1"/>
      <w:marLeft w:val="0"/>
      <w:marRight w:val="0"/>
      <w:marTop w:val="0"/>
      <w:marBottom w:val="0"/>
      <w:divBdr>
        <w:top w:val="none" w:sz="0" w:space="0" w:color="auto"/>
        <w:left w:val="none" w:sz="0" w:space="0" w:color="auto"/>
        <w:bottom w:val="none" w:sz="0" w:space="0" w:color="auto"/>
        <w:right w:val="none" w:sz="0" w:space="0" w:color="auto"/>
      </w:divBdr>
    </w:div>
    <w:div w:id="2094083816">
      <w:bodyDiv w:val="1"/>
      <w:marLeft w:val="0"/>
      <w:marRight w:val="0"/>
      <w:marTop w:val="0"/>
      <w:marBottom w:val="0"/>
      <w:divBdr>
        <w:top w:val="none" w:sz="0" w:space="0" w:color="auto"/>
        <w:left w:val="none" w:sz="0" w:space="0" w:color="auto"/>
        <w:bottom w:val="none" w:sz="0" w:space="0" w:color="auto"/>
        <w:right w:val="none" w:sz="0" w:space="0" w:color="auto"/>
      </w:divBdr>
    </w:div>
    <w:div w:id="2100710562">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1100">
      <w:bodyDiv w:val="1"/>
      <w:marLeft w:val="0"/>
      <w:marRight w:val="0"/>
      <w:marTop w:val="0"/>
      <w:marBottom w:val="0"/>
      <w:divBdr>
        <w:top w:val="none" w:sz="0" w:space="0" w:color="auto"/>
        <w:left w:val="none" w:sz="0" w:space="0" w:color="auto"/>
        <w:bottom w:val="none" w:sz="0" w:space="0" w:color="auto"/>
        <w:right w:val="none" w:sz="0" w:space="0" w:color="auto"/>
      </w:divBdr>
    </w:div>
    <w:div w:id="2129737002">
      <w:bodyDiv w:val="1"/>
      <w:marLeft w:val="0"/>
      <w:marRight w:val="0"/>
      <w:marTop w:val="0"/>
      <w:marBottom w:val="0"/>
      <w:divBdr>
        <w:top w:val="none" w:sz="0" w:space="0" w:color="auto"/>
        <w:left w:val="none" w:sz="0" w:space="0" w:color="auto"/>
        <w:bottom w:val="none" w:sz="0" w:space="0" w:color="auto"/>
        <w:right w:val="none" w:sz="0" w:space="0" w:color="auto"/>
      </w:divBdr>
    </w:div>
    <w:div w:id="2136824925">
      <w:bodyDiv w:val="1"/>
      <w:marLeft w:val="0"/>
      <w:marRight w:val="0"/>
      <w:marTop w:val="0"/>
      <w:marBottom w:val="0"/>
      <w:divBdr>
        <w:top w:val="none" w:sz="0" w:space="0" w:color="auto"/>
        <w:left w:val="none" w:sz="0" w:space="0" w:color="auto"/>
        <w:bottom w:val="none" w:sz="0" w:space="0" w:color="auto"/>
        <w:right w:val="none" w:sz="0" w:space="0" w:color="auto"/>
      </w:divBdr>
    </w:div>
    <w:div w:id="2140487550">
      <w:bodyDiv w:val="1"/>
      <w:marLeft w:val="0"/>
      <w:marRight w:val="0"/>
      <w:marTop w:val="0"/>
      <w:marBottom w:val="0"/>
      <w:divBdr>
        <w:top w:val="none" w:sz="0" w:space="0" w:color="auto"/>
        <w:left w:val="none" w:sz="0" w:space="0" w:color="auto"/>
        <w:bottom w:val="none" w:sz="0" w:space="0" w:color="auto"/>
        <w:right w:val="none" w:sz="0" w:space="0" w:color="auto"/>
      </w:divBdr>
    </w:div>
    <w:div w:id="214704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i-trier.de/universitaet/news/veranstaltungskalender?tx_zimkdigest_event%5Baction%5D=show&amp;tx_zimkdigest_event%5Bcontroller%5D=Event&amp;tx_zimkdigest_event%5Bevent%5D=15093&amp;cHash=0e1bdc5fd381dc973939e3a0a97c5cc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i-trier.de/fileadmin/organisation/Presse/Bilder_2026/04_April/Wissen4_Thema.jp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alender.uni-trier.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trier.de/universitaet/news/veranstaltungskalender?tx_zimkdigest_event%5Baction%5D=show&amp;tx_zimkdigest_event%5Bcontroller%5D=Event&amp;tx_zimkdigest_event%5Bevent%5D=15129&amp;cHash=fd1515ceb9567a89bcafadc5f04f459a" TargetMode="External"/><Relationship Id="rId5" Type="http://schemas.openxmlformats.org/officeDocument/2006/relationships/webSettings" Target="webSettings.xml"/><Relationship Id="rId15" Type="http://schemas.openxmlformats.org/officeDocument/2006/relationships/hyperlink" Target="https://www.uni-trier.de/universitaet/news/veranstaltungskalender?tx_zimkdigest_event%5Baction%5D=show&amp;tx_zimkdigest_event%5Bcontroller%5D=Event&amp;tx_zimkdigest_event%5Bevent%5D=15095&amp;cHash=c4d459c8a0b0cfd525354bc2065eba54" TargetMode="External"/><Relationship Id="rId10" Type="http://schemas.openxmlformats.org/officeDocument/2006/relationships/hyperlink" Target="https://www.uni-trier.de/fileadmin/ext/zimk_digest/CAMPUS_SWING_NIGHT-5.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igband.uni-trier.de/home.html" TargetMode="External"/><Relationship Id="rId14" Type="http://schemas.openxmlformats.org/officeDocument/2006/relationships/hyperlink" Target="https://www.uni-trier.de/universitaet/news/veranstaltungskalender?tx_zimkdigest_event%5Baction%5D=show&amp;tx_zimkdigest_event%5Bcontroller%5D=Event&amp;tx_zimkdigest_event%5Bevent%5D=14985&amp;cHash=5ef18a80aeb9b16d7dace9bbdf8661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3384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2026-04-15T10:04:00Z</dcterms:created>
  <dcterms:modified xsi:type="dcterms:W3CDTF">2026-04-15T10:04:00Z</dcterms:modified>
</cp:coreProperties>
</file>