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13D" w:rsidRPr="00CE7C4B" w:rsidRDefault="00D3713D" w:rsidP="00834403">
      <w:pPr>
        <w:pStyle w:val="VisaDocumentname"/>
        <w:tabs>
          <w:tab w:val="left" w:pos="3544"/>
          <w:tab w:val="left" w:pos="5103"/>
        </w:tabs>
        <w:spacing w:after="0" w:line="240" w:lineRule="auto"/>
        <w:rPr>
          <w:b w:val="0"/>
          <w:caps w:val="0"/>
          <w:color w:val="75787B"/>
          <w:spacing w:val="0"/>
          <w:sz w:val="20"/>
          <w:lang w:val="tr-TR"/>
        </w:rPr>
      </w:pPr>
      <w:bookmarkStart w:id="0" w:name="_GoBack"/>
      <w:bookmarkEnd w:id="0"/>
      <w:r w:rsidRPr="00CE7C4B">
        <w:rPr>
          <w:b w:val="0"/>
          <w:caps w:val="0"/>
          <w:color w:val="75787B"/>
          <w:spacing w:val="0"/>
          <w:sz w:val="20"/>
          <w:lang w:val="tr-TR"/>
        </w:rPr>
        <w:t>Altan Erüs</w:t>
      </w:r>
    </w:p>
    <w:p w:rsidR="00D3713D" w:rsidRPr="00CE7C4B" w:rsidRDefault="00D3713D" w:rsidP="00D3713D">
      <w:pPr>
        <w:pStyle w:val="VisaDocumentname"/>
        <w:spacing w:after="0" w:line="240" w:lineRule="auto"/>
        <w:rPr>
          <w:b w:val="0"/>
          <w:caps w:val="0"/>
          <w:color w:val="75787B"/>
          <w:spacing w:val="0"/>
          <w:sz w:val="20"/>
          <w:lang w:val="tr-TR"/>
        </w:rPr>
      </w:pPr>
      <w:r w:rsidRPr="00CE7C4B">
        <w:rPr>
          <w:b w:val="0"/>
          <w:caps w:val="0"/>
          <w:color w:val="75787B"/>
          <w:spacing w:val="0"/>
          <w:sz w:val="20"/>
          <w:lang w:val="tr-TR"/>
        </w:rPr>
        <w:t>Edelman Türkiye</w:t>
      </w:r>
    </w:p>
    <w:p w:rsidR="00D3713D" w:rsidRPr="00CE7C4B" w:rsidRDefault="00D3713D" w:rsidP="00D3713D">
      <w:pPr>
        <w:pStyle w:val="VisaDocumentname"/>
        <w:spacing w:after="0" w:line="240" w:lineRule="auto"/>
        <w:rPr>
          <w:b w:val="0"/>
          <w:caps w:val="0"/>
          <w:color w:val="75787B"/>
          <w:spacing w:val="0"/>
          <w:sz w:val="20"/>
          <w:lang w:val="tr-TR"/>
        </w:rPr>
      </w:pPr>
      <w:r w:rsidRPr="00CE7C4B">
        <w:rPr>
          <w:b w:val="0"/>
          <w:caps w:val="0"/>
          <w:color w:val="75787B"/>
          <w:spacing w:val="0"/>
          <w:sz w:val="20"/>
          <w:lang w:val="tr-TR"/>
        </w:rPr>
        <w:t>0212 329 80 80</w:t>
      </w:r>
    </w:p>
    <w:p w:rsidR="00D3713D" w:rsidRPr="00CE7C4B" w:rsidRDefault="00D3713D" w:rsidP="00D3713D">
      <w:pPr>
        <w:pStyle w:val="VisaDocumentname"/>
        <w:spacing w:after="0" w:line="240" w:lineRule="auto"/>
        <w:rPr>
          <w:b w:val="0"/>
          <w:caps w:val="0"/>
          <w:color w:val="75787B"/>
          <w:spacing w:val="0"/>
          <w:sz w:val="20"/>
          <w:lang w:val="tr-TR"/>
        </w:rPr>
      </w:pPr>
      <w:r w:rsidRPr="00CE7C4B">
        <w:rPr>
          <w:b w:val="0"/>
          <w:caps w:val="0"/>
          <w:color w:val="75787B"/>
          <w:spacing w:val="0"/>
          <w:sz w:val="20"/>
          <w:lang w:val="tr-TR"/>
        </w:rPr>
        <w:t xml:space="preserve">altan.erus@edelman.com  </w:t>
      </w:r>
    </w:p>
    <w:p w:rsidR="00D3713D" w:rsidRPr="00CE7C4B" w:rsidRDefault="00D3713D" w:rsidP="00D3713D">
      <w:pPr>
        <w:pStyle w:val="VisaDocumentname"/>
        <w:spacing w:after="0" w:line="240" w:lineRule="auto"/>
        <w:rPr>
          <w:rStyle w:val="Strong"/>
          <w:sz w:val="20"/>
          <w:lang w:val="tr-TR"/>
        </w:rPr>
      </w:pPr>
    </w:p>
    <w:p w:rsidR="00D3713D" w:rsidRPr="00CE7C4B" w:rsidRDefault="00D3713D" w:rsidP="00D3713D">
      <w:pPr>
        <w:rPr>
          <w:rFonts w:ascii="Arial" w:hAnsi="Arial" w:cs="Arial"/>
          <w:sz w:val="20"/>
          <w:szCs w:val="20"/>
          <w:lang w:val="tr-TR"/>
        </w:rPr>
      </w:pPr>
      <w:r w:rsidRPr="00CE7C4B">
        <w:rPr>
          <w:rFonts w:ascii="Arial" w:hAnsi="Arial" w:cs="Arial"/>
          <w:sz w:val="20"/>
          <w:szCs w:val="20"/>
          <w:lang w:val="tr-TR"/>
        </w:rPr>
        <w:t>Twitter: @VisaEuropeNews</w:t>
      </w:r>
    </w:p>
    <w:p w:rsidR="00D3713D" w:rsidRPr="00CE7C4B" w:rsidRDefault="00D3713D" w:rsidP="00D3713D">
      <w:pPr>
        <w:rPr>
          <w:rFonts w:ascii="Arial" w:hAnsi="Arial" w:cs="Arial"/>
          <w:sz w:val="20"/>
          <w:szCs w:val="20"/>
          <w:lang w:val="tr-TR"/>
        </w:rPr>
      </w:pPr>
      <w:r w:rsidRPr="00CE7C4B">
        <w:rPr>
          <w:rFonts w:ascii="Arial" w:hAnsi="Arial" w:cs="Arial"/>
          <w:sz w:val="20"/>
          <w:szCs w:val="20"/>
          <w:lang w:val="tr-TR"/>
        </w:rPr>
        <w:t>Website: www.visa.com.tr</w:t>
      </w:r>
    </w:p>
    <w:p w:rsidR="00AC44FC" w:rsidRPr="00CE7C4B" w:rsidRDefault="00AC44FC" w:rsidP="00706FCE">
      <w:pPr>
        <w:pStyle w:val="VisaDocumentname"/>
        <w:rPr>
          <w:lang w:val="tr-TR"/>
        </w:rPr>
      </w:pPr>
    </w:p>
    <w:p w:rsidR="00550898" w:rsidRPr="00CE7C4B" w:rsidRDefault="00AC44FC" w:rsidP="00706FCE">
      <w:pPr>
        <w:pStyle w:val="VisaDocumentname"/>
        <w:rPr>
          <w:lang w:val="tr-TR"/>
        </w:rPr>
      </w:pPr>
      <w:r w:rsidRPr="00CE7C4B">
        <w:rPr>
          <w:lang w:val="tr-TR"/>
        </w:rPr>
        <w:t>Visa europe │</w:t>
      </w:r>
      <w:r w:rsidR="00D3713D" w:rsidRPr="00CE7C4B">
        <w:rPr>
          <w:lang w:val="tr-TR"/>
        </w:rPr>
        <w:t>BASIN BÜLTENİ</w:t>
      </w:r>
    </w:p>
    <w:p w:rsidR="005C50DE" w:rsidRPr="008A05B2" w:rsidRDefault="001E360F" w:rsidP="003252EA">
      <w:pPr>
        <w:pStyle w:val="VisaHeadline"/>
        <w:pBdr>
          <w:bottom w:val="single" w:sz="8" w:space="7" w:color="0023A0"/>
        </w:pBdr>
        <w:rPr>
          <w:rStyle w:val="Strong"/>
          <w:iCs/>
          <w:sz w:val="52"/>
          <w:szCs w:val="48"/>
          <w:lang w:val="tr-TR"/>
        </w:rPr>
      </w:pPr>
      <w:r w:rsidRPr="008A05B2">
        <w:rPr>
          <w:sz w:val="52"/>
          <w:szCs w:val="48"/>
          <w:lang w:val="tr-TR"/>
        </w:rPr>
        <w:t>Visa</w:t>
      </w:r>
      <w:r w:rsidR="003252EA">
        <w:rPr>
          <w:sz w:val="52"/>
          <w:szCs w:val="48"/>
          <w:lang w:val="tr-TR"/>
        </w:rPr>
        <w:t>’dan Sömest</w:t>
      </w:r>
      <w:r w:rsidR="00475929">
        <w:rPr>
          <w:sz w:val="52"/>
          <w:szCs w:val="48"/>
          <w:lang w:val="tr-TR"/>
        </w:rPr>
        <w:t>i</w:t>
      </w:r>
      <w:r w:rsidR="003252EA">
        <w:rPr>
          <w:sz w:val="52"/>
          <w:szCs w:val="48"/>
          <w:lang w:val="tr-TR"/>
        </w:rPr>
        <w:t>r Fırsatları</w:t>
      </w:r>
    </w:p>
    <w:p w:rsidR="001E360F" w:rsidRPr="006A4B92" w:rsidRDefault="001E360F" w:rsidP="006A4B92">
      <w:pPr>
        <w:pStyle w:val="ListParagraph"/>
        <w:spacing w:after="0"/>
        <w:ind w:left="0"/>
        <w:jc w:val="both"/>
        <w:rPr>
          <w:rFonts w:ascii="Arial" w:hAnsi="Arial" w:cs="Arial"/>
          <w:bCs/>
          <w:iCs/>
          <w:lang w:val="tr-TR"/>
        </w:rPr>
      </w:pPr>
    </w:p>
    <w:p w:rsidR="00D470A7" w:rsidRPr="008E2C4A" w:rsidRDefault="006D4E4E" w:rsidP="00D470A7">
      <w:pPr>
        <w:pStyle w:val="ListParagraph"/>
        <w:spacing w:after="0"/>
        <w:ind w:left="0"/>
        <w:jc w:val="both"/>
        <w:rPr>
          <w:rFonts w:ascii="Arial" w:hAnsi="Arial" w:cs="Arial"/>
          <w:bCs/>
          <w:iCs/>
          <w:lang w:val="tr-TR"/>
        </w:rPr>
      </w:pPr>
      <w:r w:rsidRPr="008E2C4A">
        <w:rPr>
          <w:rFonts w:ascii="Arial" w:hAnsi="Arial" w:cs="Arial"/>
          <w:bCs/>
          <w:iCs/>
          <w:lang w:val="tr-TR"/>
        </w:rPr>
        <w:t xml:space="preserve">Visa Platinum kart sahipleri </w:t>
      </w:r>
      <w:r w:rsidR="003252EA" w:rsidRPr="008E2C4A">
        <w:rPr>
          <w:rFonts w:ascii="Arial" w:hAnsi="Arial" w:cs="Arial"/>
          <w:bCs/>
          <w:iCs/>
          <w:lang w:val="tr-TR"/>
        </w:rPr>
        <w:t>sömest</w:t>
      </w:r>
      <w:r w:rsidR="00475929">
        <w:rPr>
          <w:rFonts w:ascii="Arial" w:hAnsi="Arial" w:cs="Arial"/>
          <w:bCs/>
          <w:iCs/>
          <w:lang w:val="tr-TR"/>
        </w:rPr>
        <w:t>i</w:t>
      </w:r>
      <w:r w:rsidR="003252EA" w:rsidRPr="008E2C4A">
        <w:rPr>
          <w:rFonts w:ascii="Arial" w:hAnsi="Arial" w:cs="Arial"/>
          <w:bCs/>
          <w:iCs/>
          <w:lang w:val="tr-TR"/>
        </w:rPr>
        <w:t>r</w:t>
      </w:r>
      <w:r w:rsidRPr="008E2C4A">
        <w:rPr>
          <w:rFonts w:ascii="Arial" w:hAnsi="Arial" w:cs="Arial"/>
          <w:bCs/>
          <w:iCs/>
          <w:lang w:val="tr-TR"/>
        </w:rPr>
        <w:t xml:space="preserve"> tatillerini ayrıcalıklı </w:t>
      </w:r>
      <w:r w:rsidR="002D3F9E" w:rsidRPr="008E2C4A">
        <w:rPr>
          <w:rFonts w:ascii="Arial" w:hAnsi="Arial" w:cs="Arial"/>
          <w:bCs/>
          <w:iCs/>
          <w:lang w:val="tr-TR"/>
        </w:rPr>
        <w:t xml:space="preserve">geçirecek. Kart sahipleri </w:t>
      </w:r>
      <w:r w:rsidR="00D470A7" w:rsidRPr="008E2C4A">
        <w:rPr>
          <w:rFonts w:ascii="Arial" w:hAnsi="Arial" w:cs="Arial"/>
          <w:bCs/>
          <w:iCs/>
          <w:lang w:val="tr-TR"/>
        </w:rPr>
        <w:t>d</w:t>
      </w:r>
      <w:r w:rsidRPr="008E2C4A">
        <w:rPr>
          <w:rFonts w:ascii="Arial" w:hAnsi="Arial" w:cs="Arial"/>
          <w:bCs/>
          <w:iCs/>
          <w:lang w:val="tr-TR"/>
        </w:rPr>
        <w:t xml:space="preserve">ünyanın en etkileyici ve prestijli </w:t>
      </w:r>
      <w:r w:rsidR="006A4B92" w:rsidRPr="008E2C4A">
        <w:rPr>
          <w:rFonts w:ascii="Arial" w:hAnsi="Arial" w:cs="Arial"/>
          <w:bCs/>
          <w:iCs/>
          <w:lang w:val="tr-TR"/>
        </w:rPr>
        <w:t>otellerini bünyesinde toplayan</w:t>
      </w:r>
      <w:r w:rsidRPr="008E2C4A">
        <w:rPr>
          <w:rFonts w:ascii="Arial" w:hAnsi="Arial" w:cs="Arial"/>
          <w:bCs/>
          <w:iCs/>
          <w:lang w:val="tr-TR"/>
        </w:rPr>
        <w:t xml:space="preserve"> </w:t>
      </w:r>
      <w:r w:rsidR="001E360F" w:rsidRPr="008E2C4A">
        <w:rPr>
          <w:rFonts w:ascii="Arial" w:hAnsi="Arial" w:cs="Arial"/>
          <w:bCs/>
          <w:iCs/>
          <w:lang w:val="tr-TR"/>
        </w:rPr>
        <w:t>Visa Luxury Hotel Collection'da</w:t>
      </w:r>
      <w:r w:rsidR="003252EA" w:rsidRPr="008E2C4A">
        <w:rPr>
          <w:rFonts w:ascii="Arial" w:hAnsi="Arial" w:cs="Arial"/>
          <w:bCs/>
          <w:iCs/>
          <w:lang w:val="tr-TR"/>
        </w:rPr>
        <w:t xml:space="preserve"> </w:t>
      </w:r>
      <w:r w:rsidR="001E360F" w:rsidRPr="008E2C4A">
        <w:rPr>
          <w:rFonts w:ascii="Arial" w:hAnsi="Arial" w:cs="Arial"/>
          <w:bCs/>
          <w:iCs/>
          <w:lang w:val="tr-TR"/>
        </w:rPr>
        <w:t>en iyi fiyat garantisinden o</w:t>
      </w:r>
      <w:r w:rsidR="00A03643" w:rsidRPr="008E2C4A">
        <w:rPr>
          <w:rFonts w:ascii="Arial" w:hAnsi="Arial" w:cs="Arial"/>
          <w:bCs/>
          <w:iCs/>
          <w:lang w:val="tr-TR"/>
        </w:rPr>
        <w:t xml:space="preserve">da yükseltmeye </w:t>
      </w:r>
      <w:r w:rsidR="00D470A7" w:rsidRPr="008E2C4A">
        <w:rPr>
          <w:rFonts w:ascii="Arial" w:hAnsi="Arial" w:cs="Arial"/>
          <w:bCs/>
          <w:iCs/>
          <w:lang w:val="tr-TR"/>
        </w:rPr>
        <w:t xml:space="preserve">kadar </w:t>
      </w:r>
      <w:r w:rsidR="00A03643" w:rsidRPr="008E2C4A">
        <w:rPr>
          <w:rFonts w:ascii="Arial" w:hAnsi="Arial" w:cs="Arial"/>
          <w:bCs/>
          <w:iCs/>
          <w:lang w:val="tr-TR"/>
        </w:rPr>
        <w:t>pek çok avantaj</w:t>
      </w:r>
      <w:r w:rsidR="00D470A7" w:rsidRPr="008E2C4A">
        <w:rPr>
          <w:rFonts w:ascii="Arial" w:hAnsi="Arial" w:cs="Arial"/>
          <w:bCs/>
          <w:iCs/>
          <w:lang w:val="tr-TR"/>
        </w:rPr>
        <w:t>a sahip olurken, LEGOLAND®</w:t>
      </w:r>
      <w:r w:rsidR="00D906D0" w:rsidRPr="008E2C4A">
        <w:rPr>
          <w:rFonts w:ascii="Arial" w:hAnsi="Arial" w:cs="Arial"/>
          <w:bCs/>
          <w:iCs/>
          <w:lang w:val="tr-TR"/>
        </w:rPr>
        <w:t xml:space="preserve"> Resort’ta</w:t>
      </w:r>
      <w:r w:rsidR="00D470A7" w:rsidRPr="008E2C4A">
        <w:rPr>
          <w:rFonts w:ascii="Arial" w:hAnsi="Arial" w:cs="Arial"/>
          <w:bCs/>
          <w:iCs/>
          <w:lang w:val="tr-TR"/>
        </w:rPr>
        <w:t xml:space="preserve"> ve Chic Outlet</w:t>
      </w:r>
      <w:r w:rsidR="00233E82" w:rsidRPr="008E2C4A">
        <w:rPr>
          <w:rFonts w:ascii="Arial" w:hAnsi="Arial" w:cs="Arial"/>
          <w:bCs/>
          <w:iCs/>
          <w:lang w:val="tr-TR"/>
        </w:rPr>
        <w:t>’lerde</w:t>
      </w:r>
      <w:r w:rsidR="002D3F9E" w:rsidRPr="008E2C4A">
        <w:rPr>
          <w:rFonts w:ascii="Arial" w:hAnsi="Arial" w:cs="Arial"/>
          <w:bCs/>
          <w:iCs/>
          <w:lang w:val="tr-TR"/>
        </w:rPr>
        <w:t xml:space="preserve"> </w:t>
      </w:r>
      <w:r w:rsidR="008E2C4A">
        <w:rPr>
          <w:rFonts w:ascii="Arial" w:hAnsi="Arial" w:cs="Arial"/>
          <w:bCs/>
          <w:iCs/>
          <w:lang w:val="tr-TR"/>
        </w:rPr>
        <w:t>özel</w:t>
      </w:r>
      <w:r w:rsidR="002D3F9E" w:rsidRPr="008E2C4A">
        <w:rPr>
          <w:rFonts w:ascii="Arial" w:hAnsi="Arial" w:cs="Arial"/>
          <w:bCs/>
          <w:iCs/>
          <w:lang w:val="tr-TR"/>
        </w:rPr>
        <w:t xml:space="preserve"> </w:t>
      </w:r>
      <w:r w:rsidR="008E2C4A">
        <w:rPr>
          <w:rFonts w:ascii="Arial" w:hAnsi="Arial" w:cs="Arial"/>
          <w:bCs/>
          <w:iCs/>
          <w:lang w:val="tr-TR"/>
        </w:rPr>
        <w:t>indirimlerden yararlanabilecekler</w:t>
      </w:r>
      <w:r w:rsidR="00D470A7" w:rsidRPr="008E2C4A">
        <w:rPr>
          <w:rFonts w:ascii="Arial" w:hAnsi="Arial" w:cs="Arial"/>
          <w:bCs/>
          <w:iCs/>
          <w:lang w:val="tr-TR"/>
        </w:rPr>
        <w:t>.</w:t>
      </w:r>
    </w:p>
    <w:p w:rsidR="00D470A7" w:rsidRPr="008E2C4A" w:rsidRDefault="00D470A7" w:rsidP="00D470A7">
      <w:pPr>
        <w:pStyle w:val="ListParagraph"/>
        <w:spacing w:after="0"/>
        <w:ind w:left="0"/>
        <w:jc w:val="both"/>
        <w:rPr>
          <w:rFonts w:ascii="Arial" w:hAnsi="Arial" w:cs="Arial"/>
          <w:bCs/>
          <w:iCs/>
          <w:lang w:val="tr-TR"/>
        </w:rPr>
      </w:pPr>
    </w:p>
    <w:p w:rsidR="00D470A7" w:rsidRPr="008E2C4A" w:rsidRDefault="00233E82" w:rsidP="00D470A7">
      <w:pPr>
        <w:pStyle w:val="ListParagraph"/>
        <w:spacing w:after="0"/>
        <w:ind w:left="0"/>
        <w:jc w:val="both"/>
        <w:rPr>
          <w:rFonts w:ascii="Arial" w:hAnsi="Arial" w:cs="Arial"/>
          <w:bCs/>
          <w:iCs/>
          <w:lang w:val="tr-TR"/>
        </w:rPr>
      </w:pPr>
      <w:r w:rsidRPr="008E2C4A">
        <w:rPr>
          <w:rFonts w:ascii="Arial" w:hAnsi="Arial" w:cs="Arial"/>
          <w:bCs/>
          <w:iCs/>
          <w:lang w:val="tr-TR"/>
        </w:rPr>
        <w:t>Las Vegas</w:t>
      </w:r>
      <w:r w:rsidR="00D470A7" w:rsidRPr="008E2C4A">
        <w:rPr>
          <w:rFonts w:ascii="Arial" w:hAnsi="Arial" w:cs="Arial"/>
          <w:bCs/>
          <w:iCs/>
          <w:lang w:val="tr-TR"/>
        </w:rPr>
        <w:t>'</w:t>
      </w:r>
      <w:r w:rsidRPr="008E2C4A">
        <w:rPr>
          <w:rFonts w:ascii="Arial" w:hAnsi="Arial" w:cs="Arial"/>
          <w:bCs/>
          <w:iCs/>
          <w:lang w:val="tr-TR"/>
        </w:rPr>
        <w:t>t</w:t>
      </w:r>
      <w:r w:rsidR="00D470A7" w:rsidRPr="008E2C4A">
        <w:rPr>
          <w:rFonts w:ascii="Arial" w:hAnsi="Arial" w:cs="Arial"/>
          <w:bCs/>
          <w:iCs/>
          <w:lang w:val="tr-TR"/>
        </w:rPr>
        <w:t xml:space="preserve">an </w:t>
      </w:r>
      <w:r w:rsidR="008A0883">
        <w:rPr>
          <w:rFonts w:ascii="Arial" w:hAnsi="Arial" w:cs="Arial"/>
          <w:bCs/>
          <w:iCs/>
          <w:lang w:val="tr-TR"/>
        </w:rPr>
        <w:t>Zürih</w:t>
      </w:r>
      <w:r w:rsidR="00D470A7" w:rsidRPr="008E2C4A">
        <w:rPr>
          <w:rFonts w:ascii="Arial" w:hAnsi="Arial" w:cs="Arial"/>
          <w:bCs/>
          <w:iCs/>
          <w:lang w:val="tr-TR"/>
        </w:rPr>
        <w:t xml:space="preserve">'e, </w:t>
      </w:r>
      <w:r w:rsidR="008A0883">
        <w:rPr>
          <w:rFonts w:ascii="Arial" w:hAnsi="Arial" w:cs="Arial"/>
          <w:bCs/>
          <w:iCs/>
          <w:lang w:val="tr-TR"/>
        </w:rPr>
        <w:t>Londra</w:t>
      </w:r>
      <w:r w:rsidR="00D470A7" w:rsidRPr="008E2C4A">
        <w:rPr>
          <w:rFonts w:ascii="Arial" w:hAnsi="Arial" w:cs="Arial"/>
          <w:bCs/>
          <w:iCs/>
          <w:lang w:val="tr-TR"/>
        </w:rPr>
        <w:t>'d</w:t>
      </w:r>
      <w:r w:rsidR="008A0883">
        <w:rPr>
          <w:rFonts w:ascii="Arial" w:hAnsi="Arial" w:cs="Arial"/>
          <w:bCs/>
          <w:iCs/>
          <w:lang w:val="tr-TR"/>
        </w:rPr>
        <w:t>a</w:t>
      </w:r>
      <w:r w:rsidR="00D470A7" w:rsidRPr="008E2C4A">
        <w:rPr>
          <w:rFonts w:ascii="Arial" w:hAnsi="Arial" w:cs="Arial"/>
          <w:bCs/>
          <w:iCs/>
          <w:lang w:val="tr-TR"/>
        </w:rPr>
        <w:t xml:space="preserve">n </w:t>
      </w:r>
      <w:r w:rsidRPr="008E2C4A">
        <w:rPr>
          <w:rFonts w:ascii="Arial" w:hAnsi="Arial" w:cs="Arial"/>
          <w:bCs/>
          <w:iCs/>
          <w:lang w:val="tr-TR"/>
        </w:rPr>
        <w:t>Tokyo</w:t>
      </w:r>
      <w:r w:rsidR="00D470A7" w:rsidRPr="008E2C4A">
        <w:rPr>
          <w:rFonts w:ascii="Arial" w:hAnsi="Arial" w:cs="Arial"/>
          <w:bCs/>
          <w:iCs/>
          <w:lang w:val="tr-TR"/>
        </w:rPr>
        <w:t>'ya</w:t>
      </w:r>
      <w:r w:rsidR="008A0883">
        <w:rPr>
          <w:rFonts w:ascii="Arial" w:hAnsi="Arial" w:cs="Arial"/>
          <w:bCs/>
          <w:iCs/>
          <w:lang w:val="tr-TR"/>
        </w:rPr>
        <w:t xml:space="preserve"> </w:t>
      </w:r>
      <w:r w:rsidR="00D470A7" w:rsidRPr="008E2C4A">
        <w:rPr>
          <w:rFonts w:ascii="Arial" w:hAnsi="Arial" w:cs="Arial"/>
          <w:bCs/>
          <w:iCs/>
          <w:lang w:val="tr-TR"/>
        </w:rPr>
        <w:t xml:space="preserve">dünyanın önemli </w:t>
      </w:r>
      <w:r w:rsidR="008A0883">
        <w:rPr>
          <w:rFonts w:ascii="Arial" w:hAnsi="Arial" w:cs="Arial"/>
          <w:bCs/>
          <w:iCs/>
          <w:lang w:val="tr-TR"/>
        </w:rPr>
        <w:t>şehirlerindeki</w:t>
      </w:r>
      <w:r w:rsidR="00D470A7" w:rsidRPr="008E2C4A">
        <w:rPr>
          <w:rFonts w:ascii="Arial" w:hAnsi="Arial" w:cs="Arial"/>
          <w:bCs/>
          <w:iCs/>
          <w:lang w:val="tr-TR"/>
        </w:rPr>
        <w:t xml:space="preserve"> seçkin otellerden oluşan Visa Luxury Hotel Collecti</w:t>
      </w:r>
      <w:r w:rsidR="008A0883">
        <w:rPr>
          <w:rFonts w:ascii="Arial" w:hAnsi="Arial" w:cs="Arial"/>
          <w:bCs/>
          <w:iCs/>
          <w:lang w:val="tr-TR"/>
        </w:rPr>
        <w:t>on, Visa Platinum kart sahiplerine</w:t>
      </w:r>
      <w:r w:rsidR="00D470A7" w:rsidRPr="008E2C4A">
        <w:rPr>
          <w:rFonts w:ascii="Arial" w:hAnsi="Arial" w:cs="Arial"/>
          <w:bCs/>
          <w:iCs/>
          <w:lang w:val="tr-TR"/>
        </w:rPr>
        <w:t xml:space="preserve"> özel bir portföy sunuyor. Visa Platinum kart sahipleri, </w:t>
      </w:r>
      <w:r w:rsidR="00576BF5" w:rsidRPr="008E2C4A">
        <w:rPr>
          <w:rFonts w:ascii="Arial" w:hAnsi="Arial" w:cs="Arial"/>
          <w:bCs/>
          <w:iCs/>
          <w:lang w:val="tr-TR"/>
        </w:rPr>
        <w:t xml:space="preserve">VIP konuk statüsü </w:t>
      </w:r>
      <w:r w:rsidR="00576BF5">
        <w:rPr>
          <w:rFonts w:ascii="Arial" w:hAnsi="Arial" w:cs="Arial"/>
          <w:bCs/>
          <w:iCs/>
          <w:lang w:val="tr-TR"/>
        </w:rPr>
        <w:t xml:space="preserve">ile </w:t>
      </w:r>
      <w:r w:rsidR="00D470A7" w:rsidRPr="008E2C4A">
        <w:rPr>
          <w:rFonts w:ascii="Arial" w:hAnsi="Arial" w:cs="Arial"/>
          <w:bCs/>
          <w:iCs/>
          <w:lang w:val="tr-TR"/>
        </w:rPr>
        <w:t>sömest</w:t>
      </w:r>
      <w:r w:rsidR="00475929">
        <w:rPr>
          <w:rFonts w:ascii="Arial" w:hAnsi="Arial" w:cs="Arial"/>
          <w:bCs/>
          <w:iCs/>
          <w:lang w:val="tr-TR"/>
        </w:rPr>
        <w:t>i</w:t>
      </w:r>
      <w:r w:rsidR="00D470A7" w:rsidRPr="008E2C4A">
        <w:rPr>
          <w:rFonts w:ascii="Arial" w:hAnsi="Arial" w:cs="Arial"/>
          <w:bCs/>
          <w:iCs/>
          <w:lang w:val="tr-TR"/>
        </w:rPr>
        <w:t xml:space="preserve">r tatilleri boyunca rezervasyonlarında en iyi fiyat garantisi, otele girişte yer durumuna göre ücretsiz oda yükseltme, odada ücretsiz internet, ücretsiz kahvaltı, </w:t>
      </w:r>
      <w:r w:rsidR="00576BF5">
        <w:rPr>
          <w:rFonts w:ascii="Arial" w:hAnsi="Arial" w:cs="Arial"/>
          <w:bCs/>
          <w:iCs/>
          <w:lang w:val="tr-TR"/>
        </w:rPr>
        <w:t>geç check-out imkanı</w:t>
      </w:r>
      <w:r w:rsidR="00D470A7" w:rsidRPr="008E2C4A">
        <w:rPr>
          <w:rFonts w:ascii="Arial" w:hAnsi="Arial" w:cs="Arial"/>
          <w:bCs/>
          <w:iCs/>
          <w:lang w:val="tr-TR"/>
        </w:rPr>
        <w:t xml:space="preserve">, 25 </w:t>
      </w:r>
      <w:r w:rsidR="008A0883">
        <w:rPr>
          <w:rFonts w:ascii="Arial" w:hAnsi="Arial" w:cs="Arial"/>
          <w:bCs/>
          <w:iCs/>
          <w:lang w:val="tr-TR"/>
        </w:rPr>
        <w:t>dolar</w:t>
      </w:r>
      <w:r w:rsidR="00576BF5">
        <w:rPr>
          <w:rFonts w:ascii="Arial" w:hAnsi="Arial" w:cs="Arial"/>
          <w:bCs/>
          <w:iCs/>
          <w:lang w:val="tr-TR"/>
        </w:rPr>
        <w:t xml:space="preserve"> </w:t>
      </w:r>
      <w:r w:rsidR="00D470A7" w:rsidRPr="008E2C4A">
        <w:rPr>
          <w:rFonts w:ascii="Arial" w:hAnsi="Arial" w:cs="Arial"/>
          <w:bCs/>
          <w:iCs/>
          <w:lang w:val="tr-TR"/>
        </w:rPr>
        <w:t>değerinde yiyecek veya içecek fişi gibi olanaklardan yararlanabiliyor.</w:t>
      </w:r>
      <w:r w:rsidR="00C04FC7">
        <w:rPr>
          <w:rFonts w:ascii="Arial" w:hAnsi="Arial" w:cs="Arial"/>
          <w:bCs/>
          <w:iCs/>
          <w:lang w:val="tr-TR"/>
        </w:rPr>
        <w:t xml:space="preserve"> </w:t>
      </w:r>
      <w:r w:rsidR="00D470A7" w:rsidRPr="008E2C4A">
        <w:rPr>
          <w:rFonts w:ascii="Arial" w:hAnsi="Arial" w:cs="Arial"/>
          <w:bCs/>
          <w:iCs/>
          <w:lang w:val="tr-TR"/>
        </w:rPr>
        <w:t>Ayrıcalık sunan oteller</w:t>
      </w:r>
      <w:r w:rsidR="00C04FC7">
        <w:rPr>
          <w:rFonts w:ascii="Arial" w:hAnsi="Arial" w:cs="Arial"/>
          <w:bCs/>
          <w:iCs/>
          <w:lang w:val="tr-TR"/>
        </w:rPr>
        <w:t xml:space="preserve">in </w:t>
      </w:r>
      <w:r w:rsidR="00D470A7" w:rsidRPr="008E2C4A">
        <w:rPr>
          <w:rFonts w:ascii="Arial" w:hAnsi="Arial" w:cs="Arial"/>
          <w:bCs/>
          <w:iCs/>
          <w:lang w:val="tr-TR"/>
        </w:rPr>
        <w:t xml:space="preserve">bazıları </w:t>
      </w:r>
      <w:r w:rsidR="00C04FC7">
        <w:rPr>
          <w:rFonts w:ascii="Arial" w:hAnsi="Arial" w:cs="Arial"/>
          <w:bCs/>
          <w:iCs/>
          <w:lang w:val="tr-TR"/>
        </w:rPr>
        <w:t xml:space="preserve">arasında </w:t>
      </w:r>
      <w:r w:rsidR="00D470A7" w:rsidRPr="008E2C4A">
        <w:rPr>
          <w:rFonts w:ascii="Arial" w:hAnsi="Arial" w:cs="Arial"/>
          <w:bCs/>
          <w:iCs/>
          <w:lang w:val="tr-TR"/>
        </w:rPr>
        <w:t xml:space="preserve">Alp Dağları’nın eteğinde yükselen Kempinski Grand Hotel des Bains, Londra'nın en gözde ve merkezi </w:t>
      </w:r>
      <w:r w:rsidR="00576BF5">
        <w:rPr>
          <w:rFonts w:ascii="Arial" w:hAnsi="Arial" w:cs="Arial"/>
          <w:bCs/>
          <w:iCs/>
          <w:lang w:val="tr-TR"/>
        </w:rPr>
        <w:t>noktalarından</w:t>
      </w:r>
      <w:r w:rsidR="00576BF5" w:rsidRPr="008E2C4A">
        <w:rPr>
          <w:rFonts w:ascii="Arial" w:hAnsi="Arial" w:cs="Arial"/>
          <w:bCs/>
          <w:iCs/>
          <w:lang w:val="tr-TR"/>
        </w:rPr>
        <w:t xml:space="preserve"> </w:t>
      </w:r>
      <w:r w:rsidR="00D470A7" w:rsidRPr="008E2C4A">
        <w:rPr>
          <w:rFonts w:ascii="Arial" w:hAnsi="Arial" w:cs="Arial"/>
          <w:bCs/>
          <w:iCs/>
          <w:lang w:val="tr-TR"/>
        </w:rPr>
        <w:t>birinde bulunan Mandarin Hotel Hyde Park ve Paris’in romantiklerini bekleyen Shangri-La Hotel Paris</w:t>
      </w:r>
      <w:r w:rsidR="00C04FC7">
        <w:rPr>
          <w:rFonts w:ascii="Arial" w:hAnsi="Arial" w:cs="Arial"/>
          <w:bCs/>
          <w:iCs/>
          <w:lang w:val="tr-TR"/>
        </w:rPr>
        <w:t xml:space="preserve"> sayılabilir</w:t>
      </w:r>
      <w:r w:rsidR="00D470A7" w:rsidRPr="008E2C4A">
        <w:rPr>
          <w:rFonts w:ascii="Arial" w:hAnsi="Arial" w:cs="Arial"/>
          <w:bCs/>
          <w:iCs/>
          <w:lang w:val="tr-TR"/>
        </w:rPr>
        <w:t xml:space="preserve">. Visa Luxury Hotel Collection’daki diğer seçkin otel ve kayak merkezleri hakkında bilgi almak için ise </w:t>
      </w:r>
      <w:hyperlink r:id="rId9" w:history="1">
        <w:r w:rsidR="00D470A7" w:rsidRPr="008E2C4A">
          <w:rPr>
            <w:rStyle w:val="Hyperlink"/>
            <w:rFonts w:ascii="Arial" w:hAnsi="Arial" w:cs="Arial"/>
            <w:bCs/>
            <w:iCs/>
            <w:lang w:val="tr-TR"/>
          </w:rPr>
          <w:t>tr.myvisaluxuryhotels.com/</w:t>
        </w:r>
      </w:hyperlink>
      <w:r w:rsidR="00D470A7" w:rsidRPr="008E2C4A">
        <w:rPr>
          <w:rFonts w:ascii="Arial" w:hAnsi="Arial" w:cs="Arial"/>
          <w:bCs/>
          <w:iCs/>
          <w:lang w:val="tr-TR"/>
        </w:rPr>
        <w:t xml:space="preserve"> sitesini ziyaret edebilirsiniz.</w:t>
      </w:r>
    </w:p>
    <w:p w:rsidR="00D470A7" w:rsidRPr="008E2C4A" w:rsidRDefault="00D470A7" w:rsidP="00D470A7">
      <w:pPr>
        <w:pStyle w:val="ListParagraph"/>
        <w:spacing w:after="0"/>
        <w:ind w:left="0"/>
        <w:jc w:val="both"/>
        <w:rPr>
          <w:rFonts w:ascii="Arial" w:hAnsi="Arial" w:cs="Arial"/>
          <w:bCs/>
          <w:iCs/>
          <w:lang w:val="tr-TR"/>
        </w:rPr>
      </w:pPr>
    </w:p>
    <w:p w:rsidR="00C8525E" w:rsidRDefault="00AC406B" w:rsidP="006A4B92">
      <w:pPr>
        <w:pStyle w:val="ListParagraph"/>
        <w:spacing w:after="0"/>
        <w:ind w:left="0"/>
        <w:jc w:val="both"/>
        <w:rPr>
          <w:rFonts w:ascii="Arial" w:hAnsi="Arial" w:cs="Arial"/>
          <w:bCs/>
          <w:iCs/>
          <w:lang w:val="tr-TR"/>
        </w:rPr>
      </w:pPr>
      <w:r w:rsidRPr="00AC406B">
        <w:rPr>
          <w:rFonts w:ascii="Arial" w:hAnsi="Arial" w:cs="Arial"/>
          <w:bCs/>
          <w:iCs/>
          <w:lang w:val="tr-TR"/>
        </w:rPr>
        <w:t>Çocuklu ailelerin ilgisini çekecek California ve Florida’da bulunan LEGOLAND® Resort’larda Visa Platinum kart kullanılarak alınan tek günlük biletlerde yüzde 20 indirim, Visa kart sahiplerini bekleyen avantajlardan biri. Avrupa’da ise, en popüler destinasyonlardan kolayca ulaşılabilen ve lüks markaların ürünlerini yüzde 60’a varan indirimlerle sunan Chic Out</w:t>
      </w:r>
      <w:r w:rsidR="00150A0B">
        <w:rPr>
          <w:rFonts w:ascii="Arial" w:hAnsi="Arial" w:cs="Arial"/>
          <w:bCs/>
          <w:iCs/>
          <w:lang w:val="tr-TR"/>
        </w:rPr>
        <w:t xml:space="preserve">let’lerde ek yüzde 10 indirim, </w:t>
      </w:r>
      <w:r w:rsidR="004F7708">
        <w:rPr>
          <w:rFonts w:ascii="Arial" w:hAnsi="Arial" w:cs="Arial"/>
          <w:bCs/>
          <w:iCs/>
          <w:lang w:val="tr-TR"/>
        </w:rPr>
        <w:t>o</w:t>
      </w:r>
      <w:r w:rsidRPr="00AC406B">
        <w:rPr>
          <w:rFonts w:ascii="Arial" w:hAnsi="Arial" w:cs="Arial"/>
          <w:bCs/>
          <w:iCs/>
          <w:lang w:val="tr-TR"/>
        </w:rPr>
        <w:t>utlet merkezlerine kolay ulaşım sağlayan Shopping Express® lüks transfer hizmeti ve Chauffeur Drive özel şoför hizmetinde ise yüzde 15 indirim sağlayan VIP kart da Visa Platinum kart sahiplerini bekleyen diğer fırsatlar arasında yer alıyor.</w:t>
      </w:r>
    </w:p>
    <w:p w:rsidR="00AC406B" w:rsidRPr="008E2C4A" w:rsidRDefault="00AC406B" w:rsidP="006A4B92">
      <w:pPr>
        <w:pStyle w:val="ListParagraph"/>
        <w:spacing w:after="0"/>
        <w:ind w:left="0"/>
        <w:jc w:val="both"/>
        <w:rPr>
          <w:rFonts w:ascii="Arial" w:hAnsi="Arial" w:cs="Arial"/>
          <w:bCs/>
          <w:iCs/>
          <w:lang w:val="tr-TR"/>
        </w:rPr>
      </w:pPr>
    </w:p>
    <w:p w:rsidR="00CE7C4B" w:rsidRPr="008E2C4A" w:rsidRDefault="00233E82" w:rsidP="003252EA">
      <w:pPr>
        <w:pStyle w:val="ListParagraph"/>
        <w:spacing w:after="0"/>
        <w:ind w:left="0"/>
        <w:jc w:val="both"/>
        <w:rPr>
          <w:rFonts w:ascii="Arial" w:eastAsia="Batang" w:hAnsi="Arial" w:cs="Arial"/>
          <w:bCs/>
          <w:i/>
          <w:color w:val="auto"/>
          <w:lang w:val="tr-TR" w:eastAsia="ko-KR"/>
        </w:rPr>
      </w:pPr>
      <w:r w:rsidRPr="008E2C4A">
        <w:rPr>
          <w:rFonts w:ascii="Arial" w:hAnsi="Arial" w:cs="Arial"/>
          <w:bCs/>
          <w:iCs/>
          <w:lang w:val="tr-TR"/>
        </w:rPr>
        <w:t>Platinum</w:t>
      </w:r>
      <w:r w:rsidR="004F223A" w:rsidRPr="008E2C4A">
        <w:rPr>
          <w:rFonts w:ascii="Arial" w:hAnsi="Arial" w:cs="Arial"/>
          <w:bCs/>
          <w:iCs/>
          <w:lang w:val="tr-TR"/>
        </w:rPr>
        <w:t xml:space="preserve"> </w:t>
      </w:r>
      <w:r w:rsidR="008E2C4A">
        <w:rPr>
          <w:rFonts w:ascii="Arial" w:hAnsi="Arial" w:cs="Arial"/>
          <w:bCs/>
          <w:iCs/>
          <w:lang w:val="tr-TR"/>
        </w:rPr>
        <w:t>ayrıcalıklarını</w:t>
      </w:r>
      <w:r w:rsidR="001E360F" w:rsidRPr="008E2C4A">
        <w:rPr>
          <w:rFonts w:ascii="Arial" w:hAnsi="Arial" w:cs="Arial"/>
          <w:bCs/>
          <w:iCs/>
          <w:lang w:val="tr-TR"/>
        </w:rPr>
        <w:t xml:space="preserve"> öğrenmek</w:t>
      </w:r>
      <w:r w:rsidR="00A90422" w:rsidRPr="008E2C4A">
        <w:rPr>
          <w:rFonts w:ascii="Arial" w:hAnsi="Arial" w:cs="Arial"/>
          <w:bCs/>
          <w:iCs/>
          <w:lang w:val="tr-TR"/>
        </w:rPr>
        <w:t xml:space="preserve"> için</w:t>
      </w:r>
      <w:r w:rsidR="00A90422" w:rsidRPr="008E2C4A">
        <w:rPr>
          <w:rFonts w:ascii="Arial" w:eastAsia="Batang" w:hAnsi="Arial" w:cs="Arial"/>
          <w:bCs/>
          <w:color w:val="auto"/>
          <w:lang w:val="tr-TR" w:eastAsia="ko-KR"/>
        </w:rPr>
        <w:t xml:space="preserve"> </w:t>
      </w:r>
      <w:hyperlink r:id="rId10" w:history="1">
        <w:r w:rsidRPr="008E2C4A">
          <w:rPr>
            <w:rStyle w:val="Hyperlink"/>
            <w:rFonts w:ascii="Arial" w:hAnsi="Arial" w:cs="Arial"/>
            <w:lang w:val="tr-TR"/>
          </w:rPr>
          <w:t>visa.com.tr/platinum</w:t>
        </w:r>
      </w:hyperlink>
      <w:r w:rsidRPr="008E2C4A">
        <w:rPr>
          <w:rFonts w:ascii="Arial" w:hAnsi="Arial" w:cs="Arial"/>
          <w:color w:val="1F497D"/>
          <w:lang w:val="tr-TR"/>
        </w:rPr>
        <w:t xml:space="preserve"> </w:t>
      </w:r>
      <w:r w:rsidR="003252EA" w:rsidRPr="008E2C4A">
        <w:rPr>
          <w:rFonts w:ascii="Arial" w:hAnsi="Arial" w:cs="Arial"/>
          <w:bCs/>
          <w:iCs/>
          <w:lang w:val="tr-TR"/>
        </w:rPr>
        <w:t>sitesini ziyaret edebilirsiniz.</w:t>
      </w:r>
    </w:p>
    <w:p w:rsidR="006A4B92" w:rsidRPr="00F9044C" w:rsidRDefault="006A4B92" w:rsidP="001E360F">
      <w:pPr>
        <w:pStyle w:val="ListParagraph"/>
        <w:spacing w:after="0" w:line="360" w:lineRule="auto"/>
        <w:ind w:left="0"/>
        <w:jc w:val="both"/>
        <w:rPr>
          <w:rFonts w:ascii="Arial" w:eastAsia="Batang" w:hAnsi="Arial" w:cs="Arial"/>
          <w:bCs/>
          <w:i/>
          <w:color w:val="auto"/>
          <w:sz w:val="20"/>
          <w:szCs w:val="20"/>
          <w:lang w:val="tr-TR" w:eastAsia="ko-KR"/>
        </w:rPr>
      </w:pPr>
    </w:p>
    <w:p w:rsidR="003E7192" w:rsidRPr="00F9044C" w:rsidRDefault="003E7192" w:rsidP="003E7192">
      <w:pPr>
        <w:spacing w:line="276" w:lineRule="auto"/>
        <w:rPr>
          <w:rFonts w:ascii="Arial" w:hAnsi="Arial" w:cs="Arial"/>
          <w:b/>
          <w:bCs/>
          <w:color w:val="auto"/>
          <w:sz w:val="20"/>
          <w:szCs w:val="20"/>
          <w:lang w:val="tr-TR"/>
        </w:rPr>
      </w:pPr>
      <w:r w:rsidRPr="00F9044C">
        <w:rPr>
          <w:rFonts w:ascii="Arial" w:hAnsi="Arial" w:cs="Arial"/>
          <w:b/>
          <w:bCs/>
          <w:color w:val="auto"/>
          <w:sz w:val="20"/>
          <w:szCs w:val="20"/>
          <w:lang w:val="tr-TR"/>
        </w:rPr>
        <w:t>Visa Europe Hakkında</w:t>
      </w:r>
    </w:p>
    <w:p w:rsidR="003E7192" w:rsidRPr="00F9044C" w:rsidRDefault="003E7192" w:rsidP="003E7192">
      <w:pPr>
        <w:spacing w:line="276" w:lineRule="auto"/>
        <w:rPr>
          <w:rFonts w:ascii="Arial" w:hAnsi="Arial" w:cs="Arial"/>
          <w:b/>
          <w:bCs/>
          <w:color w:val="auto"/>
          <w:sz w:val="20"/>
          <w:szCs w:val="20"/>
          <w:lang w:val="tr-TR"/>
        </w:rPr>
      </w:pPr>
    </w:p>
    <w:p w:rsidR="003E7192" w:rsidRPr="00F9044C" w:rsidRDefault="003E7192" w:rsidP="00F9044C">
      <w:pPr>
        <w:pStyle w:val="NormalWeb"/>
        <w:spacing w:before="0" w:beforeAutospacing="0" w:after="0" w:afterAutospacing="0" w:line="276" w:lineRule="auto"/>
        <w:jc w:val="both"/>
        <w:rPr>
          <w:rFonts w:ascii="Arial" w:hAnsi="Arial" w:cs="Arial"/>
          <w:sz w:val="20"/>
          <w:szCs w:val="20"/>
        </w:rPr>
      </w:pPr>
      <w:r w:rsidRPr="00F9044C">
        <w:rPr>
          <w:rFonts w:ascii="Arial" w:hAnsi="Arial" w:cs="Arial"/>
          <w:sz w:val="20"/>
          <w:szCs w:val="20"/>
        </w:rPr>
        <w:t>Avrupa genelinde 38 ülkedeki üye bankalar ve ödeme hizmetleri sağlayıcılarının sahip olduğu ve operasyonlarını yürüttüğü Visa Europe, ödeme teknolojileri alanında faaliyet gösteriyor.</w:t>
      </w:r>
    </w:p>
    <w:p w:rsidR="003E7192" w:rsidRPr="00F9044C" w:rsidRDefault="003E7192" w:rsidP="00F9044C">
      <w:pPr>
        <w:pStyle w:val="NormalWeb"/>
        <w:spacing w:before="0" w:beforeAutospacing="0" w:after="0" w:afterAutospacing="0" w:line="276" w:lineRule="auto"/>
        <w:jc w:val="both"/>
        <w:rPr>
          <w:rFonts w:ascii="Arial" w:hAnsi="Arial" w:cs="Arial"/>
          <w:sz w:val="20"/>
          <w:szCs w:val="20"/>
        </w:rPr>
      </w:pPr>
    </w:p>
    <w:p w:rsidR="003E7192" w:rsidRPr="00F9044C" w:rsidRDefault="003E7192" w:rsidP="00F9044C">
      <w:pPr>
        <w:pStyle w:val="NormalWeb"/>
        <w:spacing w:before="0" w:beforeAutospacing="0" w:after="0" w:afterAutospacing="0" w:line="276" w:lineRule="auto"/>
        <w:jc w:val="both"/>
        <w:rPr>
          <w:rFonts w:ascii="Arial" w:hAnsi="Arial" w:cs="Arial"/>
          <w:sz w:val="20"/>
          <w:szCs w:val="20"/>
        </w:rPr>
      </w:pPr>
      <w:r w:rsidRPr="00F9044C">
        <w:rPr>
          <w:rFonts w:ascii="Arial" w:hAnsi="Arial" w:cs="Arial"/>
          <w:sz w:val="20"/>
          <w:szCs w:val="20"/>
        </w:rPr>
        <w:t>Ödemeler ekosisteminin kalbinde yer alan Visa Europe, milyonlarca Avrupalı tüketicinin, şirketlerin ve devlet kurumlarının elektronik ödeme sistemlerine entegre olmalarına imkan sağlayan altyapı ve hizmetler geliştirmektedir. Visa üye bankalarının sorumluluk alanları ise kart ihraç etmek, kart sahiplerini ve aylık ücretleri belirlemek ile perakendeciler tarafında yeni projeler hayata geçirmektir. Visa Europe ayrıca, en yoğun zamanlarda saniyede gerçekleşen 1,627 işlem ve yıllık toplam 18 milyardan fazla işlem ile Avrupa’nın en geniş ödeme ağına sahiptir.</w:t>
      </w:r>
    </w:p>
    <w:p w:rsidR="003E7192" w:rsidRPr="00F9044C" w:rsidRDefault="003E7192" w:rsidP="00F9044C">
      <w:pPr>
        <w:pStyle w:val="NormalWeb"/>
        <w:spacing w:before="0" w:beforeAutospacing="0" w:after="0" w:afterAutospacing="0" w:line="276" w:lineRule="auto"/>
        <w:jc w:val="both"/>
        <w:rPr>
          <w:rFonts w:ascii="Arial" w:hAnsi="Arial" w:cs="Arial"/>
          <w:sz w:val="20"/>
          <w:szCs w:val="20"/>
        </w:rPr>
      </w:pPr>
    </w:p>
    <w:p w:rsidR="003E7192" w:rsidRPr="00F9044C" w:rsidRDefault="003E7192" w:rsidP="00F9044C">
      <w:pPr>
        <w:pStyle w:val="NormalWeb"/>
        <w:spacing w:before="0" w:beforeAutospacing="0" w:after="0" w:afterAutospacing="0" w:line="276" w:lineRule="auto"/>
        <w:jc w:val="both"/>
        <w:rPr>
          <w:rFonts w:ascii="Arial" w:hAnsi="Arial" w:cs="Arial"/>
          <w:sz w:val="20"/>
          <w:szCs w:val="20"/>
        </w:rPr>
      </w:pPr>
      <w:r w:rsidRPr="00F9044C">
        <w:rPr>
          <w:rFonts w:ascii="Arial" w:hAnsi="Arial" w:cs="Arial"/>
          <w:sz w:val="20"/>
          <w:szCs w:val="20"/>
        </w:rPr>
        <w:t>Avrupa’da 500 milyon adet Visa kartı bulunmakta olup, her 6 Euro’luk harcamanın 1 Euro’su Visa kartları üzerinden gerçekleşmektedir. Visa kartları aracılığı ile gerçekleşen yıllık toplam kullanım hacmi 2 trilyon Euro’yu geçerken, yıllık alışveriş harcamaları da 1,5 trilyon Euro olarak gerçekleşmiştir.</w:t>
      </w:r>
    </w:p>
    <w:p w:rsidR="003E7192" w:rsidRPr="00F9044C" w:rsidRDefault="003E7192" w:rsidP="00F9044C">
      <w:pPr>
        <w:pStyle w:val="NormalWeb"/>
        <w:spacing w:before="0" w:beforeAutospacing="0" w:after="0" w:afterAutospacing="0" w:line="276" w:lineRule="auto"/>
        <w:jc w:val="both"/>
        <w:rPr>
          <w:rFonts w:ascii="Arial" w:hAnsi="Arial" w:cs="Arial"/>
          <w:sz w:val="20"/>
          <w:szCs w:val="20"/>
        </w:rPr>
      </w:pPr>
    </w:p>
    <w:p w:rsidR="003E7192" w:rsidRPr="00F9044C" w:rsidRDefault="003E7192" w:rsidP="00F9044C">
      <w:pPr>
        <w:autoSpaceDE w:val="0"/>
        <w:autoSpaceDN w:val="0"/>
        <w:spacing w:line="276" w:lineRule="auto"/>
        <w:jc w:val="both"/>
        <w:rPr>
          <w:color w:val="auto"/>
          <w:sz w:val="20"/>
          <w:szCs w:val="20"/>
          <w:lang w:val="tr-TR"/>
        </w:rPr>
      </w:pPr>
      <w:r w:rsidRPr="00F9044C">
        <w:rPr>
          <w:rFonts w:ascii="Arial" w:hAnsi="Arial" w:cs="Arial"/>
          <w:color w:val="auto"/>
          <w:sz w:val="20"/>
          <w:szCs w:val="20"/>
          <w:lang w:val="tr-TR"/>
        </w:rPr>
        <w:t>Visa Europe, Visa markasının Avrupa’daki</w:t>
      </w:r>
      <w:r w:rsidRPr="00F9044C">
        <w:rPr>
          <w:rStyle w:val="apple-converted-space"/>
          <w:rFonts w:ascii="Arial" w:hAnsi="Arial" w:cs="Arial"/>
          <w:color w:val="auto"/>
          <w:sz w:val="20"/>
          <w:szCs w:val="20"/>
          <w:lang w:val="tr-TR"/>
        </w:rPr>
        <w:t> </w:t>
      </w:r>
      <w:r w:rsidRPr="00F9044C">
        <w:rPr>
          <w:rFonts w:ascii="Arial" w:hAnsi="Arial" w:cs="Arial"/>
          <w:color w:val="auto"/>
          <w:sz w:val="20"/>
          <w:szCs w:val="20"/>
          <w:lang w:val="tr-TR"/>
        </w:rPr>
        <w:t>özel kullanımlı, feshedilemez ve daimi lisansını bünyesinde bulundurmakta ve bağımsız olarak faaliyet göstermektedir. Visa Europe ve Visa Inc 200’den fazla ülkede birlikte çalışarak Visa ödemelerinin küresel ölçekte gerçekleşmesini sağlamaktadır</w:t>
      </w:r>
      <w:r w:rsidR="00E722D9" w:rsidRPr="00F9044C">
        <w:rPr>
          <w:rFonts w:ascii="Arial" w:hAnsi="Arial" w:cs="Arial"/>
          <w:color w:val="auto"/>
          <w:sz w:val="20"/>
          <w:szCs w:val="20"/>
          <w:lang w:val="tr-TR"/>
        </w:rPr>
        <w:t>.</w:t>
      </w:r>
    </w:p>
    <w:p w:rsidR="00302BD8" w:rsidRPr="00CE7C4B" w:rsidRDefault="00302BD8" w:rsidP="001421DB">
      <w:pPr>
        <w:autoSpaceDE w:val="0"/>
        <w:autoSpaceDN w:val="0"/>
        <w:adjustRightInd w:val="0"/>
        <w:contextualSpacing/>
        <w:jc w:val="both"/>
        <w:rPr>
          <w:rFonts w:ascii="Arial" w:eastAsia="Batang" w:hAnsi="Arial" w:cs="Arial"/>
          <w:bCs/>
          <w:color w:val="auto"/>
          <w:sz w:val="22"/>
          <w:szCs w:val="22"/>
          <w:lang w:val="tr-TR" w:eastAsia="ko-KR"/>
        </w:rPr>
      </w:pPr>
    </w:p>
    <w:sectPr w:rsidR="00302BD8" w:rsidRPr="00CE7C4B" w:rsidSect="006E4A25">
      <w:footerReference w:type="default" r:id="rId11"/>
      <w:headerReference w:type="first" r:id="rId12"/>
      <w:pgSz w:w="11907" w:h="16839" w:code="9"/>
      <w:pgMar w:top="2160" w:right="1080" w:bottom="720" w:left="144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0FD" w:rsidRDefault="000230FD">
      <w:r>
        <w:separator/>
      </w:r>
    </w:p>
  </w:endnote>
  <w:endnote w:type="continuationSeparator" w:id="0">
    <w:p w:rsidR="000230FD" w:rsidRDefault="0002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3C" w:rsidRPr="0037733B" w:rsidRDefault="0053403C" w:rsidP="00706FCE">
    <w:pPr>
      <w:pStyle w:val="NewsReleaseFooter"/>
    </w:pPr>
    <w:r w:rsidRPr="0037733B">
      <w:tab/>
    </w:r>
    <w:r w:rsidRPr="0037733B">
      <w:fldChar w:fldCharType="begin"/>
    </w:r>
    <w:r w:rsidRPr="0037733B">
      <w:instrText xml:space="preserve"> PAGE </w:instrText>
    </w:r>
    <w:r w:rsidRPr="0037733B">
      <w:fldChar w:fldCharType="separate"/>
    </w:r>
    <w:r w:rsidR="003424CE">
      <w:rPr>
        <w:noProof/>
      </w:rPr>
      <w:t>2</w:t>
    </w:r>
    <w:r w:rsidRPr="0037733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0FD" w:rsidRDefault="000230FD">
      <w:r>
        <w:separator/>
      </w:r>
    </w:p>
  </w:footnote>
  <w:footnote w:type="continuationSeparator" w:id="0">
    <w:p w:rsidR="000230FD" w:rsidRDefault="00023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3C" w:rsidRDefault="00071464">
    <w:pPr>
      <w:pStyle w:val="Header"/>
    </w:pPr>
    <w:r>
      <w:rPr>
        <w:noProof/>
        <w:lang w:val="en-US"/>
      </w:rPr>
      <w:drawing>
        <wp:anchor distT="0" distB="0" distL="114300" distR="114300" simplePos="0" relativeHeight="251657216" behindDoc="0" locked="0" layoutInCell="1" allowOverlap="1" wp14:anchorId="729A4B11" wp14:editId="243ECF34">
          <wp:simplePos x="0" y="0"/>
          <wp:positionH relativeFrom="page">
            <wp:align>right</wp:align>
          </wp:positionH>
          <wp:positionV relativeFrom="page">
            <wp:align>top</wp:align>
          </wp:positionV>
          <wp:extent cx="1471930" cy="831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93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7CBA"/>
    <w:multiLevelType w:val="hybridMultilevel"/>
    <w:tmpl w:val="9EFA7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927D3E"/>
    <w:multiLevelType w:val="hybridMultilevel"/>
    <w:tmpl w:val="3058E930"/>
    <w:lvl w:ilvl="0" w:tplc="EFF2BC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948A8"/>
    <w:multiLevelType w:val="multilevel"/>
    <w:tmpl w:val="A87C0630"/>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472B63"/>
    <w:multiLevelType w:val="hybridMultilevel"/>
    <w:tmpl w:val="1534B7F8"/>
    <w:lvl w:ilvl="0" w:tplc="23BEBCE2">
      <w:start w:val="1"/>
      <w:numFmt w:val="decimal"/>
      <w:lvlText w:val="A %1."/>
      <w:lvlJc w:val="left"/>
      <w:pPr>
        <w:tabs>
          <w:tab w:val="num" w:pos="720"/>
        </w:tabs>
        <w:ind w:left="720" w:hanging="72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905A9"/>
    <w:multiLevelType w:val="hybridMultilevel"/>
    <w:tmpl w:val="8A8450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50074"/>
    <w:multiLevelType w:val="hybridMultilevel"/>
    <w:tmpl w:val="16340F3E"/>
    <w:lvl w:ilvl="0" w:tplc="22BC0EE2">
      <w:start w:val="1"/>
      <w:numFmt w:val="bullet"/>
      <w:lvlText w:val=""/>
      <w:lvlJc w:val="left"/>
      <w:pPr>
        <w:tabs>
          <w:tab w:val="num" w:pos="360"/>
        </w:tabs>
        <w:ind w:left="180" w:hanging="180"/>
      </w:pPr>
      <w:rPr>
        <w:rFonts w:ascii="Symbol" w:hAnsi="Symbol" w:hint="default"/>
      </w:rPr>
    </w:lvl>
    <w:lvl w:ilvl="1" w:tplc="EDD4698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1F3386"/>
    <w:multiLevelType w:val="hybridMultilevel"/>
    <w:tmpl w:val="B8CE24B0"/>
    <w:lvl w:ilvl="0" w:tplc="A3D80B60">
      <w:start w:val="1"/>
      <w:numFmt w:val="bullet"/>
      <w:lvlText w:val="-"/>
      <w:lvlJc w:val="left"/>
      <w:pPr>
        <w:tabs>
          <w:tab w:val="num" w:pos="360"/>
        </w:tabs>
        <w:ind w:left="360" w:hanging="360"/>
      </w:pPr>
      <w:rPr>
        <w:rFonts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9C0373"/>
    <w:multiLevelType w:val="multilevel"/>
    <w:tmpl w:val="EBE8DDE4"/>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36176C"/>
    <w:multiLevelType w:val="hybridMultilevel"/>
    <w:tmpl w:val="61847FCC"/>
    <w:lvl w:ilvl="0" w:tplc="9B3E08BA">
      <w:numFmt w:val="bullet"/>
      <w:lvlText w:val=""/>
      <w:lvlJc w:val="left"/>
      <w:pPr>
        <w:tabs>
          <w:tab w:val="num" w:pos="720"/>
        </w:tabs>
        <w:ind w:left="72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12A125B"/>
    <w:multiLevelType w:val="hybridMultilevel"/>
    <w:tmpl w:val="41108224"/>
    <w:lvl w:ilvl="0" w:tplc="14068C02">
      <w:start w:val="1"/>
      <w:numFmt w:val="bullet"/>
      <w:pStyle w:val="VisaLevelTwoText"/>
      <w:lvlText w:val=""/>
      <w:lvlJc w:val="left"/>
      <w:pPr>
        <w:tabs>
          <w:tab w:val="num" w:pos="425"/>
        </w:tabs>
        <w:ind w:left="425" w:hanging="425"/>
      </w:pPr>
      <w:rPr>
        <w:rFonts w:ascii="Symbol" w:hAnsi="Symbol" w:hint="default"/>
      </w:rPr>
    </w:lvl>
    <w:lvl w:ilvl="1" w:tplc="86EC7160">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6E1E66"/>
    <w:multiLevelType w:val="hybridMultilevel"/>
    <w:tmpl w:val="E5467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FA4B3F"/>
    <w:multiLevelType w:val="hybridMultilevel"/>
    <w:tmpl w:val="099AC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07B9C"/>
    <w:multiLevelType w:val="hybridMultilevel"/>
    <w:tmpl w:val="B134B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585028"/>
    <w:multiLevelType w:val="hybridMultilevel"/>
    <w:tmpl w:val="8E3CF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23722"/>
    <w:multiLevelType w:val="hybridMultilevel"/>
    <w:tmpl w:val="B71E6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6B75824"/>
    <w:multiLevelType w:val="multilevel"/>
    <w:tmpl w:val="3AF4101C"/>
    <w:lvl w:ilvl="0">
      <w:start w:val="1"/>
      <w:numFmt w:val="bullet"/>
      <w:lvlText w:val="·"/>
      <w:lvlJc w:val="left"/>
      <w:pPr>
        <w:tabs>
          <w:tab w:val="num" w:pos="144"/>
        </w:tabs>
        <w:ind w:left="144" w:hanging="144"/>
      </w:pPr>
      <w:rPr>
        <w:rFonts w:ascii="Arial" w:hAnsi="Arial" w:hint="default"/>
        <w:b/>
        <w:i w:val="0"/>
        <w:color w:val="0000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07104"/>
    <w:multiLevelType w:val="hybridMultilevel"/>
    <w:tmpl w:val="3A22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F1EB6"/>
    <w:multiLevelType w:val="hybridMultilevel"/>
    <w:tmpl w:val="69DEF9EC"/>
    <w:lvl w:ilvl="0" w:tplc="E9A63C8E">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123311"/>
    <w:multiLevelType w:val="hybridMultilevel"/>
    <w:tmpl w:val="AE1AABEA"/>
    <w:lvl w:ilvl="0" w:tplc="EC66A080">
      <w:start w:val="1"/>
      <w:numFmt w:val="bullet"/>
      <w:lvlText w:val=""/>
      <w:lvlJc w:val="left"/>
      <w:pPr>
        <w:tabs>
          <w:tab w:val="num" w:pos="360"/>
        </w:tabs>
        <w:ind w:left="180" w:hanging="18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C62CE2"/>
    <w:multiLevelType w:val="multilevel"/>
    <w:tmpl w:val="1DAE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4D4973"/>
    <w:multiLevelType w:val="hybridMultilevel"/>
    <w:tmpl w:val="C37C76E1"/>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6A12627"/>
    <w:multiLevelType w:val="hybridMultilevel"/>
    <w:tmpl w:val="6B762122"/>
    <w:lvl w:ilvl="0" w:tplc="9EC68AB8">
      <w:start w:val="1"/>
      <w:numFmt w:val="bullet"/>
      <w:pStyle w:val="VisaLevelThreeText"/>
      <w:lvlText w:val=""/>
      <w:lvlJc w:val="left"/>
      <w:pPr>
        <w:tabs>
          <w:tab w:val="num" w:pos="851"/>
        </w:tabs>
        <w:ind w:left="851" w:hanging="491"/>
      </w:pPr>
      <w:rPr>
        <w:rFonts w:ascii="Symbol" w:hAnsi="Symbol" w:hint="default"/>
        <w:color w:val="000000"/>
      </w:rPr>
    </w:lvl>
    <w:lvl w:ilvl="1" w:tplc="108E9668">
      <w:start w:val="1"/>
      <w:numFmt w:val="bullet"/>
      <w:pStyle w:val="VisaLevelThreeTex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742A05"/>
    <w:multiLevelType w:val="hybridMultilevel"/>
    <w:tmpl w:val="803AACE2"/>
    <w:lvl w:ilvl="0" w:tplc="EFF2BC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3E308F"/>
    <w:multiLevelType w:val="multilevel"/>
    <w:tmpl w:val="2E04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50526D"/>
    <w:multiLevelType w:val="multilevel"/>
    <w:tmpl w:val="F2621BC0"/>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AB2E76"/>
    <w:multiLevelType w:val="hybridMultilevel"/>
    <w:tmpl w:val="4BF80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F5D7A"/>
    <w:multiLevelType w:val="hybridMultilevel"/>
    <w:tmpl w:val="A7481018"/>
    <w:lvl w:ilvl="0" w:tplc="EC66A080">
      <w:start w:val="1"/>
      <w:numFmt w:val="bullet"/>
      <w:lvlText w:val=""/>
      <w:lvlJc w:val="left"/>
      <w:pPr>
        <w:tabs>
          <w:tab w:val="num" w:pos="360"/>
        </w:tabs>
        <w:ind w:left="180" w:hanging="18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C9064F"/>
    <w:multiLevelType w:val="hybridMultilevel"/>
    <w:tmpl w:val="8ECED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C5B55"/>
    <w:multiLevelType w:val="hybridMultilevel"/>
    <w:tmpl w:val="50C295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7B65886"/>
    <w:multiLevelType w:val="hybridMultilevel"/>
    <w:tmpl w:val="CE6A6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E601CD"/>
    <w:multiLevelType w:val="hybridMultilevel"/>
    <w:tmpl w:val="A6081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2"/>
  </w:num>
  <w:num w:numId="3">
    <w:abstractNumId w:val="30"/>
  </w:num>
  <w:num w:numId="4">
    <w:abstractNumId w:val="15"/>
  </w:num>
  <w:num w:numId="5">
    <w:abstractNumId w:val="6"/>
  </w:num>
  <w:num w:numId="6">
    <w:abstractNumId w:val="18"/>
  </w:num>
  <w:num w:numId="7">
    <w:abstractNumId w:val="3"/>
  </w:num>
  <w:num w:numId="8">
    <w:abstractNumId w:val="29"/>
  </w:num>
  <w:num w:numId="9">
    <w:abstractNumId w:val="8"/>
  </w:num>
  <w:num w:numId="10">
    <w:abstractNumId w:val="11"/>
  </w:num>
  <w:num w:numId="11">
    <w:abstractNumId w:val="13"/>
  </w:num>
  <w:num w:numId="12">
    <w:abstractNumId w:val="28"/>
  </w:num>
  <w:num w:numId="13">
    <w:abstractNumId w:val="26"/>
  </w:num>
  <w:num w:numId="14">
    <w:abstractNumId w:val="9"/>
  </w:num>
  <w:num w:numId="15">
    <w:abstractNumId w:val="5"/>
  </w:num>
  <w:num w:numId="16">
    <w:abstractNumId w:val="24"/>
  </w:num>
  <w:num w:numId="17">
    <w:abstractNumId w:val="21"/>
  </w:num>
  <w:num w:numId="18">
    <w:abstractNumId w:val="2"/>
  </w:num>
  <w:num w:numId="19">
    <w:abstractNumId w:val="7"/>
  </w:num>
  <w:num w:numId="20">
    <w:abstractNumId w:val="25"/>
  </w:num>
  <w:num w:numId="21">
    <w:abstractNumId w:val="23"/>
  </w:num>
  <w:num w:numId="22">
    <w:abstractNumId w:val="10"/>
  </w:num>
  <w:num w:numId="23">
    <w:abstractNumId w:val="16"/>
  </w:num>
  <w:num w:numId="24">
    <w:abstractNumId w:val="4"/>
  </w:num>
  <w:num w:numId="25">
    <w:abstractNumId w:val="12"/>
  </w:num>
  <w:num w:numId="26">
    <w:abstractNumId w:val="27"/>
  </w:num>
  <w:num w:numId="27">
    <w:abstractNumId w:val="17"/>
  </w:num>
  <w:num w:numId="28">
    <w:abstractNumId w:val="20"/>
  </w:num>
  <w:num w:numId="29">
    <w:abstractNumId w:val="14"/>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D1"/>
    <w:rsid w:val="00000BC8"/>
    <w:rsid w:val="0000220C"/>
    <w:rsid w:val="000024A3"/>
    <w:rsid w:val="000041F3"/>
    <w:rsid w:val="0000475E"/>
    <w:rsid w:val="00005D37"/>
    <w:rsid w:val="000110EE"/>
    <w:rsid w:val="0002007A"/>
    <w:rsid w:val="000230FD"/>
    <w:rsid w:val="0002596F"/>
    <w:rsid w:val="000315AE"/>
    <w:rsid w:val="00032540"/>
    <w:rsid w:val="00034AC2"/>
    <w:rsid w:val="00040449"/>
    <w:rsid w:val="00040540"/>
    <w:rsid w:val="00040833"/>
    <w:rsid w:val="00040EA6"/>
    <w:rsid w:val="00043245"/>
    <w:rsid w:val="000442DA"/>
    <w:rsid w:val="0004439E"/>
    <w:rsid w:val="00045351"/>
    <w:rsid w:val="00045379"/>
    <w:rsid w:val="000505C3"/>
    <w:rsid w:val="00051112"/>
    <w:rsid w:val="00054048"/>
    <w:rsid w:val="00054E19"/>
    <w:rsid w:val="00061317"/>
    <w:rsid w:val="00067B99"/>
    <w:rsid w:val="00071464"/>
    <w:rsid w:val="00073738"/>
    <w:rsid w:val="00074243"/>
    <w:rsid w:val="00075094"/>
    <w:rsid w:val="00077E53"/>
    <w:rsid w:val="00082EFC"/>
    <w:rsid w:val="000835CC"/>
    <w:rsid w:val="00085C48"/>
    <w:rsid w:val="0008778E"/>
    <w:rsid w:val="000879E5"/>
    <w:rsid w:val="0009429F"/>
    <w:rsid w:val="000965A1"/>
    <w:rsid w:val="00096958"/>
    <w:rsid w:val="000A3BF0"/>
    <w:rsid w:val="000B0D8D"/>
    <w:rsid w:val="000C503A"/>
    <w:rsid w:val="000E6700"/>
    <w:rsid w:val="000E7CC9"/>
    <w:rsid w:val="000F09B4"/>
    <w:rsid w:val="000F2E8D"/>
    <w:rsid w:val="000F382A"/>
    <w:rsid w:val="000F6DFD"/>
    <w:rsid w:val="0010265F"/>
    <w:rsid w:val="00105878"/>
    <w:rsid w:val="00105A00"/>
    <w:rsid w:val="00106C2D"/>
    <w:rsid w:val="0011114C"/>
    <w:rsid w:val="00112F6A"/>
    <w:rsid w:val="00120C1B"/>
    <w:rsid w:val="00120E46"/>
    <w:rsid w:val="00122517"/>
    <w:rsid w:val="00122DDD"/>
    <w:rsid w:val="00123D61"/>
    <w:rsid w:val="001278D4"/>
    <w:rsid w:val="0013043F"/>
    <w:rsid w:val="0013512B"/>
    <w:rsid w:val="001421DB"/>
    <w:rsid w:val="00144126"/>
    <w:rsid w:val="00147FCB"/>
    <w:rsid w:val="00150A0B"/>
    <w:rsid w:val="001514A3"/>
    <w:rsid w:val="00155655"/>
    <w:rsid w:val="00162437"/>
    <w:rsid w:val="0017544F"/>
    <w:rsid w:val="00177DED"/>
    <w:rsid w:val="00181962"/>
    <w:rsid w:val="00181F28"/>
    <w:rsid w:val="00183E1D"/>
    <w:rsid w:val="00194D91"/>
    <w:rsid w:val="00196701"/>
    <w:rsid w:val="001971D5"/>
    <w:rsid w:val="001979A9"/>
    <w:rsid w:val="001A3BB0"/>
    <w:rsid w:val="001B512C"/>
    <w:rsid w:val="001B614D"/>
    <w:rsid w:val="001B6DD4"/>
    <w:rsid w:val="001B7E31"/>
    <w:rsid w:val="001C27BC"/>
    <w:rsid w:val="001C2BC0"/>
    <w:rsid w:val="001C7518"/>
    <w:rsid w:val="001D27C9"/>
    <w:rsid w:val="001E2EDD"/>
    <w:rsid w:val="001E360F"/>
    <w:rsid w:val="001E4E06"/>
    <w:rsid w:val="001E5583"/>
    <w:rsid w:val="001E7A31"/>
    <w:rsid w:val="001F3413"/>
    <w:rsid w:val="001F780A"/>
    <w:rsid w:val="00200ECD"/>
    <w:rsid w:val="0020644D"/>
    <w:rsid w:val="002073A8"/>
    <w:rsid w:val="0021351D"/>
    <w:rsid w:val="00214642"/>
    <w:rsid w:val="00214763"/>
    <w:rsid w:val="00217AE4"/>
    <w:rsid w:val="00222BBE"/>
    <w:rsid w:val="00223309"/>
    <w:rsid w:val="00223437"/>
    <w:rsid w:val="0022538B"/>
    <w:rsid w:val="00225FBE"/>
    <w:rsid w:val="0023084F"/>
    <w:rsid w:val="0023257F"/>
    <w:rsid w:val="002326B8"/>
    <w:rsid w:val="002327E0"/>
    <w:rsid w:val="00233E82"/>
    <w:rsid w:val="00234BE5"/>
    <w:rsid w:val="00236056"/>
    <w:rsid w:val="00236113"/>
    <w:rsid w:val="002466F0"/>
    <w:rsid w:val="00247CA7"/>
    <w:rsid w:val="00255E33"/>
    <w:rsid w:val="00261969"/>
    <w:rsid w:val="00262185"/>
    <w:rsid w:val="0026264E"/>
    <w:rsid w:val="00264BDC"/>
    <w:rsid w:val="0026567E"/>
    <w:rsid w:val="002659CF"/>
    <w:rsid w:val="002669A1"/>
    <w:rsid w:val="00272007"/>
    <w:rsid w:val="00274CB7"/>
    <w:rsid w:val="00277560"/>
    <w:rsid w:val="002806C7"/>
    <w:rsid w:val="00282B19"/>
    <w:rsid w:val="00286DFE"/>
    <w:rsid w:val="0029389C"/>
    <w:rsid w:val="002946C2"/>
    <w:rsid w:val="002A53AE"/>
    <w:rsid w:val="002A7300"/>
    <w:rsid w:val="002B08C9"/>
    <w:rsid w:val="002B20A9"/>
    <w:rsid w:val="002C164D"/>
    <w:rsid w:val="002C1E6A"/>
    <w:rsid w:val="002C4359"/>
    <w:rsid w:val="002C4894"/>
    <w:rsid w:val="002C4C48"/>
    <w:rsid w:val="002D3F9E"/>
    <w:rsid w:val="002D43A6"/>
    <w:rsid w:val="002D44FE"/>
    <w:rsid w:val="002E1A9F"/>
    <w:rsid w:val="002F0CA2"/>
    <w:rsid w:val="002F1642"/>
    <w:rsid w:val="002F230F"/>
    <w:rsid w:val="002F5522"/>
    <w:rsid w:val="002F692D"/>
    <w:rsid w:val="00302BD8"/>
    <w:rsid w:val="00304C00"/>
    <w:rsid w:val="00306582"/>
    <w:rsid w:val="00307581"/>
    <w:rsid w:val="00314ECC"/>
    <w:rsid w:val="0031548B"/>
    <w:rsid w:val="003155F0"/>
    <w:rsid w:val="003252EA"/>
    <w:rsid w:val="003274B6"/>
    <w:rsid w:val="00327E5F"/>
    <w:rsid w:val="003424CE"/>
    <w:rsid w:val="003458F0"/>
    <w:rsid w:val="003469D3"/>
    <w:rsid w:val="00351318"/>
    <w:rsid w:val="00355EF4"/>
    <w:rsid w:val="00360BB4"/>
    <w:rsid w:val="00365FAF"/>
    <w:rsid w:val="003701E6"/>
    <w:rsid w:val="003709EE"/>
    <w:rsid w:val="0037124B"/>
    <w:rsid w:val="00372D89"/>
    <w:rsid w:val="00376923"/>
    <w:rsid w:val="0037733B"/>
    <w:rsid w:val="003777E6"/>
    <w:rsid w:val="00384014"/>
    <w:rsid w:val="0038440B"/>
    <w:rsid w:val="003846AC"/>
    <w:rsid w:val="003905C1"/>
    <w:rsid w:val="0039129B"/>
    <w:rsid w:val="003915F8"/>
    <w:rsid w:val="003920E3"/>
    <w:rsid w:val="00392F30"/>
    <w:rsid w:val="00393E76"/>
    <w:rsid w:val="003943A5"/>
    <w:rsid w:val="00396123"/>
    <w:rsid w:val="003A04F3"/>
    <w:rsid w:val="003A5526"/>
    <w:rsid w:val="003A7A7B"/>
    <w:rsid w:val="003B5438"/>
    <w:rsid w:val="003C3402"/>
    <w:rsid w:val="003C7755"/>
    <w:rsid w:val="003D3800"/>
    <w:rsid w:val="003D69F9"/>
    <w:rsid w:val="003D6FB4"/>
    <w:rsid w:val="003E1537"/>
    <w:rsid w:val="003E165F"/>
    <w:rsid w:val="003E4616"/>
    <w:rsid w:val="003E5A29"/>
    <w:rsid w:val="003E7192"/>
    <w:rsid w:val="003F0173"/>
    <w:rsid w:val="003F1AA2"/>
    <w:rsid w:val="003F3E6F"/>
    <w:rsid w:val="003F4B52"/>
    <w:rsid w:val="003F4C06"/>
    <w:rsid w:val="003F53E8"/>
    <w:rsid w:val="003F7AEE"/>
    <w:rsid w:val="003F7CAC"/>
    <w:rsid w:val="0040304D"/>
    <w:rsid w:val="00403D3F"/>
    <w:rsid w:val="00404FB5"/>
    <w:rsid w:val="00405E9A"/>
    <w:rsid w:val="00410163"/>
    <w:rsid w:val="00411822"/>
    <w:rsid w:val="0041649E"/>
    <w:rsid w:val="004167EA"/>
    <w:rsid w:val="004219D5"/>
    <w:rsid w:val="00422943"/>
    <w:rsid w:val="004230AE"/>
    <w:rsid w:val="004328F0"/>
    <w:rsid w:val="00440004"/>
    <w:rsid w:val="00440015"/>
    <w:rsid w:val="00441019"/>
    <w:rsid w:val="00441D6B"/>
    <w:rsid w:val="00444486"/>
    <w:rsid w:val="0044457C"/>
    <w:rsid w:val="004472D0"/>
    <w:rsid w:val="00454FD8"/>
    <w:rsid w:val="00457F9D"/>
    <w:rsid w:val="00462BF5"/>
    <w:rsid w:val="004657B7"/>
    <w:rsid w:val="004657D6"/>
    <w:rsid w:val="00466341"/>
    <w:rsid w:val="004720C7"/>
    <w:rsid w:val="00475929"/>
    <w:rsid w:val="00475A61"/>
    <w:rsid w:val="0048193B"/>
    <w:rsid w:val="00485334"/>
    <w:rsid w:val="00491312"/>
    <w:rsid w:val="00491969"/>
    <w:rsid w:val="004950EC"/>
    <w:rsid w:val="004A1430"/>
    <w:rsid w:val="004A6BC5"/>
    <w:rsid w:val="004A776A"/>
    <w:rsid w:val="004B0692"/>
    <w:rsid w:val="004B06CE"/>
    <w:rsid w:val="004B6B89"/>
    <w:rsid w:val="004C0514"/>
    <w:rsid w:val="004C1056"/>
    <w:rsid w:val="004C28D1"/>
    <w:rsid w:val="004C43AD"/>
    <w:rsid w:val="004D1B6E"/>
    <w:rsid w:val="004D3D2A"/>
    <w:rsid w:val="004D6D75"/>
    <w:rsid w:val="004E172A"/>
    <w:rsid w:val="004E4BCB"/>
    <w:rsid w:val="004F223A"/>
    <w:rsid w:val="004F2701"/>
    <w:rsid w:val="004F376B"/>
    <w:rsid w:val="004F478A"/>
    <w:rsid w:val="004F4A9F"/>
    <w:rsid w:val="004F4BB8"/>
    <w:rsid w:val="004F5652"/>
    <w:rsid w:val="004F606B"/>
    <w:rsid w:val="004F7708"/>
    <w:rsid w:val="00501489"/>
    <w:rsid w:val="005028ED"/>
    <w:rsid w:val="005100B4"/>
    <w:rsid w:val="00514518"/>
    <w:rsid w:val="0052252C"/>
    <w:rsid w:val="00530C53"/>
    <w:rsid w:val="0053125D"/>
    <w:rsid w:val="0053403C"/>
    <w:rsid w:val="0054017C"/>
    <w:rsid w:val="00542FAD"/>
    <w:rsid w:val="0054440C"/>
    <w:rsid w:val="00544E7B"/>
    <w:rsid w:val="00546798"/>
    <w:rsid w:val="00550898"/>
    <w:rsid w:val="00557760"/>
    <w:rsid w:val="00561F3A"/>
    <w:rsid w:val="005621AF"/>
    <w:rsid w:val="0056229C"/>
    <w:rsid w:val="00563C81"/>
    <w:rsid w:val="00563FC2"/>
    <w:rsid w:val="0056597C"/>
    <w:rsid w:val="00571625"/>
    <w:rsid w:val="00576BF5"/>
    <w:rsid w:val="00577CFA"/>
    <w:rsid w:val="005807FE"/>
    <w:rsid w:val="0058441A"/>
    <w:rsid w:val="00587B79"/>
    <w:rsid w:val="005908FB"/>
    <w:rsid w:val="0059725D"/>
    <w:rsid w:val="00597390"/>
    <w:rsid w:val="005A0C00"/>
    <w:rsid w:val="005A0EE0"/>
    <w:rsid w:val="005B4623"/>
    <w:rsid w:val="005C0D71"/>
    <w:rsid w:val="005C178B"/>
    <w:rsid w:val="005C50DE"/>
    <w:rsid w:val="005C78CD"/>
    <w:rsid w:val="005D115B"/>
    <w:rsid w:val="005D3969"/>
    <w:rsid w:val="005E1FC5"/>
    <w:rsid w:val="005E345A"/>
    <w:rsid w:val="005F1962"/>
    <w:rsid w:val="005F3A4D"/>
    <w:rsid w:val="006033E8"/>
    <w:rsid w:val="00604E3E"/>
    <w:rsid w:val="006058A9"/>
    <w:rsid w:val="0062026D"/>
    <w:rsid w:val="006231FB"/>
    <w:rsid w:val="0062370F"/>
    <w:rsid w:val="00634CD1"/>
    <w:rsid w:val="00637CD4"/>
    <w:rsid w:val="00644AA9"/>
    <w:rsid w:val="006459EC"/>
    <w:rsid w:val="00646BEA"/>
    <w:rsid w:val="00647540"/>
    <w:rsid w:val="00660B8F"/>
    <w:rsid w:val="006620B7"/>
    <w:rsid w:val="00663A45"/>
    <w:rsid w:val="00665C26"/>
    <w:rsid w:val="00665D66"/>
    <w:rsid w:val="0067168D"/>
    <w:rsid w:val="006721F4"/>
    <w:rsid w:val="00675E14"/>
    <w:rsid w:val="006765E9"/>
    <w:rsid w:val="00681B42"/>
    <w:rsid w:val="006829D1"/>
    <w:rsid w:val="006875E1"/>
    <w:rsid w:val="006901CB"/>
    <w:rsid w:val="00692458"/>
    <w:rsid w:val="00692764"/>
    <w:rsid w:val="006A37CF"/>
    <w:rsid w:val="006A4B92"/>
    <w:rsid w:val="006A4D3F"/>
    <w:rsid w:val="006A7BB5"/>
    <w:rsid w:val="006B2C86"/>
    <w:rsid w:val="006B31A8"/>
    <w:rsid w:val="006C0885"/>
    <w:rsid w:val="006C3C9D"/>
    <w:rsid w:val="006C539E"/>
    <w:rsid w:val="006C5719"/>
    <w:rsid w:val="006C5FFC"/>
    <w:rsid w:val="006C7BD0"/>
    <w:rsid w:val="006D37E8"/>
    <w:rsid w:val="006D3E5A"/>
    <w:rsid w:val="006D4E4E"/>
    <w:rsid w:val="006D586D"/>
    <w:rsid w:val="006D7B80"/>
    <w:rsid w:val="006E0231"/>
    <w:rsid w:val="006E430E"/>
    <w:rsid w:val="006E4A25"/>
    <w:rsid w:val="006E6120"/>
    <w:rsid w:val="006F2980"/>
    <w:rsid w:val="006F5428"/>
    <w:rsid w:val="006F549C"/>
    <w:rsid w:val="006F7EA4"/>
    <w:rsid w:val="006F7FDE"/>
    <w:rsid w:val="0070108D"/>
    <w:rsid w:val="00706FCE"/>
    <w:rsid w:val="00707003"/>
    <w:rsid w:val="00707D70"/>
    <w:rsid w:val="007178AE"/>
    <w:rsid w:val="00720197"/>
    <w:rsid w:val="007220DF"/>
    <w:rsid w:val="00722559"/>
    <w:rsid w:val="00725886"/>
    <w:rsid w:val="0072739A"/>
    <w:rsid w:val="00732004"/>
    <w:rsid w:val="00733866"/>
    <w:rsid w:val="00734A7F"/>
    <w:rsid w:val="00737DB1"/>
    <w:rsid w:val="00740460"/>
    <w:rsid w:val="00750E0D"/>
    <w:rsid w:val="00750E1A"/>
    <w:rsid w:val="007614B1"/>
    <w:rsid w:val="007638F6"/>
    <w:rsid w:val="007653CD"/>
    <w:rsid w:val="0076787C"/>
    <w:rsid w:val="007723CE"/>
    <w:rsid w:val="00773E09"/>
    <w:rsid w:val="00781C21"/>
    <w:rsid w:val="00787EA4"/>
    <w:rsid w:val="00792E2D"/>
    <w:rsid w:val="007A3D05"/>
    <w:rsid w:val="007B4CE1"/>
    <w:rsid w:val="007B622B"/>
    <w:rsid w:val="007C03C4"/>
    <w:rsid w:val="007C70F1"/>
    <w:rsid w:val="007D206B"/>
    <w:rsid w:val="007D3E47"/>
    <w:rsid w:val="007E0A02"/>
    <w:rsid w:val="007E13FA"/>
    <w:rsid w:val="007E1557"/>
    <w:rsid w:val="007E78CB"/>
    <w:rsid w:val="007F1404"/>
    <w:rsid w:val="007F21DA"/>
    <w:rsid w:val="007F7174"/>
    <w:rsid w:val="007F74CC"/>
    <w:rsid w:val="00802D80"/>
    <w:rsid w:val="0080399A"/>
    <w:rsid w:val="00803B59"/>
    <w:rsid w:val="00805009"/>
    <w:rsid w:val="00813288"/>
    <w:rsid w:val="008150DD"/>
    <w:rsid w:val="00822331"/>
    <w:rsid w:val="0082324F"/>
    <w:rsid w:val="0082497B"/>
    <w:rsid w:val="008251D0"/>
    <w:rsid w:val="00833E9F"/>
    <w:rsid w:val="00834403"/>
    <w:rsid w:val="008425BF"/>
    <w:rsid w:val="008451B6"/>
    <w:rsid w:val="00845266"/>
    <w:rsid w:val="00845C8C"/>
    <w:rsid w:val="008530EC"/>
    <w:rsid w:val="0085345F"/>
    <w:rsid w:val="008536A1"/>
    <w:rsid w:val="00860735"/>
    <w:rsid w:val="00864E0A"/>
    <w:rsid w:val="00871962"/>
    <w:rsid w:val="00872285"/>
    <w:rsid w:val="00873D2C"/>
    <w:rsid w:val="00881F39"/>
    <w:rsid w:val="008829EC"/>
    <w:rsid w:val="00886FC2"/>
    <w:rsid w:val="00890309"/>
    <w:rsid w:val="00891725"/>
    <w:rsid w:val="00891F6C"/>
    <w:rsid w:val="00892FCA"/>
    <w:rsid w:val="0089765A"/>
    <w:rsid w:val="008A05B2"/>
    <w:rsid w:val="008A0883"/>
    <w:rsid w:val="008A3F32"/>
    <w:rsid w:val="008A7B0F"/>
    <w:rsid w:val="008A7DC0"/>
    <w:rsid w:val="008C02FE"/>
    <w:rsid w:val="008C2C9B"/>
    <w:rsid w:val="008D095D"/>
    <w:rsid w:val="008D361E"/>
    <w:rsid w:val="008D6754"/>
    <w:rsid w:val="008E2C4A"/>
    <w:rsid w:val="008E549F"/>
    <w:rsid w:val="008E5982"/>
    <w:rsid w:val="008E64FF"/>
    <w:rsid w:val="008F69CE"/>
    <w:rsid w:val="008F6A0F"/>
    <w:rsid w:val="009005DD"/>
    <w:rsid w:val="00900DEA"/>
    <w:rsid w:val="00900FA4"/>
    <w:rsid w:val="00903655"/>
    <w:rsid w:val="009145A7"/>
    <w:rsid w:val="00914AE2"/>
    <w:rsid w:val="0092227C"/>
    <w:rsid w:val="009235FC"/>
    <w:rsid w:val="009260AA"/>
    <w:rsid w:val="009354F3"/>
    <w:rsid w:val="009372FE"/>
    <w:rsid w:val="00950F32"/>
    <w:rsid w:val="00952410"/>
    <w:rsid w:val="009535CD"/>
    <w:rsid w:val="0095472A"/>
    <w:rsid w:val="00954C81"/>
    <w:rsid w:val="009557F1"/>
    <w:rsid w:val="00957A95"/>
    <w:rsid w:val="009611BC"/>
    <w:rsid w:val="00964C20"/>
    <w:rsid w:val="00970DF7"/>
    <w:rsid w:val="00970F6A"/>
    <w:rsid w:val="00973403"/>
    <w:rsid w:val="009738BB"/>
    <w:rsid w:val="00973BEF"/>
    <w:rsid w:val="00974E89"/>
    <w:rsid w:val="009815E9"/>
    <w:rsid w:val="00984D66"/>
    <w:rsid w:val="00985681"/>
    <w:rsid w:val="00987DAB"/>
    <w:rsid w:val="00992FC8"/>
    <w:rsid w:val="009930CC"/>
    <w:rsid w:val="009975A5"/>
    <w:rsid w:val="00997BDA"/>
    <w:rsid w:val="00997DE3"/>
    <w:rsid w:val="009A56F4"/>
    <w:rsid w:val="009B3955"/>
    <w:rsid w:val="009B573C"/>
    <w:rsid w:val="009C3CC3"/>
    <w:rsid w:val="009C6691"/>
    <w:rsid w:val="009D0AA3"/>
    <w:rsid w:val="009D345A"/>
    <w:rsid w:val="009D6199"/>
    <w:rsid w:val="009D6F7E"/>
    <w:rsid w:val="009D726D"/>
    <w:rsid w:val="009E0CF7"/>
    <w:rsid w:val="009F1A03"/>
    <w:rsid w:val="009F380E"/>
    <w:rsid w:val="009F558A"/>
    <w:rsid w:val="009F6E9D"/>
    <w:rsid w:val="009F7455"/>
    <w:rsid w:val="00A03643"/>
    <w:rsid w:val="00A05823"/>
    <w:rsid w:val="00A12C4B"/>
    <w:rsid w:val="00A14A5F"/>
    <w:rsid w:val="00A15591"/>
    <w:rsid w:val="00A15B71"/>
    <w:rsid w:val="00A20618"/>
    <w:rsid w:val="00A23C54"/>
    <w:rsid w:val="00A247C1"/>
    <w:rsid w:val="00A26E88"/>
    <w:rsid w:val="00A322B5"/>
    <w:rsid w:val="00A32FAD"/>
    <w:rsid w:val="00A3616A"/>
    <w:rsid w:val="00A367CB"/>
    <w:rsid w:val="00A377E2"/>
    <w:rsid w:val="00A41B33"/>
    <w:rsid w:val="00A426CB"/>
    <w:rsid w:val="00A44CD8"/>
    <w:rsid w:val="00A45190"/>
    <w:rsid w:val="00A46A97"/>
    <w:rsid w:val="00A51016"/>
    <w:rsid w:val="00A541AE"/>
    <w:rsid w:val="00A548FF"/>
    <w:rsid w:val="00A54BEB"/>
    <w:rsid w:val="00A5658A"/>
    <w:rsid w:val="00A606F6"/>
    <w:rsid w:val="00A61793"/>
    <w:rsid w:val="00A623EB"/>
    <w:rsid w:val="00A65A81"/>
    <w:rsid w:val="00A7395E"/>
    <w:rsid w:val="00A73989"/>
    <w:rsid w:val="00A74FDF"/>
    <w:rsid w:val="00A828E1"/>
    <w:rsid w:val="00A84F85"/>
    <w:rsid w:val="00A87431"/>
    <w:rsid w:val="00A90422"/>
    <w:rsid w:val="00A90575"/>
    <w:rsid w:val="00A93FAE"/>
    <w:rsid w:val="00A94C12"/>
    <w:rsid w:val="00AA0A3B"/>
    <w:rsid w:val="00AA7370"/>
    <w:rsid w:val="00AB18B2"/>
    <w:rsid w:val="00AB3BDC"/>
    <w:rsid w:val="00AC406B"/>
    <w:rsid w:val="00AC44FC"/>
    <w:rsid w:val="00AD3FC9"/>
    <w:rsid w:val="00AE3508"/>
    <w:rsid w:val="00AE3F60"/>
    <w:rsid w:val="00AE686C"/>
    <w:rsid w:val="00AF1B5C"/>
    <w:rsid w:val="00B00189"/>
    <w:rsid w:val="00B003EC"/>
    <w:rsid w:val="00B04F20"/>
    <w:rsid w:val="00B068FA"/>
    <w:rsid w:val="00B07076"/>
    <w:rsid w:val="00B12E6C"/>
    <w:rsid w:val="00B14E27"/>
    <w:rsid w:val="00B1786C"/>
    <w:rsid w:val="00B250F8"/>
    <w:rsid w:val="00B26BB9"/>
    <w:rsid w:val="00B27CC0"/>
    <w:rsid w:val="00B343F3"/>
    <w:rsid w:val="00B34C6F"/>
    <w:rsid w:val="00B4208A"/>
    <w:rsid w:val="00B42EBC"/>
    <w:rsid w:val="00B4389D"/>
    <w:rsid w:val="00B45EAA"/>
    <w:rsid w:val="00B46C57"/>
    <w:rsid w:val="00B56243"/>
    <w:rsid w:val="00B60C06"/>
    <w:rsid w:val="00B649C3"/>
    <w:rsid w:val="00B70EDB"/>
    <w:rsid w:val="00B71BCC"/>
    <w:rsid w:val="00B75499"/>
    <w:rsid w:val="00B77BD3"/>
    <w:rsid w:val="00B84A8B"/>
    <w:rsid w:val="00B869C0"/>
    <w:rsid w:val="00B901CA"/>
    <w:rsid w:val="00B92130"/>
    <w:rsid w:val="00B9234D"/>
    <w:rsid w:val="00B92E5F"/>
    <w:rsid w:val="00B971E9"/>
    <w:rsid w:val="00B977E1"/>
    <w:rsid w:val="00BA3C88"/>
    <w:rsid w:val="00BA496B"/>
    <w:rsid w:val="00BA6235"/>
    <w:rsid w:val="00BB07E2"/>
    <w:rsid w:val="00BB2579"/>
    <w:rsid w:val="00BB6AD6"/>
    <w:rsid w:val="00BC39DD"/>
    <w:rsid w:val="00BD1619"/>
    <w:rsid w:val="00BD16C7"/>
    <w:rsid w:val="00BD3107"/>
    <w:rsid w:val="00BD4C78"/>
    <w:rsid w:val="00BE02DD"/>
    <w:rsid w:val="00BE4570"/>
    <w:rsid w:val="00BE5281"/>
    <w:rsid w:val="00BE7D92"/>
    <w:rsid w:val="00BF09F0"/>
    <w:rsid w:val="00BF5603"/>
    <w:rsid w:val="00C0016B"/>
    <w:rsid w:val="00C025C4"/>
    <w:rsid w:val="00C0323D"/>
    <w:rsid w:val="00C04FC7"/>
    <w:rsid w:val="00C1230F"/>
    <w:rsid w:val="00C135F2"/>
    <w:rsid w:val="00C13BBE"/>
    <w:rsid w:val="00C22AFE"/>
    <w:rsid w:val="00C2512E"/>
    <w:rsid w:val="00C3140B"/>
    <w:rsid w:val="00C34542"/>
    <w:rsid w:val="00C358D8"/>
    <w:rsid w:val="00C35FD1"/>
    <w:rsid w:val="00C36AF8"/>
    <w:rsid w:val="00C4271E"/>
    <w:rsid w:val="00C46018"/>
    <w:rsid w:val="00C51485"/>
    <w:rsid w:val="00C51785"/>
    <w:rsid w:val="00C51DCA"/>
    <w:rsid w:val="00C52361"/>
    <w:rsid w:val="00C52806"/>
    <w:rsid w:val="00C53384"/>
    <w:rsid w:val="00C545C1"/>
    <w:rsid w:val="00C64808"/>
    <w:rsid w:val="00C65D6E"/>
    <w:rsid w:val="00C7004A"/>
    <w:rsid w:val="00C75871"/>
    <w:rsid w:val="00C76764"/>
    <w:rsid w:val="00C845DF"/>
    <w:rsid w:val="00C8525E"/>
    <w:rsid w:val="00C96B80"/>
    <w:rsid w:val="00CA1D50"/>
    <w:rsid w:val="00CA21EA"/>
    <w:rsid w:val="00CA3D6D"/>
    <w:rsid w:val="00CA41F8"/>
    <w:rsid w:val="00CA42C6"/>
    <w:rsid w:val="00CB389E"/>
    <w:rsid w:val="00CB5651"/>
    <w:rsid w:val="00CB5C36"/>
    <w:rsid w:val="00CC0ECD"/>
    <w:rsid w:val="00CC5491"/>
    <w:rsid w:val="00CC66D4"/>
    <w:rsid w:val="00CC7849"/>
    <w:rsid w:val="00CD0649"/>
    <w:rsid w:val="00CE29B9"/>
    <w:rsid w:val="00CE7461"/>
    <w:rsid w:val="00CE7C4B"/>
    <w:rsid w:val="00CF0DE3"/>
    <w:rsid w:val="00CF137E"/>
    <w:rsid w:val="00CF3A5C"/>
    <w:rsid w:val="00CF4817"/>
    <w:rsid w:val="00D12144"/>
    <w:rsid w:val="00D12B2A"/>
    <w:rsid w:val="00D158DC"/>
    <w:rsid w:val="00D17215"/>
    <w:rsid w:val="00D173B9"/>
    <w:rsid w:val="00D21285"/>
    <w:rsid w:val="00D22E37"/>
    <w:rsid w:val="00D23AA2"/>
    <w:rsid w:val="00D3099D"/>
    <w:rsid w:val="00D32FF0"/>
    <w:rsid w:val="00D3713D"/>
    <w:rsid w:val="00D4626C"/>
    <w:rsid w:val="00D470A7"/>
    <w:rsid w:val="00D502A8"/>
    <w:rsid w:val="00D54676"/>
    <w:rsid w:val="00D56126"/>
    <w:rsid w:val="00D579CC"/>
    <w:rsid w:val="00D609F6"/>
    <w:rsid w:val="00D61AA4"/>
    <w:rsid w:val="00D65500"/>
    <w:rsid w:val="00D73502"/>
    <w:rsid w:val="00D82B74"/>
    <w:rsid w:val="00D8422E"/>
    <w:rsid w:val="00D85C03"/>
    <w:rsid w:val="00D8693D"/>
    <w:rsid w:val="00D87BD1"/>
    <w:rsid w:val="00D87CCE"/>
    <w:rsid w:val="00D906D0"/>
    <w:rsid w:val="00D91429"/>
    <w:rsid w:val="00D91D2D"/>
    <w:rsid w:val="00D9298A"/>
    <w:rsid w:val="00D935D1"/>
    <w:rsid w:val="00DA32D5"/>
    <w:rsid w:val="00DA4562"/>
    <w:rsid w:val="00DB1C40"/>
    <w:rsid w:val="00DB4FB0"/>
    <w:rsid w:val="00DC05CF"/>
    <w:rsid w:val="00DD5390"/>
    <w:rsid w:val="00DD5914"/>
    <w:rsid w:val="00DE0DD5"/>
    <w:rsid w:val="00DE4FB2"/>
    <w:rsid w:val="00DE6C55"/>
    <w:rsid w:val="00DF052C"/>
    <w:rsid w:val="00DF2781"/>
    <w:rsid w:val="00DF4E05"/>
    <w:rsid w:val="00DF6DA0"/>
    <w:rsid w:val="00E01501"/>
    <w:rsid w:val="00E1772E"/>
    <w:rsid w:val="00E17EA4"/>
    <w:rsid w:val="00E20166"/>
    <w:rsid w:val="00E21980"/>
    <w:rsid w:val="00E227A3"/>
    <w:rsid w:val="00E3224E"/>
    <w:rsid w:val="00E40125"/>
    <w:rsid w:val="00E502D9"/>
    <w:rsid w:val="00E53A15"/>
    <w:rsid w:val="00E55E78"/>
    <w:rsid w:val="00E60A1B"/>
    <w:rsid w:val="00E6233E"/>
    <w:rsid w:val="00E722D9"/>
    <w:rsid w:val="00E722F8"/>
    <w:rsid w:val="00E7307E"/>
    <w:rsid w:val="00E7476C"/>
    <w:rsid w:val="00E806D2"/>
    <w:rsid w:val="00E82000"/>
    <w:rsid w:val="00E83512"/>
    <w:rsid w:val="00E92727"/>
    <w:rsid w:val="00E93141"/>
    <w:rsid w:val="00E96FC4"/>
    <w:rsid w:val="00E977AA"/>
    <w:rsid w:val="00EA0489"/>
    <w:rsid w:val="00EA1E77"/>
    <w:rsid w:val="00EA3B57"/>
    <w:rsid w:val="00EA7C63"/>
    <w:rsid w:val="00EB1BFE"/>
    <w:rsid w:val="00EB4026"/>
    <w:rsid w:val="00EC39D6"/>
    <w:rsid w:val="00EC575B"/>
    <w:rsid w:val="00EC7624"/>
    <w:rsid w:val="00ED0EAF"/>
    <w:rsid w:val="00ED197F"/>
    <w:rsid w:val="00ED1E23"/>
    <w:rsid w:val="00ED5271"/>
    <w:rsid w:val="00EE0442"/>
    <w:rsid w:val="00EE1816"/>
    <w:rsid w:val="00EE1BCE"/>
    <w:rsid w:val="00EE3139"/>
    <w:rsid w:val="00EE3A86"/>
    <w:rsid w:val="00EF192E"/>
    <w:rsid w:val="00EF1D7C"/>
    <w:rsid w:val="00EF4AF2"/>
    <w:rsid w:val="00EF78A1"/>
    <w:rsid w:val="00F00111"/>
    <w:rsid w:val="00F004BF"/>
    <w:rsid w:val="00F0396A"/>
    <w:rsid w:val="00F047C9"/>
    <w:rsid w:val="00F0601C"/>
    <w:rsid w:val="00F06376"/>
    <w:rsid w:val="00F11558"/>
    <w:rsid w:val="00F1191A"/>
    <w:rsid w:val="00F21455"/>
    <w:rsid w:val="00F25595"/>
    <w:rsid w:val="00F27C7D"/>
    <w:rsid w:val="00F412F3"/>
    <w:rsid w:val="00F43598"/>
    <w:rsid w:val="00F51E5E"/>
    <w:rsid w:val="00F55A3F"/>
    <w:rsid w:val="00F57851"/>
    <w:rsid w:val="00F6171C"/>
    <w:rsid w:val="00F628E8"/>
    <w:rsid w:val="00F63F0A"/>
    <w:rsid w:val="00F645F9"/>
    <w:rsid w:val="00F704FC"/>
    <w:rsid w:val="00F7342A"/>
    <w:rsid w:val="00F76FAB"/>
    <w:rsid w:val="00F772DE"/>
    <w:rsid w:val="00F82EBD"/>
    <w:rsid w:val="00F8476A"/>
    <w:rsid w:val="00F9044C"/>
    <w:rsid w:val="00FA03B4"/>
    <w:rsid w:val="00FB05B7"/>
    <w:rsid w:val="00FB1A87"/>
    <w:rsid w:val="00FB3112"/>
    <w:rsid w:val="00FB4E25"/>
    <w:rsid w:val="00FC0C55"/>
    <w:rsid w:val="00FC418E"/>
    <w:rsid w:val="00FC46D9"/>
    <w:rsid w:val="00FC5E60"/>
    <w:rsid w:val="00FD0EBC"/>
    <w:rsid w:val="00FD1221"/>
    <w:rsid w:val="00FD36DF"/>
    <w:rsid w:val="00FD3DC7"/>
    <w:rsid w:val="00FD4385"/>
    <w:rsid w:val="00FD5D94"/>
    <w:rsid w:val="00FE01B1"/>
    <w:rsid w:val="00FE672A"/>
    <w:rsid w:val="00FF45C8"/>
    <w:rsid w:val="00FF7100"/>
    <w:rsid w:val="00FF7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ED4837-B078-411B-80FE-B310D539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285"/>
    <w:rPr>
      <w:rFonts w:ascii="Segoe UI" w:hAnsi="Segoe UI"/>
      <w:color w:val="75787B"/>
      <w:sz w:val="24"/>
      <w:szCs w:val="24"/>
      <w:lang w:eastAsia="en-US"/>
    </w:rPr>
  </w:style>
  <w:style w:type="paragraph" w:styleId="Heading1">
    <w:name w:val="heading 1"/>
    <w:next w:val="Normal"/>
    <w:qFormat/>
    <w:rsid w:val="00D21285"/>
    <w:pPr>
      <w:keepNext/>
      <w:spacing w:line="595" w:lineRule="exact"/>
      <w:outlineLvl w:val="0"/>
    </w:pPr>
    <w:rPr>
      <w:rFonts w:ascii="Segoe UI" w:hAnsi="Segoe UI"/>
      <w:color w:val="75787B"/>
      <w:sz w:val="55"/>
      <w:lang w:val="en-US" w:eastAsia="en-US"/>
    </w:rPr>
  </w:style>
  <w:style w:type="paragraph" w:styleId="Heading2">
    <w:name w:val="heading 2"/>
    <w:basedOn w:val="Normal"/>
    <w:next w:val="Normal"/>
    <w:qFormat/>
    <w:rsid w:val="004F4BB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F4B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Body">
    <w:name w:val="Visa Body"/>
    <w:link w:val="VisaBodyCharChar"/>
    <w:rsid w:val="00706FCE"/>
    <w:pPr>
      <w:spacing w:after="160" w:line="360" w:lineRule="auto"/>
    </w:pPr>
    <w:rPr>
      <w:rFonts w:ascii="Arial" w:hAnsi="Arial" w:cs="Arial"/>
      <w:bCs/>
      <w:sz w:val="22"/>
      <w:lang w:eastAsia="en-US"/>
    </w:rPr>
  </w:style>
  <w:style w:type="paragraph" w:customStyle="1" w:styleId="VisaDocumentname">
    <w:name w:val="Visa Document name"/>
    <w:rsid w:val="00706FCE"/>
    <w:pPr>
      <w:spacing w:after="120" w:line="240" w:lineRule="exact"/>
    </w:pPr>
    <w:rPr>
      <w:rFonts w:ascii="Arial" w:hAnsi="Arial" w:cs="Arial"/>
      <w:b/>
      <w:caps/>
      <w:color w:val="1A1F71"/>
      <w:spacing w:val="36"/>
      <w:sz w:val="19"/>
      <w:lang w:eastAsia="en-US"/>
    </w:rPr>
  </w:style>
  <w:style w:type="paragraph" w:customStyle="1" w:styleId="VisaHeadLevelOne">
    <w:name w:val="Visa Head Level One"/>
    <w:rsid w:val="00706FCE"/>
    <w:pPr>
      <w:spacing w:before="120" w:after="360" w:line="360" w:lineRule="exact"/>
    </w:pPr>
    <w:rPr>
      <w:rFonts w:ascii="Arial" w:hAnsi="Arial" w:cs="Arial"/>
      <w:b/>
      <w:sz w:val="26"/>
      <w:szCs w:val="26"/>
      <w:lang w:eastAsia="en-US"/>
    </w:rPr>
  </w:style>
  <w:style w:type="paragraph" w:customStyle="1" w:styleId="VisaHeadline">
    <w:name w:val="Visa Headline"/>
    <w:rsid w:val="00706FCE"/>
    <w:pPr>
      <w:pBdr>
        <w:top w:val="single" w:sz="8" w:space="6" w:color="0023A0"/>
        <w:bottom w:val="single" w:sz="8" w:space="6" w:color="0023A0"/>
      </w:pBdr>
      <w:spacing w:line="480" w:lineRule="exact"/>
    </w:pPr>
    <w:rPr>
      <w:rFonts w:ascii="Arial" w:hAnsi="Arial" w:cs="Arial"/>
      <w:color w:val="1A1F71"/>
      <w:sz w:val="40"/>
      <w:lang w:eastAsia="en-US"/>
    </w:rPr>
  </w:style>
  <w:style w:type="paragraph" w:styleId="BalloonText">
    <w:name w:val="Balloon Text"/>
    <w:basedOn w:val="Normal"/>
    <w:link w:val="BalloonTextChar"/>
    <w:semiHidden/>
    <w:rsid w:val="00D21285"/>
    <w:rPr>
      <w:sz w:val="16"/>
      <w:szCs w:val="16"/>
      <w:lang w:val="x-none" w:eastAsia="x-none"/>
    </w:rPr>
  </w:style>
  <w:style w:type="paragraph" w:customStyle="1" w:styleId="VisaHeadLevelThree">
    <w:name w:val="Visa Head Level Three"/>
    <w:rsid w:val="00706FCE"/>
    <w:rPr>
      <w:rFonts w:ascii="Arial" w:hAnsi="Arial" w:cs="Arial"/>
      <w:b/>
      <w:bCs/>
      <w:szCs w:val="24"/>
      <w:lang w:eastAsia="en-US"/>
    </w:rPr>
  </w:style>
  <w:style w:type="paragraph" w:customStyle="1" w:styleId="VisaLevelTwoText">
    <w:name w:val="Visa Level Two Text"/>
    <w:rsid w:val="00706FCE"/>
    <w:pPr>
      <w:numPr>
        <w:numId w:val="14"/>
      </w:numPr>
      <w:spacing w:after="160" w:line="280" w:lineRule="exact"/>
    </w:pPr>
    <w:rPr>
      <w:rFonts w:ascii="Arial" w:hAnsi="Arial" w:cs="Arial"/>
      <w:szCs w:val="24"/>
      <w:lang w:eastAsia="en-US"/>
    </w:rPr>
  </w:style>
  <w:style w:type="paragraph" w:customStyle="1" w:styleId="VisaHeadLevelTwo">
    <w:name w:val="Visa Head Level Two"/>
    <w:rsid w:val="00706FCE"/>
    <w:rPr>
      <w:rFonts w:ascii="Arial" w:hAnsi="Arial" w:cs="Arial"/>
      <w:b/>
      <w:bCs/>
      <w:sz w:val="24"/>
      <w:lang w:eastAsia="en-US"/>
    </w:rPr>
  </w:style>
  <w:style w:type="paragraph" w:customStyle="1" w:styleId="VisaLevelThreeText">
    <w:name w:val="Visa Level Three Text"/>
    <w:rsid w:val="00706FCE"/>
    <w:pPr>
      <w:numPr>
        <w:numId w:val="17"/>
      </w:numPr>
      <w:spacing w:after="160" w:line="280" w:lineRule="exact"/>
      <w:ind w:left="850" w:hanging="425"/>
    </w:pPr>
    <w:rPr>
      <w:rFonts w:ascii="Arial" w:hAnsi="Arial" w:cs="Arial"/>
      <w:lang w:eastAsia="en-US"/>
    </w:rPr>
  </w:style>
  <w:style w:type="paragraph" w:customStyle="1" w:styleId="VisaQABody">
    <w:name w:val="Visa Q&amp;A Body"/>
    <w:semiHidden/>
    <w:pPr>
      <w:tabs>
        <w:tab w:val="left" w:pos="540"/>
      </w:tabs>
      <w:spacing w:line="280" w:lineRule="exact"/>
      <w:ind w:left="562" w:hanging="562"/>
    </w:pPr>
    <w:rPr>
      <w:rFonts w:ascii="Arial" w:hAnsi="Arial"/>
      <w:b/>
      <w:bCs/>
      <w:lang w:val="en-US" w:eastAsia="en-US"/>
    </w:rPr>
  </w:style>
  <w:style w:type="paragraph" w:customStyle="1" w:styleId="VisaQABullett">
    <w:name w:val="Visa Q&amp;A Bullett"/>
    <w:basedOn w:val="VisaLevelTwoText"/>
    <w:semiHidden/>
    <w:pPr>
      <w:tabs>
        <w:tab w:val="left" w:pos="806"/>
      </w:tabs>
      <w:ind w:left="828" w:hanging="288"/>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BalloonTextChar">
    <w:name w:val="Balloon Text Char"/>
    <w:link w:val="BalloonText"/>
    <w:rsid w:val="00D21285"/>
    <w:rPr>
      <w:rFonts w:ascii="Segoe UI" w:hAnsi="Segoe UI" w:cs="Tahoma"/>
      <w:color w:val="75787B"/>
      <w:sz w:val="16"/>
      <w:szCs w:val="16"/>
    </w:rPr>
  </w:style>
  <w:style w:type="paragraph" w:customStyle="1" w:styleId="VisaNoteText">
    <w:name w:val="Visa Note Text"/>
    <w:basedOn w:val="VisaBody"/>
    <w:rsid w:val="00F06376"/>
    <w:pPr>
      <w:spacing w:line="240" w:lineRule="auto"/>
    </w:pPr>
  </w:style>
  <w:style w:type="paragraph" w:customStyle="1" w:styleId="VisaBodyCentred">
    <w:name w:val="Visa Body Centred"/>
    <w:basedOn w:val="Normal"/>
    <w:rsid w:val="00706FCE"/>
    <w:pPr>
      <w:spacing w:after="160"/>
      <w:jc w:val="center"/>
    </w:pPr>
    <w:rPr>
      <w:rFonts w:ascii="Arial" w:hAnsi="Arial" w:cs="Arial"/>
      <w:color w:val="auto"/>
    </w:rPr>
  </w:style>
  <w:style w:type="character" w:customStyle="1" w:styleId="VisaBodyCharChar">
    <w:name w:val="Visa Body Char Char"/>
    <w:link w:val="VisaBody"/>
    <w:rsid w:val="00706FCE"/>
    <w:rPr>
      <w:rFonts w:ascii="Arial" w:hAnsi="Arial" w:cs="Arial"/>
      <w:bCs/>
      <w:sz w:val="22"/>
      <w:lang w:val="en-GB" w:eastAsia="en-US" w:bidi="ar-SA"/>
    </w:rPr>
  </w:style>
  <w:style w:type="character" w:customStyle="1" w:styleId="HeaderChar">
    <w:name w:val="Header Char"/>
    <w:link w:val="Header"/>
    <w:locked/>
    <w:rsid w:val="00AC44FC"/>
    <w:rPr>
      <w:rFonts w:ascii="Segoe UI" w:hAnsi="Segoe UI"/>
      <w:color w:val="75787B"/>
      <w:sz w:val="24"/>
      <w:szCs w:val="24"/>
      <w:lang w:val="en-GB" w:eastAsia="en-US" w:bidi="ar-SA"/>
    </w:rPr>
  </w:style>
  <w:style w:type="character" w:styleId="Hyperlink">
    <w:name w:val="Hyperlink"/>
    <w:rsid w:val="00DF052C"/>
    <w:rPr>
      <w:color w:val="0000FF"/>
      <w:u w:val="single"/>
    </w:rPr>
  </w:style>
  <w:style w:type="paragraph" w:customStyle="1" w:styleId="NewsReleaseFooter">
    <w:name w:val="News Release Footer"/>
    <w:basedOn w:val="VisaBody"/>
    <w:rsid w:val="00EE3139"/>
    <w:pPr>
      <w:tabs>
        <w:tab w:val="right" w:pos="9360"/>
      </w:tabs>
    </w:pPr>
    <w:rPr>
      <w:sz w:val="20"/>
      <w:szCs w:val="18"/>
    </w:rPr>
  </w:style>
  <w:style w:type="character" w:styleId="Strong">
    <w:name w:val="Strong"/>
    <w:qFormat/>
    <w:rsid w:val="004F4BB8"/>
    <w:rPr>
      <w:b/>
      <w:bCs/>
    </w:rPr>
  </w:style>
  <w:style w:type="character" w:styleId="CommentReference">
    <w:name w:val="annotation reference"/>
    <w:rsid w:val="00CA21EA"/>
    <w:rPr>
      <w:sz w:val="16"/>
      <w:szCs w:val="16"/>
    </w:rPr>
  </w:style>
  <w:style w:type="paragraph" w:styleId="CommentText">
    <w:name w:val="annotation text"/>
    <w:basedOn w:val="Normal"/>
    <w:link w:val="CommentTextChar"/>
    <w:rsid w:val="00CA21EA"/>
    <w:rPr>
      <w:sz w:val="20"/>
      <w:szCs w:val="20"/>
      <w:lang w:val="x-none"/>
    </w:rPr>
  </w:style>
  <w:style w:type="character" w:customStyle="1" w:styleId="CommentTextChar">
    <w:name w:val="Comment Text Char"/>
    <w:link w:val="CommentText"/>
    <w:rsid w:val="00CA21EA"/>
    <w:rPr>
      <w:rFonts w:ascii="Segoe UI" w:hAnsi="Segoe UI"/>
      <w:color w:val="75787B"/>
      <w:lang w:eastAsia="en-US"/>
    </w:rPr>
  </w:style>
  <w:style w:type="paragraph" w:styleId="CommentSubject">
    <w:name w:val="annotation subject"/>
    <w:basedOn w:val="CommentText"/>
    <w:next w:val="CommentText"/>
    <w:link w:val="CommentSubjectChar"/>
    <w:rsid w:val="00CA21EA"/>
    <w:rPr>
      <w:b/>
      <w:bCs/>
    </w:rPr>
  </w:style>
  <w:style w:type="character" w:customStyle="1" w:styleId="CommentSubjectChar">
    <w:name w:val="Comment Subject Char"/>
    <w:link w:val="CommentSubject"/>
    <w:rsid w:val="00CA21EA"/>
    <w:rPr>
      <w:rFonts w:ascii="Segoe UI" w:hAnsi="Segoe UI"/>
      <w:b/>
      <w:bCs/>
      <w:color w:val="75787B"/>
      <w:lang w:eastAsia="en-US"/>
    </w:rPr>
  </w:style>
  <w:style w:type="paragraph" w:styleId="ListParagraph">
    <w:name w:val="List Paragraph"/>
    <w:uiPriority w:val="34"/>
    <w:qFormat/>
    <w:rsid w:val="004219D5"/>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character" w:customStyle="1" w:styleId="VisaBodyTextChar">
    <w:name w:val="Visa Body Text Char"/>
    <w:link w:val="VisaBodyText"/>
    <w:locked/>
    <w:rsid w:val="009975A5"/>
    <w:rPr>
      <w:rFonts w:ascii="Arial" w:hAnsi="Arial" w:cs="Arial"/>
      <w:bCs/>
      <w:lang w:val="en-GB" w:eastAsia="en-GB" w:bidi="ar-SA"/>
    </w:rPr>
  </w:style>
  <w:style w:type="paragraph" w:customStyle="1" w:styleId="VisaBodyText">
    <w:name w:val="Visa Body Text"/>
    <w:link w:val="VisaBodyTextChar"/>
    <w:rsid w:val="009975A5"/>
    <w:pPr>
      <w:spacing w:after="160" w:line="360" w:lineRule="auto"/>
    </w:pPr>
    <w:rPr>
      <w:rFonts w:ascii="Arial" w:hAnsi="Arial" w:cs="Arial"/>
      <w:bCs/>
    </w:rPr>
  </w:style>
  <w:style w:type="paragraph" w:customStyle="1" w:styleId="Default">
    <w:name w:val="Default"/>
    <w:rsid w:val="00236056"/>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A14A5F"/>
    <w:rPr>
      <w:rFonts w:ascii="Segoe UI" w:hAnsi="Segoe UI"/>
      <w:color w:val="75787B"/>
      <w:sz w:val="24"/>
      <w:szCs w:val="24"/>
      <w:lang w:eastAsia="en-US"/>
    </w:rPr>
  </w:style>
  <w:style w:type="paragraph" w:styleId="EndnoteText">
    <w:name w:val="endnote text"/>
    <w:basedOn w:val="Normal"/>
    <w:link w:val="EndnoteTextChar"/>
    <w:rsid w:val="00A14A5F"/>
    <w:rPr>
      <w:sz w:val="20"/>
      <w:szCs w:val="20"/>
    </w:rPr>
  </w:style>
  <w:style w:type="character" w:customStyle="1" w:styleId="EndnoteTextChar">
    <w:name w:val="Endnote Text Char"/>
    <w:link w:val="EndnoteText"/>
    <w:rsid w:val="00A14A5F"/>
    <w:rPr>
      <w:rFonts w:ascii="Segoe UI" w:hAnsi="Segoe UI"/>
      <w:color w:val="75787B"/>
      <w:lang w:eastAsia="en-US"/>
    </w:rPr>
  </w:style>
  <w:style w:type="character" w:styleId="EndnoteReference">
    <w:name w:val="endnote reference"/>
    <w:rsid w:val="00A14A5F"/>
    <w:rPr>
      <w:vertAlign w:val="superscript"/>
    </w:rPr>
  </w:style>
  <w:style w:type="paragraph" w:customStyle="1" w:styleId="s23">
    <w:name w:val="s23"/>
    <w:basedOn w:val="Normal"/>
    <w:uiPriority w:val="99"/>
    <w:rsid w:val="00ED0EAF"/>
    <w:pPr>
      <w:spacing w:before="100" w:beforeAutospacing="1" w:after="100" w:afterAutospacing="1"/>
    </w:pPr>
    <w:rPr>
      <w:rFonts w:ascii="Times New Roman" w:eastAsia="Calibri" w:hAnsi="Times New Roman"/>
      <w:color w:val="auto"/>
      <w:lang w:eastAsia="en-GB"/>
    </w:rPr>
  </w:style>
  <w:style w:type="character" w:customStyle="1" w:styleId="s22">
    <w:name w:val="s22"/>
    <w:rsid w:val="00ED0EAF"/>
  </w:style>
  <w:style w:type="character" w:styleId="Emphasis">
    <w:name w:val="Emphasis"/>
    <w:uiPriority w:val="20"/>
    <w:qFormat/>
    <w:rsid w:val="00B77BD3"/>
    <w:rPr>
      <w:i/>
      <w:iCs/>
    </w:rPr>
  </w:style>
  <w:style w:type="character" w:customStyle="1" w:styleId="apple-converted-space">
    <w:name w:val="apple-converted-space"/>
    <w:rsid w:val="00B77BD3"/>
  </w:style>
  <w:style w:type="character" w:styleId="FollowedHyperlink">
    <w:name w:val="FollowedHyperlink"/>
    <w:basedOn w:val="DefaultParagraphFont"/>
    <w:semiHidden/>
    <w:unhideWhenUsed/>
    <w:rsid w:val="003A7A7B"/>
    <w:rPr>
      <w:color w:val="800080" w:themeColor="followedHyperlink"/>
      <w:u w:val="single"/>
    </w:rPr>
  </w:style>
  <w:style w:type="paragraph" w:styleId="NormalWeb">
    <w:name w:val="Normal (Web)"/>
    <w:basedOn w:val="Normal"/>
    <w:uiPriority w:val="99"/>
    <w:unhideWhenUsed/>
    <w:rsid w:val="003E7192"/>
    <w:pPr>
      <w:spacing w:before="100" w:beforeAutospacing="1" w:after="100" w:afterAutospacing="1"/>
    </w:pPr>
    <w:rPr>
      <w:rFonts w:ascii="Times New Roman" w:hAnsi="Times New Roman"/>
      <w:color w:val="auto"/>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560">
      <w:bodyDiv w:val="1"/>
      <w:marLeft w:val="0"/>
      <w:marRight w:val="0"/>
      <w:marTop w:val="0"/>
      <w:marBottom w:val="0"/>
      <w:divBdr>
        <w:top w:val="none" w:sz="0" w:space="0" w:color="auto"/>
        <w:left w:val="none" w:sz="0" w:space="0" w:color="auto"/>
        <w:bottom w:val="none" w:sz="0" w:space="0" w:color="auto"/>
        <w:right w:val="none" w:sz="0" w:space="0" w:color="auto"/>
      </w:divBdr>
    </w:div>
    <w:div w:id="124853163">
      <w:bodyDiv w:val="1"/>
      <w:marLeft w:val="0"/>
      <w:marRight w:val="0"/>
      <w:marTop w:val="0"/>
      <w:marBottom w:val="0"/>
      <w:divBdr>
        <w:top w:val="none" w:sz="0" w:space="0" w:color="auto"/>
        <w:left w:val="none" w:sz="0" w:space="0" w:color="auto"/>
        <w:bottom w:val="none" w:sz="0" w:space="0" w:color="auto"/>
        <w:right w:val="none" w:sz="0" w:space="0" w:color="auto"/>
      </w:divBdr>
    </w:div>
    <w:div w:id="125586057">
      <w:bodyDiv w:val="1"/>
      <w:marLeft w:val="0"/>
      <w:marRight w:val="0"/>
      <w:marTop w:val="0"/>
      <w:marBottom w:val="0"/>
      <w:divBdr>
        <w:top w:val="none" w:sz="0" w:space="0" w:color="auto"/>
        <w:left w:val="none" w:sz="0" w:space="0" w:color="auto"/>
        <w:bottom w:val="none" w:sz="0" w:space="0" w:color="auto"/>
        <w:right w:val="none" w:sz="0" w:space="0" w:color="auto"/>
      </w:divBdr>
    </w:div>
    <w:div w:id="160900065">
      <w:bodyDiv w:val="1"/>
      <w:marLeft w:val="0"/>
      <w:marRight w:val="0"/>
      <w:marTop w:val="0"/>
      <w:marBottom w:val="0"/>
      <w:divBdr>
        <w:top w:val="none" w:sz="0" w:space="0" w:color="auto"/>
        <w:left w:val="none" w:sz="0" w:space="0" w:color="auto"/>
        <w:bottom w:val="none" w:sz="0" w:space="0" w:color="auto"/>
        <w:right w:val="none" w:sz="0" w:space="0" w:color="auto"/>
      </w:divBdr>
    </w:div>
    <w:div w:id="190192238">
      <w:bodyDiv w:val="1"/>
      <w:marLeft w:val="0"/>
      <w:marRight w:val="0"/>
      <w:marTop w:val="0"/>
      <w:marBottom w:val="0"/>
      <w:divBdr>
        <w:top w:val="none" w:sz="0" w:space="0" w:color="auto"/>
        <w:left w:val="none" w:sz="0" w:space="0" w:color="auto"/>
        <w:bottom w:val="none" w:sz="0" w:space="0" w:color="auto"/>
        <w:right w:val="none" w:sz="0" w:space="0" w:color="auto"/>
      </w:divBdr>
    </w:div>
    <w:div w:id="386147280">
      <w:bodyDiv w:val="1"/>
      <w:marLeft w:val="0"/>
      <w:marRight w:val="0"/>
      <w:marTop w:val="0"/>
      <w:marBottom w:val="0"/>
      <w:divBdr>
        <w:top w:val="none" w:sz="0" w:space="0" w:color="auto"/>
        <w:left w:val="none" w:sz="0" w:space="0" w:color="auto"/>
        <w:bottom w:val="none" w:sz="0" w:space="0" w:color="auto"/>
        <w:right w:val="none" w:sz="0" w:space="0" w:color="auto"/>
      </w:divBdr>
    </w:div>
    <w:div w:id="419063495">
      <w:bodyDiv w:val="1"/>
      <w:marLeft w:val="0"/>
      <w:marRight w:val="0"/>
      <w:marTop w:val="0"/>
      <w:marBottom w:val="0"/>
      <w:divBdr>
        <w:top w:val="none" w:sz="0" w:space="0" w:color="auto"/>
        <w:left w:val="none" w:sz="0" w:space="0" w:color="auto"/>
        <w:bottom w:val="none" w:sz="0" w:space="0" w:color="auto"/>
        <w:right w:val="none" w:sz="0" w:space="0" w:color="auto"/>
      </w:divBdr>
    </w:div>
    <w:div w:id="422191656">
      <w:bodyDiv w:val="1"/>
      <w:marLeft w:val="0"/>
      <w:marRight w:val="0"/>
      <w:marTop w:val="0"/>
      <w:marBottom w:val="0"/>
      <w:divBdr>
        <w:top w:val="none" w:sz="0" w:space="0" w:color="auto"/>
        <w:left w:val="none" w:sz="0" w:space="0" w:color="auto"/>
        <w:bottom w:val="none" w:sz="0" w:space="0" w:color="auto"/>
        <w:right w:val="none" w:sz="0" w:space="0" w:color="auto"/>
      </w:divBdr>
    </w:div>
    <w:div w:id="723717120">
      <w:bodyDiv w:val="1"/>
      <w:marLeft w:val="0"/>
      <w:marRight w:val="0"/>
      <w:marTop w:val="0"/>
      <w:marBottom w:val="0"/>
      <w:divBdr>
        <w:top w:val="none" w:sz="0" w:space="0" w:color="auto"/>
        <w:left w:val="none" w:sz="0" w:space="0" w:color="auto"/>
        <w:bottom w:val="none" w:sz="0" w:space="0" w:color="auto"/>
        <w:right w:val="none" w:sz="0" w:space="0" w:color="auto"/>
      </w:divBdr>
    </w:div>
    <w:div w:id="958340303">
      <w:bodyDiv w:val="1"/>
      <w:marLeft w:val="0"/>
      <w:marRight w:val="0"/>
      <w:marTop w:val="0"/>
      <w:marBottom w:val="0"/>
      <w:divBdr>
        <w:top w:val="none" w:sz="0" w:space="0" w:color="auto"/>
        <w:left w:val="none" w:sz="0" w:space="0" w:color="auto"/>
        <w:bottom w:val="none" w:sz="0" w:space="0" w:color="auto"/>
        <w:right w:val="none" w:sz="0" w:space="0" w:color="auto"/>
      </w:divBdr>
    </w:div>
    <w:div w:id="1086531644">
      <w:bodyDiv w:val="1"/>
      <w:marLeft w:val="0"/>
      <w:marRight w:val="0"/>
      <w:marTop w:val="0"/>
      <w:marBottom w:val="0"/>
      <w:divBdr>
        <w:top w:val="none" w:sz="0" w:space="0" w:color="auto"/>
        <w:left w:val="none" w:sz="0" w:space="0" w:color="auto"/>
        <w:bottom w:val="none" w:sz="0" w:space="0" w:color="auto"/>
        <w:right w:val="none" w:sz="0" w:space="0" w:color="auto"/>
      </w:divBdr>
    </w:div>
    <w:div w:id="1199470045">
      <w:bodyDiv w:val="1"/>
      <w:marLeft w:val="0"/>
      <w:marRight w:val="0"/>
      <w:marTop w:val="0"/>
      <w:marBottom w:val="0"/>
      <w:divBdr>
        <w:top w:val="none" w:sz="0" w:space="0" w:color="auto"/>
        <w:left w:val="none" w:sz="0" w:space="0" w:color="auto"/>
        <w:bottom w:val="none" w:sz="0" w:space="0" w:color="auto"/>
        <w:right w:val="none" w:sz="0" w:space="0" w:color="auto"/>
      </w:divBdr>
    </w:div>
    <w:div w:id="1324818358">
      <w:bodyDiv w:val="1"/>
      <w:marLeft w:val="0"/>
      <w:marRight w:val="0"/>
      <w:marTop w:val="0"/>
      <w:marBottom w:val="0"/>
      <w:divBdr>
        <w:top w:val="none" w:sz="0" w:space="0" w:color="auto"/>
        <w:left w:val="none" w:sz="0" w:space="0" w:color="auto"/>
        <w:bottom w:val="none" w:sz="0" w:space="0" w:color="auto"/>
        <w:right w:val="none" w:sz="0" w:space="0" w:color="auto"/>
      </w:divBdr>
    </w:div>
    <w:div w:id="1649435029">
      <w:bodyDiv w:val="1"/>
      <w:marLeft w:val="0"/>
      <w:marRight w:val="0"/>
      <w:marTop w:val="0"/>
      <w:marBottom w:val="0"/>
      <w:divBdr>
        <w:top w:val="none" w:sz="0" w:space="0" w:color="auto"/>
        <w:left w:val="none" w:sz="0" w:space="0" w:color="auto"/>
        <w:bottom w:val="none" w:sz="0" w:space="0" w:color="auto"/>
        <w:right w:val="none" w:sz="0" w:space="0" w:color="auto"/>
      </w:divBdr>
    </w:div>
    <w:div w:id="1740904560">
      <w:bodyDiv w:val="1"/>
      <w:marLeft w:val="0"/>
      <w:marRight w:val="0"/>
      <w:marTop w:val="0"/>
      <w:marBottom w:val="0"/>
      <w:divBdr>
        <w:top w:val="none" w:sz="0" w:space="0" w:color="auto"/>
        <w:left w:val="none" w:sz="0" w:space="0" w:color="auto"/>
        <w:bottom w:val="none" w:sz="0" w:space="0" w:color="auto"/>
        <w:right w:val="none" w:sz="0" w:space="0" w:color="auto"/>
      </w:divBdr>
    </w:div>
    <w:div w:id="1967925566">
      <w:bodyDiv w:val="1"/>
      <w:marLeft w:val="0"/>
      <w:marRight w:val="0"/>
      <w:marTop w:val="0"/>
      <w:marBottom w:val="0"/>
      <w:divBdr>
        <w:top w:val="none" w:sz="0" w:space="0" w:color="auto"/>
        <w:left w:val="none" w:sz="0" w:space="0" w:color="auto"/>
        <w:bottom w:val="none" w:sz="0" w:space="0" w:color="auto"/>
        <w:right w:val="none" w:sz="0" w:space="0" w:color="auto"/>
      </w:divBdr>
    </w:div>
    <w:div w:id="199375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Users\karabdid\AppData\Local\Microsoft\Windows\Temporary%20Internet%20Files\Content.Outlook\01LFCB7H\visa.com.tr\platinum" TargetMode="External"/><Relationship Id="rId4" Type="http://schemas.openxmlformats.org/officeDocument/2006/relationships/styles" Target="styles.xml"/><Relationship Id="rId9" Type="http://schemas.openxmlformats.org/officeDocument/2006/relationships/hyperlink" Target="https://tr.myvisaluxuryhotel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u\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E313D-B748-4EF1-B4FF-01A25490B2B3}">
  <ds:schemaRefs>
    <ds:schemaRef ds:uri="urn:schemas-microsoft-com.VSTO2008Demos.ControlsStorage"/>
  </ds:schemaRefs>
</ds:datastoreItem>
</file>

<file path=customXml/itemProps2.xml><?xml version="1.0" encoding="utf-8"?>
<ds:datastoreItem xmlns:ds="http://schemas.openxmlformats.org/officeDocument/2006/customXml" ds:itemID="{2EB518B2-001F-48AB-B03F-6DA1ECCA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News</vt:lpstr>
    </vt:vector>
  </TitlesOfParts>
  <Company>Hill &amp; Knowlton</Company>
  <LinksUpToDate>false</LinksUpToDate>
  <CharactersWithSpaces>3760</CharactersWithSpaces>
  <SharedDoc>false</SharedDoc>
  <HLinks>
    <vt:vector size="42" baseType="variant">
      <vt:variant>
        <vt:i4>2621492</vt:i4>
      </vt:variant>
      <vt:variant>
        <vt:i4>18</vt:i4>
      </vt:variant>
      <vt:variant>
        <vt:i4>0</vt:i4>
      </vt:variant>
      <vt:variant>
        <vt:i4>5</vt:i4>
      </vt:variant>
      <vt:variant>
        <vt:lpwstr>http://www.facebook.com/centralsaintmartins</vt:lpwstr>
      </vt:variant>
      <vt:variant>
        <vt:lpwstr/>
      </vt:variant>
      <vt:variant>
        <vt:i4>5898262</vt:i4>
      </vt:variant>
      <vt:variant>
        <vt:i4>15</vt:i4>
      </vt:variant>
      <vt:variant>
        <vt:i4>0</vt:i4>
      </vt:variant>
      <vt:variant>
        <vt:i4>5</vt:i4>
      </vt:variant>
      <vt:variant>
        <vt:lpwstr>http://www.arts.ac.uk/csm</vt:lpwstr>
      </vt:variant>
      <vt:variant>
        <vt:lpwstr/>
      </vt:variant>
      <vt:variant>
        <vt:i4>2555945</vt:i4>
      </vt:variant>
      <vt:variant>
        <vt:i4>12</vt:i4>
      </vt:variant>
      <vt:variant>
        <vt:i4>0</vt:i4>
      </vt:variant>
      <vt:variant>
        <vt:i4>5</vt:i4>
      </vt:variant>
      <vt:variant>
        <vt:lpwstr>http://www.visaeurope.com/</vt:lpwstr>
      </vt:variant>
      <vt:variant>
        <vt:lpwstr/>
      </vt:variant>
      <vt:variant>
        <vt:i4>786510</vt:i4>
      </vt:variant>
      <vt:variant>
        <vt:i4>9</vt:i4>
      </vt:variant>
      <vt:variant>
        <vt:i4>0</vt:i4>
      </vt:variant>
      <vt:variant>
        <vt:i4>5</vt:i4>
      </vt:variant>
      <vt:variant>
        <vt:lpwstr>https://www.youtube.com/watch?v=c0ollpj2rEU&amp;feature=youtu.be</vt:lpwstr>
      </vt:variant>
      <vt:variant>
        <vt:lpwstr/>
      </vt:variant>
      <vt:variant>
        <vt:i4>5701705</vt:i4>
      </vt:variant>
      <vt:variant>
        <vt:i4>6</vt:i4>
      </vt:variant>
      <vt:variant>
        <vt:i4>0</vt:i4>
      </vt:variant>
      <vt:variant>
        <vt:i4>5</vt:i4>
      </vt:variant>
      <vt:variant>
        <vt:lpwstr>https://www.youtube.com/watch?v=DYsqF8trFBI&amp;feature=youtu.be</vt:lpwstr>
      </vt:variant>
      <vt:variant>
        <vt:lpwstr/>
      </vt:variant>
      <vt:variant>
        <vt:i4>2031676</vt:i4>
      </vt:variant>
      <vt:variant>
        <vt:i4>3</vt:i4>
      </vt:variant>
      <vt:variant>
        <vt:i4>0</vt:i4>
      </vt:variant>
      <vt:variant>
        <vt:i4>5</vt:i4>
      </vt:variant>
      <vt:variant>
        <vt:lpwstr>https://www.youtube.com/watch?v=SuuF0EcI_WU&amp;feature=youtu.be</vt:lpwstr>
      </vt:variant>
      <vt:variant>
        <vt:lpwstr/>
      </vt:variant>
      <vt:variant>
        <vt:i4>655395</vt:i4>
      </vt:variant>
      <vt:variant>
        <vt:i4>0</vt:i4>
      </vt:variant>
      <vt:variant>
        <vt:i4>0</vt:i4>
      </vt:variant>
      <vt:variant>
        <vt:i4>5</vt:i4>
      </vt:variant>
      <vt:variant>
        <vt:lpwstr>mailto:visa@hillandknowlton.com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curranm</dc:creator>
  <cp:lastModifiedBy>Misirligul, Nesligul</cp:lastModifiedBy>
  <cp:revision>2</cp:revision>
  <cp:lastPrinted>2015-03-27T09:39:00Z</cp:lastPrinted>
  <dcterms:created xsi:type="dcterms:W3CDTF">2016-01-26T12:38:00Z</dcterms:created>
  <dcterms:modified xsi:type="dcterms:W3CDTF">2016-01-26T12:38:00Z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