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2E" w:rsidRPr="008C7A14" w:rsidRDefault="00635B36" w:rsidP="008C7A14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bCs/>
          <w:szCs w:val="36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9E831D" wp14:editId="2E18DE35">
                <wp:simplePos x="0" y="0"/>
                <wp:positionH relativeFrom="column">
                  <wp:posOffset>-13970</wp:posOffset>
                </wp:positionH>
                <wp:positionV relativeFrom="paragraph">
                  <wp:posOffset>374014</wp:posOffset>
                </wp:positionV>
                <wp:extent cx="5758180" cy="0"/>
                <wp:effectExtent l="0" t="0" r="13970" b="19050"/>
                <wp:wrapNone/>
                <wp:docPr id="3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-1.1pt;margin-top:29.45pt;width:453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"/>
            </w:pict>
          </mc:Fallback>
        </mc:AlternateContent>
      </w:r>
      <w:r w:rsidR="00437D5F" w:rsidRPr="00C41A04">
        <w:rPr>
          <w:rFonts w:ascii="Georgia" w:hAnsi="Georgia" w:cs="Helvetica"/>
          <w:color w:val="000000"/>
          <w:sz w:val="20"/>
          <w:szCs w:val="20"/>
          <w:lang w:eastAsia="en-US"/>
        </w:rPr>
        <w:t>Pressemelding</w:t>
      </w:r>
      <w:r w:rsidR="00437D5F" w:rsidRPr="00C41A04">
        <w:rPr>
          <w:rFonts w:ascii="Georgia" w:hAnsi="Georgia" w:cs="Helvetica"/>
          <w:color w:val="000000"/>
          <w:sz w:val="20"/>
          <w:szCs w:val="20"/>
          <w:lang w:eastAsia="en-US"/>
        </w:rPr>
        <w:br/>
      </w:r>
      <w:r w:rsidR="00453D77">
        <w:rPr>
          <w:rFonts w:ascii="Georgia" w:hAnsi="Georgia" w:cs="Helvetica"/>
          <w:color w:val="000000"/>
          <w:sz w:val="20"/>
          <w:szCs w:val="20"/>
          <w:lang w:eastAsia="en-US"/>
        </w:rPr>
        <w:t>Tjuvholmen</w:t>
      </w:r>
      <w:r w:rsidR="00437D5F" w:rsidRPr="00C41A04">
        <w:rPr>
          <w:rFonts w:ascii="Georgia" w:hAnsi="Georgia" w:cs="Helvetica"/>
          <w:color w:val="000000"/>
          <w:sz w:val="20"/>
          <w:szCs w:val="20"/>
          <w:lang w:eastAsia="en-US"/>
        </w:rPr>
        <w:t xml:space="preserve"> </w:t>
      </w:r>
      <w:r w:rsidR="00416742">
        <w:rPr>
          <w:rFonts w:ascii="Georgia" w:hAnsi="Georgia" w:cs="Helvetica"/>
          <w:color w:val="000000"/>
          <w:sz w:val="20"/>
          <w:szCs w:val="20"/>
          <w:lang w:eastAsia="en-US"/>
        </w:rPr>
        <w:t>21</w:t>
      </w:r>
      <w:r w:rsidR="00453D77">
        <w:rPr>
          <w:rFonts w:ascii="Georgia" w:hAnsi="Georgia" w:cs="Helvetica"/>
          <w:color w:val="000000"/>
          <w:sz w:val="20"/>
          <w:szCs w:val="20"/>
          <w:lang w:eastAsia="en-US"/>
        </w:rPr>
        <w:t>.</w:t>
      </w:r>
      <w:r w:rsidR="00E67929">
        <w:rPr>
          <w:rFonts w:ascii="Georgia" w:hAnsi="Georgia" w:cs="Helvetica"/>
          <w:color w:val="000000"/>
          <w:sz w:val="20"/>
          <w:szCs w:val="20"/>
          <w:lang w:eastAsia="en-US"/>
        </w:rPr>
        <w:t>august 2013</w:t>
      </w:r>
      <w:r w:rsidR="00437D5F" w:rsidRPr="00C41A04">
        <w:rPr>
          <w:rFonts w:ascii="Georgia" w:hAnsi="Georgia" w:cs="Helvetica"/>
          <w:color w:val="000000"/>
          <w:sz w:val="20"/>
          <w:szCs w:val="20"/>
          <w:lang w:eastAsia="en-US"/>
        </w:rPr>
        <w:br/>
      </w:r>
    </w:p>
    <w:p w:rsidR="00BB40B6" w:rsidRPr="00C15302" w:rsidRDefault="00BB40B6" w:rsidP="00453D77">
      <w:pPr>
        <w:rPr>
          <w:rFonts w:asciiTheme="majorHAnsi" w:hAnsiTheme="majorHAnsi" w:cstheme="minorHAnsi"/>
          <w:b/>
        </w:rPr>
      </w:pPr>
    </w:p>
    <w:p w:rsidR="00801E2E" w:rsidRPr="00416742" w:rsidRDefault="00240934" w:rsidP="00BB40B6">
      <w:pPr>
        <w:tabs>
          <w:tab w:val="left" w:pos="8208"/>
        </w:tabs>
        <w:rPr>
          <w:rFonts w:asciiTheme="majorHAnsi" w:hAnsiTheme="majorHAnsi" w:cstheme="minorHAnsi"/>
          <w:b/>
          <w:sz w:val="36"/>
        </w:rPr>
      </w:pPr>
      <w:r w:rsidRPr="00416742">
        <w:rPr>
          <w:rFonts w:asciiTheme="majorHAnsi" w:hAnsiTheme="majorHAnsi" w:cstheme="minorHAnsi"/>
          <w:b/>
          <w:sz w:val="36"/>
        </w:rPr>
        <w:t xml:space="preserve">Her er årets </w:t>
      </w:r>
      <w:proofErr w:type="spellStart"/>
      <w:r w:rsidRPr="00416742">
        <w:rPr>
          <w:rFonts w:asciiTheme="majorHAnsi" w:hAnsiTheme="majorHAnsi" w:cstheme="minorHAnsi"/>
          <w:b/>
          <w:sz w:val="36"/>
        </w:rPr>
        <w:t>designtalenter</w:t>
      </w:r>
      <w:proofErr w:type="spellEnd"/>
    </w:p>
    <w:p w:rsidR="004647D8" w:rsidRPr="00416742" w:rsidRDefault="004647D8" w:rsidP="00437D5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</w:p>
    <w:p w:rsidR="00C834E5" w:rsidRPr="00416742" w:rsidRDefault="00732686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b-NO"/>
        </w:rPr>
        <w:t>Tirsdag 20. august presenterte</w:t>
      </w:r>
      <w:bookmarkStart w:id="0" w:name="_GoBack"/>
      <w:bookmarkEnd w:id="0"/>
      <w:r w:rsidR="00C834E5" w:rsidRPr="00416742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 THE THIEF og </w:t>
      </w:r>
      <w:proofErr w:type="spellStart"/>
      <w:r w:rsidR="00C834E5" w:rsidRPr="00416742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DogA</w:t>
      </w:r>
      <w:proofErr w:type="spellEnd"/>
      <w:r w:rsidR="00C834E5" w:rsidRPr="00416742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 et nytt utvalg av unge norske designspirer i utstilling «Letters on Food» på THE THIEF. Utstillingen viser arbeider fra et knippe av de største talentene norsk design kan by på akkurat nå.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- THE LIST OF THE THIEF er et fantastisk utstillingsvindu for oss. Initiativet har på kort tid løftet norsk design ut av de smale nisjene og inn i stuer og kjøkken i Norge og internasjonalt,</w:t>
      </w:r>
      <w:r w:rsidRPr="00416742">
        <w:rPr>
          <w:rFonts w:ascii="Arial" w:eastAsia="Times New Roman" w:hAnsi="Arial" w:cs="Arial"/>
          <w:sz w:val="20"/>
          <w:szCs w:val="20"/>
          <w:lang w:eastAsia="nb-NO"/>
        </w:rPr>
        <w:t> sier designerspirene Runa 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eastAsia="nb-NO"/>
        </w:rPr>
        <w:t>Klock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eastAsia="nb-NO"/>
        </w:rPr>
        <w:t> og Marte Frøystad, som er blant årets utvalgte utstillere.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C834E5" w:rsidRPr="00416742" w:rsidRDefault="00C834E5" w:rsidP="00C834E5">
      <w:pPr>
        <w:rPr>
          <w:rFonts w:ascii="Arial" w:eastAsia="Times New Roman" w:hAnsi="Arial" w:cs="Arial"/>
          <w:sz w:val="20"/>
          <w:szCs w:val="20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De to talentene viser blant annet en serie nytenkende serveringsobjekter. </w:t>
      </w:r>
      <w:r w:rsidRPr="00416742">
        <w:rPr>
          <w:rFonts w:ascii="Arial" w:eastAsia="Times New Roman" w:hAnsi="Arial" w:cs="Arial"/>
          <w:sz w:val="20"/>
          <w:szCs w:val="20"/>
        </w:rPr>
        <w:t>Serien er produsert av Figgjo under navnet Sans og består av tre ulike skjellformede skåler, som hver fremhever eller endrer smaksopplevelsen når man spiser av dem.</w:t>
      </w:r>
    </w:p>
    <w:p w:rsidR="00C834E5" w:rsidRPr="00416742" w:rsidRDefault="00C834E5" w:rsidP="00C834E5">
      <w:pPr>
        <w:rPr>
          <w:rFonts w:ascii="Arial" w:eastAsia="Times New Roman" w:hAnsi="Arial" w:cs="Arial"/>
          <w:sz w:val="20"/>
          <w:szCs w:val="20"/>
        </w:rPr>
      </w:pP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Utstillingen er et samarbeid mellom 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eastAsia="nb-NO"/>
        </w:rPr>
        <w:t>DogA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eastAsia="nb-NO"/>
        </w:rPr>
        <w:t xml:space="preserve"> Norsk Design- og Arkitektursenter og THE THIEF. Samarbeidet bygger på Norges mangeårige tilstedeværelse på London Design Festival, der det beste innen norsk design er blitt presentert under fanen «100% Norway». Kurator Benedicte Sunde har i år fokusert på kjøkken</w:t>
      </w:r>
      <w:r w:rsidRPr="00416742">
        <w:rPr>
          <w:rFonts w:ascii="Arial" w:eastAsia="Times New Roman" w:hAnsi="Arial" w:cs="Arial"/>
          <w:b/>
          <w:sz w:val="20"/>
          <w:szCs w:val="20"/>
          <w:lang w:eastAsia="nb-NO"/>
        </w:rPr>
        <w:t>-</w:t>
      </w:r>
      <w:r w:rsidRPr="00416742">
        <w:rPr>
          <w:rFonts w:ascii="Arial" w:eastAsia="Times New Roman" w:hAnsi="Arial" w:cs="Arial"/>
          <w:sz w:val="20"/>
          <w:szCs w:val="20"/>
          <w:lang w:eastAsia="nb-NO"/>
        </w:rPr>
        <w:t xml:space="preserve"> og interiørfeltet blant norske designere.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- Gjenstandene som er valgt ut er eksempler på hvordan man kan heve den estetiske opplevelsen og samtidig ivareta produktets funksjonalitet, </w:t>
      </w:r>
      <w:r w:rsidRPr="00416742">
        <w:rPr>
          <w:rFonts w:ascii="Arial" w:eastAsia="Times New Roman" w:hAnsi="Arial" w:cs="Arial"/>
          <w:sz w:val="20"/>
          <w:szCs w:val="20"/>
          <w:lang w:eastAsia="nb-NO"/>
        </w:rPr>
        <w:t>sier Sunde.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Utstillingen, som har fått navnet «Letters on Food», er lagt til restauranten Fru K på THE THIEF</w:t>
      </w:r>
      <w:r w:rsidRPr="00416742">
        <w:rPr>
          <w:rFonts w:ascii="Arial" w:eastAsia="Times New Roman" w:hAnsi="Arial" w:cs="Arial"/>
          <w:b/>
          <w:sz w:val="20"/>
          <w:szCs w:val="20"/>
          <w:lang w:eastAsia="nb-NO"/>
        </w:rPr>
        <w:t>.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I tillegg til 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eastAsia="nb-NO"/>
        </w:rPr>
        <w:t>Klock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eastAsia="nb-NO"/>
        </w:rPr>
        <w:t> og Frøystad viser utstillingen arbeider av Anderssen &amp; Voll, Petter Skogstad, Kristine Five 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eastAsia="nb-NO"/>
        </w:rPr>
        <w:t>Melvær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eastAsia="nb-NO"/>
        </w:rPr>
        <w:t>, Kristine 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eastAsia="nb-NO"/>
        </w:rPr>
        <w:t>Bjaadal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eastAsia="nb-NO"/>
        </w:rPr>
        <w:t>, Per Finne, Sara 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eastAsia="nb-NO"/>
        </w:rPr>
        <w:t>Polmar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eastAsia="nb-NO"/>
        </w:rPr>
        <w:t> &amp; Victoria 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eastAsia="nb-NO"/>
        </w:rPr>
        <w:t>Günzler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eastAsia="nb-NO"/>
        </w:rPr>
        <w:t>, Cathrine Maske og Cecilie Moi 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eastAsia="nb-NO"/>
        </w:rPr>
        <w:t>Sindum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eastAsia="nb-NO"/>
        </w:rPr>
        <w:t>.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-Vår ambisjon </w:t>
      </w:r>
      <w:r w:rsid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er </w:t>
      </w:r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å lage et utstillingsvindu for unge, norske designere. Fjorårets utstilling viser at det bidrar til å øke etterspørselen fra både norsk og internasjonalt publikum. I fjor viste vi blant annet filtproduktene til Runa </w:t>
      </w:r>
      <w:proofErr w:type="spellStart"/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Klock</w:t>
      </w:r>
      <w:proofErr w:type="spellEnd"/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 som finnes på alle våre hotellrom, og har fått interesse fra blant annet Australia, Kina og USA. Og den unike </w:t>
      </w:r>
      <w:proofErr w:type="spellStart"/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Grandfather</w:t>
      </w:r>
      <w:proofErr w:type="spellEnd"/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 </w:t>
      </w:r>
      <w:proofErr w:type="spellStart"/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Knitting</w:t>
      </w:r>
      <w:proofErr w:type="spellEnd"/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 </w:t>
      </w:r>
      <w:proofErr w:type="spellStart"/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Clock</w:t>
      </w:r>
      <w:proofErr w:type="spellEnd"/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 av Siren Elise Wilhelmsen som står i hotellets lobby. For ikke å glemme Magnus Pettersens lampe TINT som finnes på alle bord i Fru K som nå er i produksjon under navnet </w:t>
      </w:r>
      <w:proofErr w:type="spellStart"/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Leimu</w:t>
      </w:r>
      <w:proofErr w:type="spellEnd"/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 og skal selges gjennom </w:t>
      </w:r>
      <w:proofErr w:type="spellStart"/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>Iittala</w:t>
      </w:r>
      <w:proofErr w:type="spellEnd"/>
      <w:r w:rsidRPr="00416742">
        <w:rPr>
          <w:rFonts w:ascii="Arial" w:eastAsia="Times New Roman" w:hAnsi="Arial" w:cs="Arial"/>
          <w:i/>
          <w:iCs/>
          <w:sz w:val="20"/>
          <w:szCs w:val="20"/>
          <w:lang w:eastAsia="nb-NO"/>
        </w:rPr>
        <w:t xml:space="preserve">, </w:t>
      </w:r>
      <w:r w:rsidRPr="00416742">
        <w:rPr>
          <w:rFonts w:ascii="Arial" w:eastAsia="Times New Roman" w:hAnsi="Arial" w:cs="Arial"/>
          <w:sz w:val="20"/>
          <w:szCs w:val="20"/>
          <w:lang w:eastAsia="nb-NO"/>
        </w:rPr>
        <w:t xml:space="preserve">sier Thief 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eastAsia="nb-NO"/>
        </w:rPr>
        <w:t>Executive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eastAsia="nb-NO"/>
        </w:rPr>
        <w:t>Officer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416742">
        <w:rPr>
          <w:rFonts w:ascii="Arial" w:eastAsia="Times New Roman" w:hAnsi="Arial" w:cs="Arial"/>
          <w:iCs/>
          <w:sz w:val="20"/>
          <w:szCs w:val="20"/>
          <w:lang w:eastAsia="nb-NO"/>
        </w:rPr>
        <w:t>Espen Karlsen.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Utstillingen er åpen for publikum i perioden 20.-26. august.​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bookmarkStart w:id="1" w:name="1409769343e6c0c7__GoBack"/>
      <w:bookmarkEnd w:id="1"/>
      <w:r w:rsidRPr="00416742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For mer informasjon og bilder vennligst ta kontakt med: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nb-NO"/>
        </w:rPr>
      </w:pPr>
      <w:r w:rsidRPr="00416742">
        <w:rPr>
          <w:rFonts w:ascii="Arial" w:eastAsia="Times New Roman" w:hAnsi="Arial" w:cs="Arial"/>
          <w:sz w:val="20"/>
          <w:szCs w:val="20"/>
          <w:lang w:eastAsia="nb-NO"/>
        </w:rPr>
        <w:t>Siri Løining Kolderup, Kommunikasjonssjef The Thief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val="en-US" w:eastAsia="nb-NO"/>
        </w:rPr>
      </w:pPr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>Mob: </w:t>
      </w:r>
      <w:r w:rsidR="00732686">
        <w:fldChar w:fldCharType="begin"/>
      </w:r>
      <w:r w:rsidR="00732686" w:rsidRPr="00732686">
        <w:rPr>
          <w:lang w:val="en-US"/>
        </w:rPr>
        <w:instrText xml:space="preserve"> HYPERLINK "tel:48%2009%2088%2014" \t "_blank" </w:instrText>
      </w:r>
      <w:r w:rsidR="00732686">
        <w:fldChar w:fldCharType="separate"/>
      </w:r>
      <w:r w:rsidRPr="00416742">
        <w:rPr>
          <w:rFonts w:ascii="Arial" w:eastAsia="Times New Roman" w:hAnsi="Arial" w:cs="Arial"/>
          <w:sz w:val="20"/>
          <w:u w:val="single"/>
          <w:lang w:val="en-US" w:eastAsia="nb-NO"/>
        </w:rPr>
        <w:t>48 09 88 14</w:t>
      </w:r>
      <w:r w:rsidR="00732686">
        <w:rPr>
          <w:rFonts w:ascii="Arial" w:eastAsia="Times New Roman" w:hAnsi="Arial" w:cs="Arial"/>
          <w:sz w:val="20"/>
          <w:u w:val="single"/>
          <w:lang w:val="en-US" w:eastAsia="nb-NO"/>
        </w:rPr>
        <w:fldChar w:fldCharType="end"/>
      </w:r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 xml:space="preserve"> – 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>Epost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>: </w:t>
      </w:r>
      <w:r w:rsidR="00732686">
        <w:fldChar w:fldCharType="begin"/>
      </w:r>
      <w:r w:rsidR="00732686" w:rsidRPr="00732686">
        <w:rPr>
          <w:lang w:val="en-US"/>
        </w:rPr>
        <w:instrText xml:space="preserve"> HYPERLINK "mailto:siri.loining@thethief.com" </w:instrText>
      </w:r>
      <w:r w:rsidR="00732686">
        <w:fldChar w:fldCharType="separate"/>
      </w:r>
      <w:r w:rsidRPr="00416742">
        <w:rPr>
          <w:rStyle w:val="Hyperlink"/>
          <w:rFonts w:ascii="Arial" w:eastAsia="Times New Roman" w:hAnsi="Arial" w:cs="Arial"/>
          <w:color w:val="auto"/>
          <w:sz w:val="20"/>
          <w:lang w:val="en-US" w:eastAsia="nb-NO"/>
        </w:rPr>
        <w:t>siri.loining@thethief.com</w:t>
      </w:r>
      <w:r w:rsidR="00732686">
        <w:rPr>
          <w:rStyle w:val="Hyperlink"/>
          <w:rFonts w:ascii="Arial" w:eastAsia="Times New Roman" w:hAnsi="Arial" w:cs="Arial"/>
          <w:color w:val="auto"/>
          <w:sz w:val="20"/>
          <w:lang w:val="en-US" w:eastAsia="nb-NO"/>
        </w:rPr>
        <w:fldChar w:fldCharType="end"/>
      </w:r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br/>
      </w:r>
      <w:r w:rsidR="00732686">
        <w:fldChar w:fldCharType="begin"/>
      </w:r>
      <w:r w:rsidR="00732686" w:rsidRPr="00732686">
        <w:rPr>
          <w:lang w:val="en-US"/>
        </w:rPr>
        <w:instrText xml:space="preserve"> HYPERLINK "http://www.thethief.com/" \t "_blank" </w:instrText>
      </w:r>
      <w:r w:rsidR="00732686">
        <w:fldChar w:fldCharType="separate"/>
      </w:r>
      <w:r w:rsidRPr="00416742">
        <w:rPr>
          <w:rFonts w:ascii="Arial" w:eastAsia="Times New Roman" w:hAnsi="Arial" w:cs="Arial"/>
          <w:sz w:val="20"/>
          <w:u w:val="single"/>
          <w:lang w:val="en-US" w:eastAsia="nb-NO"/>
        </w:rPr>
        <w:t>www.thethief.com</w:t>
      </w:r>
      <w:r w:rsidR="00732686">
        <w:rPr>
          <w:rFonts w:ascii="Arial" w:eastAsia="Times New Roman" w:hAnsi="Arial" w:cs="Arial"/>
          <w:sz w:val="20"/>
          <w:u w:val="single"/>
          <w:lang w:val="en-US" w:eastAsia="nb-NO"/>
        </w:rPr>
        <w:fldChar w:fldCharType="end"/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val="en-US" w:eastAsia="nb-NO"/>
        </w:rPr>
      </w:pPr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> </w:t>
      </w:r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val="en-US" w:eastAsia="nb-NO"/>
        </w:rPr>
      </w:pPr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 xml:space="preserve">Ida 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>Aandal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 xml:space="preserve"> 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>Røijen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br/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>Kommunikasjonsansvarlig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> </w:t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>DogA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> </w:t>
      </w:r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br/>
      </w:r>
      <w:proofErr w:type="spellStart"/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>Epost</w:t>
      </w:r>
      <w:proofErr w:type="spellEnd"/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>: ida@doga.no</w:t>
      </w:r>
      <w:hyperlink r:id="rId9" w:tgtFrame="_blank" w:history="1">
        <w:r w:rsidRPr="00416742">
          <w:rPr>
            <w:rFonts w:ascii="Arial" w:eastAsia="Times New Roman" w:hAnsi="Arial" w:cs="Arial"/>
            <w:sz w:val="20"/>
            <w:u w:val="single"/>
            <w:lang w:val="en-US" w:eastAsia="nb-NO"/>
          </w:rPr>
          <w:br/>
          <w:t>www.doga.no</w:t>
        </w:r>
      </w:hyperlink>
    </w:p>
    <w:p w:rsidR="00C834E5" w:rsidRPr="00416742" w:rsidRDefault="00C834E5" w:rsidP="00C834E5">
      <w:pPr>
        <w:shd w:val="clear" w:color="auto" w:fill="FFFFFF"/>
        <w:rPr>
          <w:rFonts w:ascii="Arial" w:eastAsia="Times New Roman" w:hAnsi="Arial" w:cs="Arial"/>
          <w:sz w:val="20"/>
          <w:szCs w:val="20"/>
          <w:lang w:val="en-US" w:eastAsia="nb-NO"/>
        </w:rPr>
      </w:pPr>
      <w:r w:rsidRPr="00416742">
        <w:rPr>
          <w:rFonts w:ascii="Arial" w:eastAsia="Times New Roman" w:hAnsi="Arial" w:cs="Arial"/>
          <w:sz w:val="20"/>
          <w:szCs w:val="20"/>
          <w:lang w:val="en-US" w:eastAsia="nb-NO"/>
        </w:rPr>
        <w:t> </w:t>
      </w:r>
    </w:p>
    <w:p w:rsidR="00C834E5" w:rsidRPr="00416742" w:rsidRDefault="00C834E5" w:rsidP="00437D5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lang w:val="en-US"/>
        </w:rPr>
      </w:pPr>
    </w:p>
    <w:p w:rsidR="00416742" w:rsidRPr="00416742" w:rsidRDefault="0041674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lang w:val="en-US"/>
        </w:rPr>
      </w:pPr>
    </w:p>
    <w:sectPr w:rsidR="00416742" w:rsidRPr="00416742" w:rsidSect="0015522B">
      <w:headerReference w:type="default" r:id="rId10"/>
      <w:pgSz w:w="11906" w:h="16838"/>
      <w:pgMar w:top="1361" w:right="1361" w:bottom="142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10" w:rsidRDefault="000F7810">
      <w:r>
        <w:separator/>
      </w:r>
    </w:p>
  </w:endnote>
  <w:endnote w:type="continuationSeparator" w:id="0">
    <w:p w:rsidR="000F7810" w:rsidRDefault="000F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10" w:rsidRDefault="000F7810">
      <w:r>
        <w:separator/>
      </w:r>
    </w:p>
  </w:footnote>
  <w:footnote w:type="continuationSeparator" w:id="0">
    <w:p w:rsidR="000F7810" w:rsidRDefault="000F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D8" w:rsidRDefault="00EA27D8" w:rsidP="00437D5F">
    <w:pPr>
      <w:pStyle w:val="Header"/>
      <w:shd w:val="solid" w:color="FFFFFF" w:fill="auto"/>
    </w:pPr>
    <w:r>
      <w:rPr>
        <w:noProof/>
        <w:lang w:val="nb-NO" w:eastAsia="nb-NO"/>
      </w:rPr>
      <w:drawing>
        <wp:inline distT="0" distB="0" distL="0" distR="0" wp14:anchorId="48D6F9B7" wp14:editId="7A36CB93">
          <wp:extent cx="5737860" cy="1066800"/>
          <wp:effectExtent l="0" t="0" r="0" b="0"/>
          <wp:docPr id="1" name="Picture 1" descr="Logo_THIEFPRES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IEFPRESS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7D8" w:rsidRDefault="00EA27D8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32CCE66" wp14:editId="08F6EC9C">
              <wp:simplePos x="0" y="0"/>
              <wp:positionH relativeFrom="column">
                <wp:posOffset>0</wp:posOffset>
              </wp:positionH>
              <wp:positionV relativeFrom="paragraph">
                <wp:posOffset>261619</wp:posOffset>
              </wp:positionV>
              <wp:extent cx="5758180" cy="0"/>
              <wp:effectExtent l="0" t="0" r="13970" b="19050"/>
              <wp:wrapTight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ight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ak pil 2" o:spid="_x0000_s1026" type="#_x0000_t32" style="position:absolute;margin-left:0;margin-top:20.6pt;width:453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89"/>
    <w:multiLevelType w:val="hybridMultilevel"/>
    <w:tmpl w:val="3D82EE88"/>
    <w:lvl w:ilvl="0" w:tplc="6A5259B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E07"/>
    <w:multiLevelType w:val="hybridMultilevel"/>
    <w:tmpl w:val="27C069EA"/>
    <w:lvl w:ilvl="0" w:tplc="CD9C62DC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3703"/>
    <w:multiLevelType w:val="hybridMultilevel"/>
    <w:tmpl w:val="25B4EE10"/>
    <w:lvl w:ilvl="0" w:tplc="4B3A8030"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3F0F"/>
    <w:multiLevelType w:val="hybridMultilevel"/>
    <w:tmpl w:val="8F02ADAC"/>
    <w:lvl w:ilvl="0" w:tplc="001C89B6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1592"/>
    <w:multiLevelType w:val="hybridMultilevel"/>
    <w:tmpl w:val="2D707E8C"/>
    <w:lvl w:ilvl="0" w:tplc="DFB6034E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C27D3"/>
    <w:multiLevelType w:val="hybridMultilevel"/>
    <w:tmpl w:val="6B4EFA12"/>
    <w:lvl w:ilvl="0" w:tplc="21F05334"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60B3E"/>
    <w:multiLevelType w:val="hybridMultilevel"/>
    <w:tmpl w:val="48847A28"/>
    <w:lvl w:ilvl="0" w:tplc="1E0AB64E"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eorgia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eorgia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eorgia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5F"/>
    <w:rsid w:val="000364DC"/>
    <w:rsid w:val="000E6391"/>
    <w:rsid w:val="000F7810"/>
    <w:rsid w:val="0013058F"/>
    <w:rsid w:val="0015522B"/>
    <w:rsid w:val="00156EDD"/>
    <w:rsid w:val="00183779"/>
    <w:rsid w:val="00204A68"/>
    <w:rsid w:val="00212CF5"/>
    <w:rsid w:val="0021633F"/>
    <w:rsid w:val="00240934"/>
    <w:rsid w:val="00254F0C"/>
    <w:rsid w:val="00262F46"/>
    <w:rsid w:val="0027491B"/>
    <w:rsid w:val="002D0921"/>
    <w:rsid w:val="00333FDF"/>
    <w:rsid w:val="00360174"/>
    <w:rsid w:val="00373B08"/>
    <w:rsid w:val="00393C00"/>
    <w:rsid w:val="003D5D2C"/>
    <w:rsid w:val="00416742"/>
    <w:rsid w:val="00437D5F"/>
    <w:rsid w:val="00445C1E"/>
    <w:rsid w:val="00453D77"/>
    <w:rsid w:val="004647D8"/>
    <w:rsid w:val="004669FC"/>
    <w:rsid w:val="004850BF"/>
    <w:rsid w:val="004B7720"/>
    <w:rsid w:val="004C73D0"/>
    <w:rsid w:val="004D3B5F"/>
    <w:rsid w:val="004F29CC"/>
    <w:rsid w:val="00544D6E"/>
    <w:rsid w:val="00580C7B"/>
    <w:rsid w:val="005950F7"/>
    <w:rsid w:val="005A7DB2"/>
    <w:rsid w:val="005D4215"/>
    <w:rsid w:val="00635B36"/>
    <w:rsid w:val="00697006"/>
    <w:rsid w:val="006A4B9C"/>
    <w:rsid w:val="00701E8B"/>
    <w:rsid w:val="00732686"/>
    <w:rsid w:val="00782922"/>
    <w:rsid w:val="007B4062"/>
    <w:rsid w:val="007F2C55"/>
    <w:rsid w:val="007F305E"/>
    <w:rsid w:val="00801E2E"/>
    <w:rsid w:val="0088789A"/>
    <w:rsid w:val="008B0813"/>
    <w:rsid w:val="008B1B03"/>
    <w:rsid w:val="008C6693"/>
    <w:rsid w:val="008C7A14"/>
    <w:rsid w:val="008D05B6"/>
    <w:rsid w:val="008F07F7"/>
    <w:rsid w:val="009821DF"/>
    <w:rsid w:val="0099428E"/>
    <w:rsid w:val="009F0885"/>
    <w:rsid w:val="00A168D1"/>
    <w:rsid w:val="00A366FF"/>
    <w:rsid w:val="00AC4625"/>
    <w:rsid w:val="00B837C7"/>
    <w:rsid w:val="00BB40B6"/>
    <w:rsid w:val="00BF7CFA"/>
    <w:rsid w:val="00C15302"/>
    <w:rsid w:val="00C41A04"/>
    <w:rsid w:val="00C52479"/>
    <w:rsid w:val="00C834E5"/>
    <w:rsid w:val="00C83FAD"/>
    <w:rsid w:val="00CB7972"/>
    <w:rsid w:val="00CE1AD9"/>
    <w:rsid w:val="00D075EF"/>
    <w:rsid w:val="00D63823"/>
    <w:rsid w:val="00DD7D9E"/>
    <w:rsid w:val="00DF2995"/>
    <w:rsid w:val="00E040A2"/>
    <w:rsid w:val="00E41764"/>
    <w:rsid w:val="00E67929"/>
    <w:rsid w:val="00E73FA2"/>
    <w:rsid w:val="00E77159"/>
    <w:rsid w:val="00EA27D8"/>
    <w:rsid w:val="00EF3780"/>
    <w:rsid w:val="00F14FCF"/>
    <w:rsid w:val="00F52AF2"/>
    <w:rsid w:val="00F60668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D3B5F"/>
    <w:rPr>
      <w:rFonts w:ascii="Times New Roman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basedOn w:val="Normal"/>
    <w:uiPriority w:val="1"/>
    <w:qFormat/>
    <w:rsid w:val="004D3B5F"/>
  </w:style>
  <w:style w:type="character" w:styleId="Hyperlink">
    <w:name w:val="Hyperlink"/>
    <w:uiPriority w:val="99"/>
    <w:unhideWhenUsed/>
    <w:rsid w:val="004D3B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B5F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D3B5F"/>
    <w:rPr>
      <w:rFonts w:ascii="Times New Roman" w:eastAsia="Calibri" w:hAnsi="Times New Roman" w:cs="Times New Roman"/>
      <w:sz w:val="24"/>
      <w:szCs w:val="24"/>
      <w:lang w:eastAsia="sv-SE"/>
    </w:rPr>
  </w:style>
  <w:style w:type="character" w:customStyle="1" w:styleId="apple-style-span">
    <w:name w:val="apple-style-span"/>
    <w:basedOn w:val="DefaultParagraphFont"/>
    <w:rsid w:val="004D3B5F"/>
  </w:style>
  <w:style w:type="paragraph" w:styleId="BalloonText">
    <w:name w:val="Balloon Text"/>
    <w:basedOn w:val="Normal"/>
    <w:link w:val="BalloonTextChar"/>
    <w:uiPriority w:val="99"/>
    <w:semiHidden/>
    <w:unhideWhenUsed/>
    <w:rsid w:val="004D3B5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D3B5F"/>
    <w:rPr>
      <w:rFonts w:ascii="Tahoma" w:eastAsia="Calibri" w:hAnsi="Tahoma" w:cs="Tahoma"/>
      <w:sz w:val="16"/>
      <w:szCs w:val="16"/>
      <w:lang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681DF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681DFE"/>
    <w:rPr>
      <w:rFonts w:ascii="Times New Roman" w:hAnsi="Times New Roman"/>
      <w:sz w:val="24"/>
      <w:szCs w:val="24"/>
      <w:lang w:val="sv-SE" w:eastAsia="sv-SE"/>
    </w:rPr>
  </w:style>
  <w:style w:type="paragraph" w:customStyle="1" w:styleId="ColorfulList-Accent11">
    <w:name w:val="Colorful List - Accent 11"/>
    <w:basedOn w:val="Normal"/>
    <w:uiPriority w:val="34"/>
    <w:qFormat/>
    <w:rsid w:val="009965DF"/>
    <w:pPr>
      <w:ind w:left="720"/>
      <w:contextualSpacing/>
    </w:pPr>
    <w:rPr>
      <w:rFonts w:eastAsia="Cambria"/>
      <w:lang w:eastAsia="nb-NO"/>
    </w:rPr>
  </w:style>
  <w:style w:type="character" w:customStyle="1" w:styleId="inline2">
    <w:name w:val="inline2"/>
    <w:basedOn w:val="DefaultParagraphFont"/>
    <w:rsid w:val="009965DF"/>
  </w:style>
  <w:style w:type="paragraph" w:styleId="ListParagraph">
    <w:name w:val="List Paragraph"/>
    <w:basedOn w:val="Normal"/>
    <w:uiPriority w:val="34"/>
    <w:qFormat/>
    <w:rsid w:val="00453D77"/>
    <w:pPr>
      <w:ind w:left="720"/>
      <w:contextualSpacing/>
    </w:pPr>
    <w:rPr>
      <w:rFonts w:ascii="Cambria" w:eastAsia="MS Mincho" w:hAnsi="Cambria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D075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5EF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D3B5F"/>
    <w:rPr>
      <w:rFonts w:ascii="Times New Roman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basedOn w:val="Normal"/>
    <w:uiPriority w:val="1"/>
    <w:qFormat/>
    <w:rsid w:val="004D3B5F"/>
  </w:style>
  <w:style w:type="character" w:styleId="Hyperlink">
    <w:name w:val="Hyperlink"/>
    <w:uiPriority w:val="99"/>
    <w:unhideWhenUsed/>
    <w:rsid w:val="004D3B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B5F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D3B5F"/>
    <w:rPr>
      <w:rFonts w:ascii="Times New Roman" w:eastAsia="Calibri" w:hAnsi="Times New Roman" w:cs="Times New Roman"/>
      <w:sz w:val="24"/>
      <w:szCs w:val="24"/>
      <w:lang w:eastAsia="sv-SE"/>
    </w:rPr>
  </w:style>
  <w:style w:type="character" w:customStyle="1" w:styleId="apple-style-span">
    <w:name w:val="apple-style-span"/>
    <w:basedOn w:val="DefaultParagraphFont"/>
    <w:rsid w:val="004D3B5F"/>
  </w:style>
  <w:style w:type="paragraph" w:styleId="BalloonText">
    <w:name w:val="Balloon Text"/>
    <w:basedOn w:val="Normal"/>
    <w:link w:val="BalloonTextChar"/>
    <w:uiPriority w:val="99"/>
    <w:semiHidden/>
    <w:unhideWhenUsed/>
    <w:rsid w:val="004D3B5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D3B5F"/>
    <w:rPr>
      <w:rFonts w:ascii="Tahoma" w:eastAsia="Calibri" w:hAnsi="Tahoma" w:cs="Tahoma"/>
      <w:sz w:val="16"/>
      <w:szCs w:val="16"/>
      <w:lang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681DF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681DFE"/>
    <w:rPr>
      <w:rFonts w:ascii="Times New Roman" w:hAnsi="Times New Roman"/>
      <w:sz w:val="24"/>
      <w:szCs w:val="24"/>
      <w:lang w:val="sv-SE" w:eastAsia="sv-SE"/>
    </w:rPr>
  </w:style>
  <w:style w:type="paragraph" w:customStyle="1" w:styleId="ColorfulList-Accent11">
    <w:name w:val="Colorful List - Accent 11"/>
    <w:basedOn w:val="Normal"/>
    <w:uiPriority w:val="34"/>
    <w:qFormat/>
    <w:rsid w:val="009965DF"/>
    <w:pPr>
      <w:ind w:left="720"/>
      <w:contextualSpacing/>
    </w:pPr>
    <w:rPr>
      <w:rFonts w:eastAsia="Cambria"/>
      <w:lang w:eastAsia="nb-NO"/>
    </w:rPr>
  </w:style>
  <w:style w:type="character" w:customStyle="1" w:styleId="inline2">
    <w:name w:val="inline2"/>
    <w:basedOn w:val="DefaultParagraphFont"/>
    <w:rsid w:val="009965DF"/>
  </w:style>
  <w:style w:type="paragraph" w:styleId="ListParagraph">
    <w:name w:val="List Paragraph"/>
    <w:basedOn w:val="Normal"/>
    <w:uiPriority w:val="34"/>
    <w:qFormat/>
    <w:rsid w:val="00453D77"/>
    <w:pPr>
      <w:ind w:left="720"/>
      <w:contextualSpacing/>
    </w:pPr>
    <w:rPr>
      <w:rFonts w:ascii="Cambria" w:eastAsia="MS Mincho" w:hAnsi="Cambria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D075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5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ga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024B-3494-4721-9100-D83738A6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Choice Hotels Scandinavia</Company>
  <LinksUpToDate>false</LinksUpToDate>
  <CharactersWithSpaces>2815</CharactersWithSpaces>
  <SharedDoc>false</SharedDoc>
  <HLinks>
    <vt:vector size="12" baseType="variant">
      <vt:variant>
        <vt:i4>2228233</vt:i4>
      </vt:variant>
      <vt:variant>
        <vt:i4>3</vt:i4>
      </vt:variant>
      <vt:variant>
        <vt:i4>0</vt:i4>
      </vt:variant>
      <vt:variant>
        <vt:i4>5</vt:i4>
      </vt:variant>
      <vt:variant>
        <vt:lpwstr>mailto:janicke@doga.no</vt:lpwstr>
      </vt:variant>
      <vt:variant>
        <vt:lpwstr/>
      </vt:variant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mailto:siri.loining@nordichotels.se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Sundkvist</dc:creator>
  <cp:lastModifiedBy>Siri Løining</cp:lastModifiedBy>
  <cp:revision>2</cp:revision>
  <cp:lastPrinted>2013-08-19T08:10:00Z</cp:lastPrinted>
  <dcterms:created xsi:type="dcterms:W3CDTF">2013-08-20T18:34:00Z</dcterms:created>
  <dcterms:modified xsi:type="dcterms:W3CDTF">2013-08-20T18:34:00Z</dcterms:modified>
</cp:coreProperties>
</file>