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8" w:type="dxa"/>
        <w:tblLayout w:type="fixed"/>
        <w:tblCellMar>
          <w:left w:w="0" w:type="dxa"/>
          <w:right w:w="0" w:type="dxa"/>
        </w:tblCellMar>
        <w:tblLook w:val="0000" w:firstRow="0" w:lastRow="0" w:firstColumn="0" w:lastColumn="0" w:noHBand="0" w:noVBand="0"/>
      </w:tblPr>
      <w:tblGrid>
        <w:gridCol w:w="4994"/>
        <w:gridCol w:w="4684"/>
      </w:tblGrid>
      <w:tr w:rsidR="00D106FB" w:rsidRPr="005131D3" w:rsidTr="0007454E">
        <w:trPr>
          <w:cantSplit/>
          <w:trHeight w:val="1344"/>
        </w:trPr>
        <w:tc>
          <w:tcPr>
            <w:tcW w:w="4994" w:type="dxa"/>
          </w:tcPr>
          <w:p w:rsidR="00D106FB" w:rsidRPr="005131D3" w:rsidRDefault="00D106FB" w:rsidP="00D106FB"/>
        </w:tc>
        <w:tc>
          <w:tcPr>
            <w:tcW w:w="4684" w:type="dxa"/>
            <w:tcMar>
              <w:left w:w="1021" w:type="dxa"/>
              <w:right w:w="0" w:type="dxa"/>
            </w:tcMar>
          </w:tcPr>
          <w:p w:rsidR="00D106FB" w:rsidRPr="005131D3" w:rsidRDefault="00E85AE6" w:rsidP="00843B09">
            <w:bookmarkStart w:id="0" w:name="Date"/>
            <w:r>
              <w:t>8. november</w:t>
            </w:r>
            <w:r w:rsidR="00726938">
              <w:t xml:space="preserve"> </w:t>
            </w:r>
            <w:r w:rsidR="008D7D44">
              <w:t>201</w:t>
            </w:r>
            <w:bookmarkEnd w:id="0"/>
            <w:r w:rsidR="0007454E">
              <w:t>6</w:t>
            </w:r>
          </w:p>
          <w:p w:rsidR="00D106FB" w:rsidRPr="005131D3" w:rsidRDefault="00D106FB" w:rsidP="00843B09"/>
          <w:p w:rsidR="00385833" w:rsidRPr="005131D3" w:rsidRDefault="006A7F2F" w:rsidP="008D7D44">
            <w:bookmarkStart w:id="1" w:name="CaseNumber"/>
            <w:bookmarkEnd w:id="1"/>
            <w:r>
              <w:t>Pressemeddelelse</w:t>
            </w:r>
          </w:p>
        </w:tc>
      </w:tr>
      <w:tr w:rsidR="00D106FB" w:rsidRPr="005131D3" w:rsidTr="0007454E">
        <w:trPr>
          <w:cantSplit/>
          <w:trHeight w:hRule="exact" w:val="1344"/>
        </w:trPr>
        <w:tc>
          <w:tcPr>
            <w:tcW w:w="4994" w:type="dxa"/>
            <w:tcMar>
              <w:bottom w:w="2268" w:type="dxa"/>
              <w:right w:w="28" w:type="dxa"/>
            </w:tcMar>
          </w:tcPr>
          <w:p w:rsidR="00D106FB" w:rsidRPr="005131D3" w:rsidRDefault="00D106FB" w:rsidP="00C1677B">
            <w:bookmarkStart w:id="2" w:name="RecipientCompany"/>
            <w:bookmarkEnd w:id="2"/>
            <w:r w:rsidRPr="005131D3">
              <w:t xml:space="preserve"> </w:t>
            </w:r>
          </w:p>
          <w:p w:rsidR="00D106FB" w:rsidRPr="005131D3" w:rsidRDefault="00D106FB" w:rsidP="00C1677B">
            <w:bookmarkStart w:id="3" w:name="RecipientPerson"/>
            <w:bookmarkStart w:id="4" w:name="RecipientAddress"/>
            <w:bookmarkEnd w:id="3"/>
            <w:bookmarkEnd w:id="4"/>
          </w:p>
        </w:tc>
        <w:tc>
          <w:tcPr>
            <w:tcW w:w="4684" w:type="dxa"/>
            <w:tcMar>
              <w:left w:w="1021" w:type="dxa"/>
              <w:bottom w:w="2268" w:type="dxa"/>
              <w:right w:w="0" w:type="dxa"/>
            </w:tcMar>
          </w:tcPr>
          <w:p w:rsidR="00D106FB" w:rsidRPr="005131D3" w:rsidRDefault="00E85AE6" w:rsidP="005131D3">
            <w:pPr>
              <w:pStyle w:val="Enhedsnavn"/>
            </w:pPr>
            <w:r>
              <w:t>Frilandsmuseet</w:t>
            </w:r>
          </w:p>
          <w:p w:rsidR="00385833" w:rsidRPr="005131D3" w:rsidRDefault="00385833" w:rsidP="00385833"/>
        </w:tc>
      </w:tr>
    </w:tbl>
    <w:p w:rsidR="00E85AE6" w:rsidRPr="00E85AE6" w:rsidRDefault="00E85AE6" w:rsidP="00E85AE6">
      <w:pPr>
        <w:rPr>
          <w:rFonts w:ascii="Times New Roman" w:hAnsi="Times New Roman" w:cs="Times New Roman"/>
          <w:b/>
          <w:sz w:val="36"/>
          <w:szCs w:val="36"/>
        </w:rPr>
      </w:pPr>
      <w:bookmarkStart w:id="5" w:name="_GoBack"/>
      <w:r w:rsidRPr="00E85AE6">
        <w:rPr>
          <w:rFonts w:ascii="Times New Roman" w:hAnsi="Times New Roman" w:cs="Times New Roman"/>
          <w:b/>
          <w:sz w:val="36"/>
          <w:szCs w:val="36"/>
        </w:rPr>
        <w:t>Juletraditionen tro, så opsættes ’Et Juleeventyr’ på Frilandsmuseets Teater</w:t>
      </w:r>
    </w:p>
    <w:bookmarkEnd w:id="5"/>
    <w:p w:rsidR="00E85AE6" w:rsidRPr="00E85AE6" w:rsidRDefault="00E85AE6" w:rsidP="00E85AE6">
      <w:pPr>
        <w:rPr>
          <w:rFonts w:ascii="Times New Roman" w:hAnsi="Times New Roman" w:cs="Times New Roman"/>
          <w:sz w:val="28"/>
          <w:szCs w:val="28"/>
        </w:rPr>
      </w:pPr>
      <w:r w:rsidRPr="00E85AE6">
        <w:rPr>
          <w:rFonts w:ascii="Times New Roman" w:hAnsi="Times New Roman" w:cs="Times New Roman"/>
          <w:sz w:val="28"/>
          <w:szCs w:val="28"/>
        </w:rPr>
        <w:t xml:space="preserve">Charles Dickens ’Et Juleeventyr’ genopsættes for fjerde år i træk på Frilandsmuseets Teater i Lyngby. </w:t>
      </w:r>
    </w:p>
    <w:p w:rsidR="00E85AE6" w:rsidRPr="001A73A7" w:rsidRDefault="00E85AE6" w:rsidP="00E85AE6">
      <w:pPr>
        <w:rPr>
          <w:rFonts w:ascii="Times New Roman" w:hAnsi="Times New Roman" w:cs="Times New Roman"/>
        </w:rPr>
      </w:pPr>
      <w:r w:rsidRPr="001A73A7">
        <w:rPr>
          <w:rFonts w:ascii="Times New Roman" w:hAnsi="Times New Roman" w:cs="Times New Roman"/>
        </w:rPr>
        <w:t>Publikumsinteressen og anmelderroserne har gjort det til en nem beslutning at holde fast i Dickens klassiske fortælling om vigtigheden af at være fair og bringe glæde, og ikke udnytte og håne hinanden bare fordi man kan. Det var et vigtigt budskab i 1843, da Dickens skrev ’Et Juleeventyr’, og det er det også i dag.</w:t>
      </w:r>
    </w:p>
    <w:p w:rsidR="00E85AE6" w:rsidRPr="001A73A7" w:rsidRDefault="00E85AE6" w:rsidP="00E85AE6">
      <w:pPr>
        <w:rPr>
          <w:rFonts w:ascii="Times New Roman" w:hAnsi="Times New Roman" w:cs="Times New Roman"/>
        </w:rPr>
      </w:pPr>
      <w:r w:rsidRPr="001A73A7">
        <w:rPr>
          <w:rFonts w:ascii="Times New Roman" w:hAnsi="Times New Roman" w:cs="Times New Roman"/>
        </w:rPr>
        <w:t xml:space="preserve">Frilandsmuseets udgave af ’Et Juleeventyr’ har ændret karakter fra den første opsætning, hvor aldersgrænsen var 8 år, og en hel del uhygge bredte sig i Bernhard Olsen Teateret, og så til de to seneste år, hvor den har fundet sit leje som en langt overvejende komisk, musikalsk og kun en lille smule uhyggelig forestilling, der passer til børn fra 6 år. </w:t>
      </w:r>
    </w:p>
    <w:p w:rsidR="00E85AE6" w:rsidRPr="001A73A7" w:rsidRDefault="00E85AE6" w:rsidP="00E85AE6">
      <w:pPr>
        <w:rPr>
          <w:rFonts w:ascii="Times New Roman" w:hAnsi="Times New Roman" w:cs="Times New Roman"/>
        </w:rPr>
      </w:pPr>
      <w:r w:rsidRPr="001A73A7">
        <w:rPr>
          <w:rFonts w:ascii="Times New Roman" w:hAnsi="Times New Roman" w:cs="Times New Roman"/>
        </w:rPr>
        <w:t>- I seksårsalderen forstår man godt, at det ikke er sagen at være hånlig og nærig, men man bliver let bange, så derfor har vi nedtonet uhyggen.</w:t>
      </w:r>
    </w:p>
    <w:p w:rsidR="00E85AE6" w:rsidRPr="001A73A7" w:rsidRDefault="00E85AE6" w:rsidP="00E85AE6">
      <w:pPr>
        <w:rPr>
          <w:rFonts w:ascii="Times New Roman" w:hAnsi="Times New Roman" w:cs="Times New Roman"/>
        </w:rPr>
      </w:pPr>
      <w:r w:rsidRPr="001A73A7">
        <w:rPr>
          <w:rFonts w:ascii="Times New Roman" w:hAnsi="Times New Roman" w:cs="Times New Roman"/>
        </w:rPr>
        <w:t xml:space="preserve">Det siger instruktør Peter Darger, der er godt tilfreds med årets opsætning, der byder på helt nye skuespillere på scenen. </w:t>
      </w:r>
    </w:p>
    <w:p w:rsidR="00E85AE6" w:rsidRPr="001A73A7" w:rsidRDefault="00E85AE6" w:rsidP="00E85AE6">
      <w:pPr>
        <w:rPr>
          <w:rFonts w:ascii="Times New Roman" w:hAnsi="Times New Roman" w:cs="Times New Roman"/>
        </w:rPr>
      </w:pPr>
      <w:r w:rsidRPr="001A73A7">
        <w:rPr>
          <w:rFonts w:ascii="Times New Roman" w:hAnsi="Times New Roman" w:cs="Times New Roman"/>
        </w:rPr>
        <w:t xml:space="preserve">Brian </w:t>
      </w:r>
      <w:proofErr w:type="spellStart"/>
      <w:r w:rsidRPr="001A73A7">
        <w:rPr>
          <w:rFonts w:ascii="Times New Roman" w:hAnsi="Times New Roman" w:cs="Times New Roman"/>
        </w:rPr>
        <w:t>Hjulmann</w:t>
      </w:r>
      <w:proofErr w:type="spellEnd"/>
      <w:r w:rsidRPr="001A73A7">
        <w:rPr>
          <w:rFonts w:ascii="Times New Roman" w:hAnsi="Times New Roman" w:cs="Times New Roman"/>
        </w:rPr>
        <w:t xml:space="preserve"> spiller Scrooge/Albert </w:t>
      </w:r>
      <w:proofErr w:type="spellStart"/>
      <w:r w:rsidRPr="001A73A7">
        <w:rPr>
          <w:rFonts w:ascii="Times New Roman" w:hAnsi="Times New Roman" w:cs="Times New Roman"/>
        </w:rPr>
        <w:t>Fetisen</w:t>
      </w:r>
      <w:proofErr w:type="spellEnd"/>
      <w:r w:rsidRPr="001A73A7">
        <w:rPr>
          <w:rFonts w:ascii="Times New Roman" w:hAnsi="Times New Roman" w:cs="Times New Roman"/>
        </w:rPr>
        <w:t xml:space="preserve"> i år, og Anders </w:t>
      </w:r>
      <w:proofErr w:type="spellStart"/>
      <w:r w:rsidRPr="001A73A7">
        <w:rPr>
          <w:rFonts w:ascii="Times New Roman" w:hAnsi="Times New Roman" w:cs="Times New Roman"/>
        </w:rPr>
        <w:t>Aamodt</w:t>
      </w:r>
      <w:proofErr w:type="spellEnd"/>
      <w:r w:rsidRPr="001A73A7">
        <w:rPr>
          <w:rFonts w:ascii="Times New Roman" w:hAnsi="Times New Roman" w:cs="Times New Roman"/>
        </w:rPr>
        <w:t xml:space="preserve"> er også ny som </w:t>
      </w:r>
      <w:proofErr w:type="spellStart"/>
      <w:r w:rsidRPr="001A73A7">
        <w:rPr>
          <w:rFonts w:ascii="Times New Roman" w:hAnsi="Times New Roman" w:cs="Times New Roman"/>
        </w:rPr>
        <w:t>Tiny</w:t>
      </w:r>
      <w:proofErr w:type="spellEnd"/>
      <w:r w:rsidRPr="001A73A7">
        <w:rPr>
          <w:rFonts w:ascii="Times New Roman" w:hAnsi="Times New Roman" w:cs="Times New Roman"/>
        </w:rPr>
        <w:t xml:space="preserve"> Tim/Harald og barndommens ånd. Men en skuespiller går igen – og det på flere måder – og det er Benjamin Boe i rollen som genfærd, juleånd og musikant.</w:t>
      </w:r>
    </w:p>
    <w:p w:rsidR="00E85AE6" w:rsidRPr="001A73A7" w:rsidRDefault="00E85AE6" w:rsidP="00E85AE6">
      <w:pPr>
        <w:rPr>
          <w:rFonts w:ascii="Times New Roman" w:hAnsi="Times New Roman" w:cs="Times New Roman"/>
        </w:rPr>
      </w:pPr>
      <w:r w:rsidRPr="001A73A7">
        <w:rPr>
          <w:rFonts w:ascii="Times New Roman" w:hAnsi="Times New Roman" w:cs="Times New Roman"/>
        </w:rPr>
        <w:t xml:space="preserve">- Det er den samme forestilling, men hver gang på en ny måde. En skuespiller giver en figur sig eget liv, og det gør det spændende hvert år, når prøverne går i gang, og der </w:t>
      </w:r>
      <w:r w:rsidRPr="001A73A7">
        <w:rPr>
          <w:rFonts w:ascii="Times New Roman" w:hAnsi="Times New Roman" w:cs="Times New Roman"/>
        </w:rPr>
        <w:lastRenderedPageBreak/>
        <w:t>opstår andre fortolkninger og ny kemi mellem spillerne, som giver teksten, sangene og ikke mindst humoren et anderledes tvist.</w:t>
      </w:r>
    </w:p>
    <w:p w:rsidR="00E85AE6" w:rsidRPr="001A73A7" w:rsidRDefault="00E85AE6" w:rsidP="00E85AE6">
      <w:pPr>
        <w:rPr>
          <w:rFonts w:ascii="Times New Roman" w:hAnsi="Times New Roman" w:cs="Times New Roman"/>
        </w:rPr>
      </w:pPr>
      <w:r w:rsidRPr="001A73A7">
        <w:rPr>
          <w:rFonts w:ascii="Times New Roman" w:hAnsi="Times New Roman" w:cs="Times New Roman"/>
        </w:rPr>
        <w:t>Teaterverdenen holder meget af klassiske fortællinger, der kan fortolkes og bearbejdes mange år, endda århundreder efter de er skrevet – og Frilandsmuseet er ingen undtagelse, når dørene igen åbnes for årets juleforestilling i Bernhard Olsen Teateret</w:t>
      </w:r>
      <w:proofErr w:type="gramStart"/>
      <w:r w:rsidRPr="001A73A7">
        <w:rPr>
          <w:rFonts w:ascii="Times New Roman" w:hAnsi="Times New Roman" w:cs="Times New Roman"/>
        </w:rPr>
        <w:t xml:space="preserve"> (opkaldt efter museets grundlægger..</w:t>
      </w:r>
      <w:proofErr w:type="gramEnd"/>
    </w:p>
    <w:p w:rsidR="00E85AE6" w:rsidRPr="001A73A7" w:rsidRDefault="00E85AE6" w:rsidP="00E85AE6">
      <w:pPr>
        <w:rPr>
          <w:rFonts w:ascii="Times New Roman" w:hAnsi="Times New Roman" w:cs="Times New Roman"/>
          <w:b/>
        </w:rPr>
      </w:pPr>
      <w:r w:rsidRPr="001A73A7">
        <w:rPr>
          <w:rFonts w:ascii="Times New Roman" w:hAnsi="Times New Roman" w:cs="Times New Roman"/>
          <w:b/>
        </w:rPr>
        <w:t>SPILLEPERIODE</w:t>
      </w:r>
    </w:p>
    <w:p w:rsidR="00E85AE6" w:rsidRPr="001A73A7" w:rsidRDefault="00E85AE6" w:rsidP="00E85AE6">
      <w:pPr>
        <w:rPr>
          <w:rFonts w:ascii="Times New Roman" w:hAnsi="Times New Roman" w:cs="Times New Roman"/>
        </w:rPr>
      </w:pPr>
      <w:r w:rsidRPr="001A73A7">
        <w:rPr>
          <w:rFonts w:ascii="Times New Roman" w:hAnsi="Times New Roman" w:cs="Times New Roman"/>
          <w:b/>
        </w:rPr>
        <w:t>15. november – 18. december 2016</w:t>
      </w:r>
      <w:r w:rsidRPr="001A73A7">
        <w:rPr>
          <w:rFonts w:ascii="Times New Roman" w:hAnsi="Times New Roman" w:cs="Times New Roman"/>
          <w:b/>
        </w:rPr>
        <w:br/>
      </w:r>
      <w:r w:rsidRPr="001A73A7">
        <w:rPr>
          <w:rFonts w:ascii="Times New Roman" w:hAnsi="Times New Roman" w:cs="Times New Roman"/>
        </w:rPr>
        <w:br/>
      </w:r>
      <w:proofErr w:type="gramStart"/>
      <w:r w:rsidRPr="001A73A7">
        <w:rPr>
          <w:rFonts w:ascii="Times New Roman" w:hAnsi="Times New Roman" w:cs="Times New Roman"/>
        </w:rPr>
        <w:t>Lørdag</w:t>
      </w:r>
      <w:proofErr w:type="gramEnd"/>
      <w:r w:rsidRPr="001A73A7">
        <w:rPr>
          <w:rFonts w:ascii="Times New Roman" w:hAnsi="Times New Roman" w:cs="Times New Roman"/>
        </w:rPr>
        <w:t xml:space="preserve"> og søndag</w:t>
      </w:r>
      <w:r w:rsidRPr="001A73A7">
        <w:rPr>
          <w:rFonts w:ascii="Times New Roman" w:hAnsi="Times New Roman" w:cs="Times New Roman"/>
        </w:rPr>
        <w:br/>
        <w:t>Kl. 13.00 og 15.00</w:t>
      </w:r>
      <w:r w:rsidRPr="001A73A7">
        <w:rPr>
          <w:rFonts w:ascii="Times New Roman" w:hAnsi="Times New Roman" w:cs="Times New Roman"/>
        </w:rPr>
        <w:br/>
        <w:t>Fra 6-106 år</w:t>
      </w:r>
      <w:r w:rsidRPr="001A73A7">
        <w:rPr>
          <w:rFonts w:ascii="Times New Roman" w:hAnsi="Times New Roman" w:cs="Times New Roman"/>
        </w:rPr>
        <w:br/>
        <w:t>Tirsdag-torsdag</w:t>
      </w:r>
      <w:r w:rsidRPr="001A73A7">
        <w:rPr>
          <w:rFonts w:ascii="Times New Roman" w:hAnsi="Times New Roman" w:cs="Times New Roman"/>
        </w:rPr>
        <w:br/>
        <w:t>kl. 9.45 og 11.30</w:t>
      </w:r>
      <w:r w:rsidRPr="001A73A7">
        <w:rPr>
          <w:rFonts w:ascii="Times New Roman" w:hAnsi="Times New Roman" w:cs="Times New Roman"/>
        </w:rPr>
        <w:br/>
        <w:t xml:space="preserve">Fra 0. - 4. klasse (kun skoler i hverdagene) </w:t>
      </w:r>
    </w:p>
    <w:p w:rsidR="00E85AE6" w:rsidRPr="001A73A7" w:rsidRDefault="00E85AE6" w:rsidP="00E85AE6">
      <w:pPr>
        <w:rPr>
          <w:rFonts w:ascii="Times New Roman" w:hAnsi="Times New Roman" w:cs="Times New Roman"/>
        </w:rPr>
      </w:pPr>
      <w:r w:rsidRPr="001A73A7">
        <w:rPr>
          <w:rFonts w:ascii="Times New Roman" w:hAnsi="Times New Roman" w:cs="Times New Roman"/>
        </w:rPr>
        <w:t>Varer 45 min.</w:t>
      </w:r>
    </w:p>
    <w:p w:rsidR="00E85AE6" w:rsidRPr="001A73A7" w:rsidRDefault="00E85AE6" w:rsidP="00E85AE6">
      <w:pPr>
        <w:rPr>
          <w:rFonts w:ascii="Times New Roman" w:hAnsi="Times New Roman" w:cs="Times New Roman"/>
        </w:rPr>
      </w:pPr>
      <w:r w:rsidRPr="001A73A7">
        <w:rPr>
          <w:rFonts w:ascii="Times New Roman" w:hAnsi="Times New Roman" w:cs="Times New Roman"/>
          <w:b/>
        </w:rPr>
        <w:t>STED</w:t>
      </w:r>
      <w:r w:rsidRPr="001A73A7">
        <w:rPr>
          <w:rFonts w:ascii="Times New Roman" w:hAnsi="Times New Roman" w:cs="Times New Roman"/>
        </w:rPr>
        <w:br/>
        <w:t>Bernhard Olsen Teateret</w:t>
      </w:r>
      <w:r w:rsidRPr="001A73A7">
        <w:rPr>
          <w:rFonts w:ascii="Times New Roman" w:hAnsi="Times New Roman" w:cs="Times New Roman"/>
        </w:rPr>
        <w:br/>
        <w:t>Højskolevej 17</w:t>
      </w:r>
      <w:r w:rsidRPr="001A73A7">
        <w:rPr>
          <w:rFonts w:ascii="Times New Roman" w:hAnsi="Times New Roman" w:cs="Times New Roman"/>
        </w:rPr>
        <w:br/>
        <w:t>2800 Lyngby</w:t>
      </w:r>
    </w:p>
    <w:p w:rsidR="00E85AE6" w:rsidRPr="001A73A7" w:rsidRDefault="00E85AE6" w:rsidP="00E85AE6">
      <w:pPr>
        <w:rPr>
          <w:rFonts w:ascii="Times New Roman" w:hAnsi="Times New Roman" w:cs="Times New Roman"/>
        </w:rPr>
      </w:pPr>
      <w:r w:rsidRPr="001A73A7">
        <w:rPr>
          <w:rFonts w:ascii="Times New Roman" w:hAnsi="Times New Roman" w:cs="Times New Roman"/>
          <w:b/>
        </w:rPr>
        <w:t>PÅ SCENEN</w:t>
      </w:r>
      <w:r w:rsidRPr="001A73A7">
        <w:rPr>
          <w:rFonts w:ascii="Times New Roman" w:hAnsi="Times New Roman" w:cs="Times New Roman"/>
        </w:rPr>
        <w:br/>
        <w:t xml:space="preserve">Brian </w:t>
      </w:r>
      <w:proofErr w:type="spellStart"/>
      <w:r w:rsidRPr="001A73A7">
        <w:rPr>
          <w:rFonts w:ascii="Times New Roman" w:hAnsi="Times New Roman" w:cs="Times New Roman"/>
        </w:rPr>
        <w:t>Hjulmann</w:t>
      </w:r>
      <w:proofErr w:type="spellEnd"/>
      <w:r w:rsidRPr="001A73A7">
        <w:rPr>
          <w:rFonts w:ascii="Times New Roman" w:hAnsi="Times New Roman" w:cs="Times New Roman"/>
        </w:rPr>
        <w:t xml:space="preserve">: Scrooge/Albert </w:t>
      </w:r>
      <w:proofErr w:type="spellStart"/>
      <w:r w:rsidRPr="001A73A7">
        <w:rPr>
          <w:rFonts w:ascii="Times New Roman" w:hAnsi="Times New Roman" w:cs="Times New Roman"/>
        </w:rPr>
        <w:t>Fetisen</w:t>
      </w:r>
      <w:proofErr w:type="spellEnd"/>
      <w:r w:rsidRPr="001A73A7">
        <w:rPr>
          <w:rFonts w:ascii="Times New Roman" w:hAnsi="Times New Roman" w:cs="Times New Roman"/>
        </w:rPr>
        <w:br/>
        <w:t>Benjamin Boe: Juleånd, musikant og genfærd</w:t>
      </w:r>
      <w:r w:rsidRPr="001A73A7">
        <w:rPr>
          <w:rFonts w:ascii="Times New Roman" w:hAnsi="Times New Roman" w:cs="Times New Roman"/>
        </w:rPr>
        <w:br/>
        <w:t xml:space="preserve">Anders </w:t>
      </w:r>
      <w:proofErr w:type="spellStart"/>
      <w:r w:rsidRPr="001A73A7">
        <w:rPr>
          <w:rFonts w:ascii="Times New Roman" w:hAnsi="Times New Roman" w:cs="Times New Roman"/>
        </w:rPr>
        <w:t>Aamodt</w:t>
      </w:r>
      <w:proofErr w:type="spellEnd"/>
      <w:r w:rsidRPr="001A73A7">
        <w:rPr>
          <w:rFonts w:ascii="Times New Roman" w:hAnsi="Times New Roman" w:cs="Times New Roman"/>
        </w:rPr>
        <w:t xml:space="preserve">: </w:t>
      </w:r>
      <w:proofErr w:type="spellStart"/>
      <w:r w:rsidRPr="001A73A7">
        <w:rPr>
          <w:rFonts w:ascii="Times New Roman" w:hAnsi="Times New Roman" w:cs="Times New Roman"/>
        </w:rPr>
        <w:t>Tiny</w:t>
      </w:r>
      <w:proofErr w:type="spellEnd"/>
      <w:r w:rsidRPr="001A73A7">
        <w:rPr>
          <w:rFonts w:ascii="Times New Roman" w:hAnsi="Times New Roman" w:cs="Times New Roman"/>
        </w:rPr>
        <w:t xml:space="preserve"> Tim/Harald og barndommens ånd</w:t>
      </w:r>
    </w:p>
    <w:p w:rsidR="00E85AE6" w:rsidRPr="001A73A7" w:rsidRDefault="00E85AE6" w:rsidP="00E85AE6">
      <w:pPr>
        <w:pStyle w:val="bodytext"/>
        <w:shd w:val="clear" w:color="auto" w:fill="FFFFFF"/>
        <w:spacing w:before="0" w:beforeAutospacing="0" w:after="300" w:afterAutospacing="0"/>
        <w:rPr>
          <w:rFonts w:ascii="Times New Roman" w:eastAsiaTheme="minorHAnsi" w:hAnsi="Times New Roman" w:cs="Times New Roman"/>
          <w:lang w:eastAsia="en-US"/>
        </w:rPr>
      </w:pPr>
      <w:r w:rsidRPr="001A73A7">
        <w:rPr>
          <w:rFonts w:ascii="Times New Roman" w:eastAsiaTheme="minorHAnsi" w:hAnsi="Times New Roman" w:cs="Times New Roman"/>
          <w:lang w:eastAsia="en-US"/>
        </w:rPr>
        <w:t>Live-musikere: Martin Seier og Mikkel Gomard</w:t>
      </w:r>
    </w:p>
    <w:p w:rsidR="00E85AE6" w:rsidRPr="001A73A7" w:rsidRDefault="00E85AE6" w:rsidP="00E85AE6">
      <w:pPr>
        <w:pStyle w:val="bodytext"/>
        <w:shd w:val="clear" w:color="auto" w:fill="FFFFFF"/>
        <w:spacing w:before="0" w:beforeAutospacing="0" w:after="300" w:afterAutospacing="0"/>
        <w:rPr>
          <w:rFonts w:ascii="Times New Roman" w:eastAsiaTheme="minorHAnsi" w:hAnsi="Times New Roman" w:cs="Times New Roman"/>
          <w:lang w:eastAsia="en-US"/>
        </w:rPr>
      </w:pPr>
      <w:r w:rsidRPr="001A73A7">
        <w:rPr>
          <w:rFonts w:ascii="Times New Roman" w:eastAsiaTheme="minorHAnsi" w:hAnsi="Times New Roman" w:cs="Times New Roman"/>
          <w:b/>
          <w:lang w:eastAsia="en-US"/>
        </w:rPr>
        <w:t>BAG SCENEN</w:t>
      </w:r>
      <w:r w:rsidRPr="001A73A7">
        <w:rPr>
          <w:rFonts w:ascii="Times New Roman" w:eastAsiaTheme="minorHAnsi" w:hAnsi="Times New Roman" w:cs="Times New Roman"/>
          <w:lang w:eastAsia="en-US"/>
        </w:rPr>
        <w:br/>
        <w:t xml:space="preserve">Forfatter Kåre </w:t>
      </w:r>
      <w:proofErr w:type="spellStart"/>
      <w:r w:rsidRPr="001A73A7">
        <w:rPr>
          <w:rFonts w:ascii="Times New Roman" w:eastAsiaTheme="minorHAnsi" w:hAnsi="Times New Roman" w:cs="Times New Roman"/>
          <w:lang w:eastAsia="en-US"/>
        </w:rPr>
        <w:t>Bluitgen</w:t>
      </w:r>
      <w:proofErr w:type="spellEnd"/>
      <w:r w:rsidRPr="001A73A7">
        <w:rPr>
          <w:rFonts w:ascii="Times New Roman" w:eastAsiaTheme="minorHAnsi" w:hAnsi="Times New Roman" w:cs="Times New Roman"/>
          <w:lang w:eastAsia="en-US"/>
        </w:rPr>
        <w:t xml:space="preserve"> har bearbejdet Dickens oprindelige tekst, digteren Ursula Andkjær Olsen har skrevet sangteksterne, jazzmusiker Nikolaj Hess har komponeret musikken, Anna Lawaetz er dramaturg, Anette Hansen scenograf, Petter Madegård har skabt animationerne og i instruktørstolen sidder Peter Darger, som er leder af Frilandsmuseets Teater.</w:t>
      </w:r>
    </w:p>
    <w:p w:rsidR="00E85AE6" w:rsidRPr="001A73A7" w:rsidRDefault="00E85AE6" w:rsidP="00E85AE6">
      <w:pPr>
        <w:spacing w:line="240" w:lineRule="auto"/>
        <w:rPr>
          <w:rFonts w:ascii="Times New Roman" w:eastAsia="Times New Roman" w:hAnsi="Times New Roman" w:cs="Times New Roman"/>
          <w:color w:val="000000"/>
        </w:rPr>
      </w:pPr>
      <w:r w:rsidRPr="001A73A7">
        <w:rPr>
          <w:rFonts w:ascii="Times New Roman" w:hAnsi="Times New Roman" w:cs="Times New Roman"/>
          <w:b/>
        </w:rPr>
        <w:t>ANMELDERUDSAGN</w:t>
      </w:r>
      <w:r w:rsidRPr="001A73A7">
        <w:rPr>
          <w:rFonts w:ascii="Times New Roman" w:hAnsi="Times New Roman" w:cs="Times New Roman"/>
        </w:rPr>
        <w:br/>
        <w:t xml:space="preserve">Frilandsmuseet er stolt af stykkets anmeldelser, der indtil nu har budt på </w:t>
      </w:r>
      <w:r w:rsidRPr="001A73A7">
        <w:rPr>
          <w:rFonts w:ascii="Times New Roman" w:eastAsia="Times New Roman" w:hAnsi="Times New Roman" w:cs="Times New Roman"/>
          <w:color w:val="000000"/>
        </w:rPr>
        <w:t>vendinger som ”Aldeles forrygende”, ”Iscenesat med djærvt overskud”, ”Utrolig humoristisk fremført”, ”Forestillingen kan varmt anbefales” og ”Underholdende familieteater”.</w:t>
      </w:r>
    </w:p>
    <w:p w:rsidR="00E85AE6" w:rsidRPr="001A73A7" w:rsidRDefault="00E85AE6" w:rsidP="00E85AE6">
      <w:pPr>
        <w:rPr>
          <w:rFonts w:ascii="Times New Roman" w:hAnsi="Times New Roman" w:cs="Times New Roman"/>
        </w:rPr>
      </w:pPr>
      <w:r w:rsidRPr="001A73A7">
        <w:rPr>
          <w:rFonts w:ascii="Times New Roman" w:hAnsi="Times New Roman" w:cs="Times New Roman"/>
          <w:b/>
        </w:rPr>
        <w:lastRenderedPageBreak/>
        <w:t>PREMIERE/PRESSE</w:t>
      </w:r>
      <w:r w:rsidRPr="001A73A7">
        <w:rPr>
          <w:rFonts w:ascii="Times New Roman" w:hAnsi="Times New Roman" w:cs="Times New Roman"/>
        </w:rPr>
        <w:br/>
      </w:r>
      <w:r w:rsidRPr="001A73A7">
        <w:rPr>
          <w:rFonts w:ascii="Times New Roman" w:hAnsi="Times New Roman" w:cs="Times New Roman"/>
          <w:b/>
        </w:rPr>
        <w:t>Søndag den 20. november kl. 15.00</w:t>
      </w:r>
      <w:r w:rsidRPr="001A73A7">
        <w:rPr>
          <w:rFonts w:ascii="Times New Roman" w:hAnsi="Times New Roman" w:cs="Times New Roman"/>
        </w:rPr>
        <w:t xml:space="preserve"> </w:t>
      </w:r>
      <w:r w:rsidRPr="001A73A7">
        <w:rPr>
          <w:rFonts w:ascii="Times New Roman" w:hAnsi="Times New Roman" w:cs="Times New Roman"/>
        </w:rPr>
        <w:br/>
        <w:t xml:space="preserve">Kontakt for anmelderbilletter og pressekontakt for Frilandsmuseets Teater: </w:t>
      </w:r>
      <w:r w:rsidRPr="001A73A7">
        <w:rPr>
          <w:rFonts w:ascii="Times New Roman" w:hAnsi="Times New Roman" w:cs="Times New Roman"/>
        </w:rPr>
        <w:br/>
        <w:t xml:space="preserve">Mail: </w:t>
      </w:r>
      <w:hyperlink r:id="rId8" w:history="1">
        <w:proofErr w:type="spellStart"/>
        <w:r w:rsidRPr="001A73A7">
          <w:rPr>
            <w:rStyle w:val="Hyperlink"/>
            <w:rFonts w:ascii="Times New Roman" w:hAnsi="Times New Roman" w:cs="Times New Roman"/>
            <w:i/>
          </w:rPr>
          <w:t>trine.jul.bastrup@natmus.dk</w:t>
        </w:r>
        <w:proofErr w:type="spellEnd"/>
      </w:hyperlink>
      <w:r w:rsidRPr="001A73A7">
        <w:rPr>
          <w:rFonts w:ascii="Times New Roman" w:hAnsi="Times New Roman" w:cs="Times New Roman"/>
          <w:i/>
        </w:rPr>
        <w:br/>
      </w:r>
      <w:proofErr w:type="gramStart"/>
      <w:r w:rsidRPr="001A73A7">
        <w:rPr>
          <w:rFonts w:ascii="Times New Roman" w:hAnsi="Times New Roman" w:cs="Times New Roman"/>
        </w:rPr>
        <w:t>Mobil: 6127 0453</w:t>
      </w:r>
      <w:proofErr w:type="gramEnd"/>
    </w:p>
    <w:p w:rsidR="00E85AE6" w:rsidRPr="001A73A7" w:rsidRDefault="00E85AE6" w:rsidP="00E85AE6">
      <w:pPr>
        <w:rPr>
          <w:rFonts w:ascii="Times New Roman" w:hAnsi="Times New Roman" w:cs="Times New Roman"/>
        </w:rPr>
      </w:pPr>
      <w:r w:rsidRPr="001A73A7">
        <w:rPr>
          <w:rFonts w:ascii="Times New Roman" w:hAnsi="Times New Roman" w:cs="Times New Roman"/>
        </w:rPr>
        <w:t xml:space="preserve">Find mere </w:t>
      </w:r>
      <w:r w:rsidRPr="001A73A7">
        <w:rPr>
          <w:rFonts w:ascii="Times New Roman" w:hAnsi="Times New Roman" w:cs="Times New Roman"/>
          <w:b/>
        </w:rPr>
        <w:t>information om årets opsætning</w:t>
      </w:r>
      <w:r w:rsidRPr="001A73A7">
        <w:rPr>
          <w:rFonts w:ascii="Times New Roman" w:hAnsi="Times New Roman" w:cs="Times New Roman"/>
        </w:rPr>
        <w:t xml:space="preserve"> og bestilling af billetter her:</w:t>
      </w:r>
      <w:r w:rsidRPr="001A73A7">
        <w:rPr>
          <w:rFonts w:ascii="Times New Roman" w:hAnsi="Times New Roman" w:cs="Times New Roman"/>
        </w:rPr>
        <w:br/>
      </w:r>
      <w:hyperlink r:id="rId9" w:history="1">
        <w:r w:rsidRPr="001A73A7">
          <w:rPr>
            <w:rStyle w:val="Hyperlink"/>
            <w:rFonts w:ascii="Times New Roman" w:hAnsi="Times New Roman" w:cs="Times New Roman"/>
          </w:rPr>
          <w:t>http://natmus.dk/museerne/frilandsmuseet/teater-paa-frilandsmuseet/et-juleeventyr/</w:t>
        </w:r>
      </w:hyperlink>
    </w:p>
    <w:p w:rsidR="00E85AE6" w:rsidRPr="001A73A7" w:rsidRDefault="00E85AE6" w:rsidP="00E85AE6">
      <w:pPr>
        <w:rPr>
          <w:rFonts w:ascii="Times New Roman" w:hAnsi="Times New Roman" w:cs="Times New Roman"/>
        </w:rPr>
      </w:pPr>
      <w:r w:rsidRPr="001A73A7">
        <w:rPr>
          <w:rFonts w:ascii="Times New Roman" w:hAnsi="Times New Roman" w:cs="Times New Roman"/>
          <w:b/>
        </w:rPr>
        <w:t>Praktisk information</w:t>
      </w:r>
      <w:r w:rsidRPr="001A73A7">
        <w:rPr>
          <w:rFonts w:ascii="Times New Roman" w:hAnsi="Times New Roman" w:cs="Times New Roman"/>
        </w:rPr>
        <w:t xml:space="preserve"> om parkering og offentlig transport kan findes her: </w:t>
      </w:r>
      <w:r w:rsidRPr="001A73A7">
        <w:rPr>
          <w:rFonts w:ascii="Times New Roman" w:hAnsi="Times New Roman" w:cs="Times New Roman"/>
        </w:rPr>
        <w:br/>
      </w:r>
      <w:hyperlink r:id="rId10" w:history="1">
        <w:r w:rsidRPr="001A73A7">
          <w:rPr>
            <w:rStyle w:val="Hyperlink"/>
            <w:rFonts w:ascii="Times New Roman" w:hAnsi="Times New Roman" w:cs="Times New Roman"/>
          </w:rPr>
          <w:t>http://natmus.dk/museerne/frilandsmuseet/teater-paa-frilandsmuseet/praktiske-oplysninger/</w:t>
        </w:r>
      </w:hyperlink>
      <w:r w:rsidRPr="001A73A7">
        <w:rPr>
          <w:rFonts w:ascii="Times New Roman" w:hAnsi="Times New Roman" w:cs="Times New Roman"/>
        </w:rPr>
        <w:br/>
      </w:r>
    </w:p>
    <w:p w:rsidR="007C518A" w:rsidRPr="00E85AE6" w:rsidRDefault="007C518A" w:rsidP="00E85AE6">
      <w:pPr>
        <w:rPr>
          <w:rFonts w:ascii="Times New Roman" w:hAnsi="Times New Roman" w:cs="Times New Roman"/>
        </w:rPr>
      </w:pPr>
    </w:p>
    <w:sectPr w:rsidR="007C518A" w:rsidRPr="00E85AE6" w:rsidSect="00C236F8">
      <w:headerReference w:type="default" r:id="rId11"/>
      <w:footerReference w:type="default" r:id="rId12"/>
      <w:headerReference w:type="first" r:id="rId13"/>
      <w:footerReference w:type="first" r:id="rId14"/>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706" w:rsidRDefault="00067706" w:rsidP="007C518A">
      <w:r>
        <w:separator/>
      </w:r>
    </w:p>
  </w:endnote>
  <w:endnote w:type="continuationSeparator" w:id="0">
    <w:p w:rsidR="00067706" w:rsidRDefault="00067706"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drawing>
        <wp:anchor distT="0" distB="0" distL="114300" distR="114300" simplePos="0" relativeHeight="251660288" behindDoc="0" locked="0" layoutInCell="1" allowOverlap="1" wp14:anchorId="35201B28" wp14:editId="2BBEAC5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drawing>
        <wp:anchor distT="0" distB="0" distL="114300" distR="114300" simplePos="0" relativeHeight="251658240" behindDoc="0" locked="0" layoutInCell="1" allowOverlap="1" wp14:anchorId="64A265D6" wp14:editId="4529B29C">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inline distT="0" distB="0" distL="0" distR="0" wp14:anchorId="6BB5EBC7" wp14:editId="3D231AB8">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706" w:rsidRDefault="00067706" w:rsidP="007C518A">
      <w:r>
        <w:separator/>
      </w:r>
    </w:p>
  </w:footnote>
  <w:footnote w:type="continuationSeparator" w:id="0">
    <w:p w:rsidR="00067706" w:rsidRDefault="00067706"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5131D3" w:rsidP="00C236F8">
    <w:pPr>
      <w:pStyle w:val="Sidehoved"/>
      <w:spacing w:after="1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869" w:rsidRDefault="00E87869">
    <w:pPr>
      <w:pStyle w:val="Sidehoved"/>
    </w:pPr>
  </w:p>
  <w:p w:rsidR="00007CB7" w:rsidRDefault="00007CB7" w:rsidP="004A6D89">
    <w:pPr>
      <w:pStyle w:val="Sidehoved"/>
      <w:tabs>
        <w:tab w:val="clear" w:pos="0"/>
      </w:tabs>
      <w:ind w:left="-96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beth Reinwaldt">
    <w15:presenceInfo w15:providerId="AD" w15:userId="S-1-5-21-117609710-1035525444-1801674531-35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7CB7"/>
    <w:rsid w:val="00013047"/>
    <w:rsid w:val="00015C21"/>
    <w:rsid w:val="00020349"/>
    <w:rsid w:val="00022847"/>
    <w:rsid w:val="0002513D"/>
    <w:rsid w:val="00027484"/>
    <w:rsid w:val="00033DEE"/>
    <w:rsid w:val="0004077A"/>
    <w:rsid w:val="0004407D"/>
    <w:rsid w:val="00050252"/>
    <w:rsid w:val="0006025F"/>
    <w:rsid w:val="000615AF"/>
    <w:rsid w:val="00067706"/>
    <w:rsid w:val="00071B49"/>
    <w:rsid w:val="00072A85"/>
    <w:rsid w:val="0007454E"/>
    <w:rsid w:val="00084350"/>
    <w:rsid w:val="00084D3F"/>
    <w:rsid w:val="00086417"/>
    <w:rsid w:val="00091C4A"/>
    <w:rsid w:val="00092571"/>
    <w:rsid w:val="00092AAC"/>
    <w:rsid w:val="00095F7E"/>
    <w:rsid w:val="000B06EF"/>
    <w:rsid w:val="000B0EA2"/>
    <w:rsid w:val="000B47EC"/>
    <w:rsid w:val="000C3139"/>
    <w:rsid w:val="000C515E"/>
    <w:rsid w:val="000E12F0"/>
    <w:rsid w:val="000E1BAA"/>
    <w:rsid w:val="000E479B"/>
    <w:rsid w:val="000E7B02"/>
    <w:rsid w:val="000F2277"/>
    <w:rsid w:val="000F5BD7"/>
    <w:rsid w:val="000F70BC"/>
    <w:rsid w:val="0010414A"/>
    <w:rsid w:val="00116CB3"/>
    <w:rsid w:val="001213BB"/>
    <w:rsid w:val="001225B0"/>
    <w:rsid w:val="001334A4"/>
    <w:rsid w:val="00133E89"/>
    <w:rsid w:val="00136197"/>
    <w:rsid w:val="0014538F"/>
    <w:rsid w:val="001514AA"/>
    <w:rsid w:val="001536B6"/>
    <w:rsid w:val="00155CB3"/>
    <w:rsid w:val="001561B4"/>
    <w:rsid w:val="0017525B"/>
    <w:rsid w:val="001867C5"/>
    <w:rsid w:val="00194E9B"/>
    <w:rsid w:val="001A4825"/>
    <w:rsid w:val="001A4E7F"/>
    <w:rsid w:val="001A50EA"/>
    <w:rsid w:val="001B042F"/>
    <w:rsid w:val="001B4677"/>
    <w:rsid w:val="001B6D6C"/>
    <w:rsid w:val="001C7BA0"/>
    <w:rsid w:val="001D24F4"/>
    <w:rsid w:val="001E2BF0"/>
    <w:rsid w:val="001E5953"/>
    <w:rsid w:val="001E64EC"/>
    <w:rsid w:val="001E7450"/>
    <w:rsid w:val="001E7C15"/>
    <w:rsid w:val="001F1956"/>
    <w:rsid w:val="0021248F"/>
    <w:rsid w:val="002156A6"/>
    <w:rsid w:val="0022125A"/>
    <w:rsid w:val="00232BB8"/>
    <w:rsid w:val="00233475"/>
    <w:rsid w:val="00240EFE"/>
    <w:rsid w:val="00251E62"/>
    <w:rsid w:val="00254AED"/>
    <w:rsid w:val="0025502B"/>
    <w:rsid w:val="002667BC"/>
    <w:rsid w:val="00272E45"/>
    <w:rsid w:val="00281F9F"/>
    <w:rsid w:val="00282CD6"/>
    <w:rsid w:val="002948FB"/>
    <w:rsid w:val="002954BA"/>
    <w:rsid w:val="002A6366"/>
    <w:rsid w:val="002B3263"/>
    <w:rsid w:val="002C157A"/>
    <w:rsid w:val="002E080B"/>
    <w:rsid w:val="002F49D1"/>
    <w:rsid w:val="0030079A"/>
    <w:rsid w:val="00317B67"/>
    <w:rsid w:val="003251EB"/>
    <w:rsid w:val="00330326"/>
    <w:rsid w:val="00331ABC"/>
    <w:rsid w:val="00346B11"/>
    <w:rsid w:val="00355C2E"/>
    <w:rsid w:val="00357DF4"/>
    <w:rsid w:val="00360A8C"/>
    <w:rsid w:val="00371740"/>
    <w:rsid w:val="00375651"/>
    <w:rsid w:val="00382CA7"/>
    <w:rsid w:val="00383670"/>
    <w:rsid w:val="00384005"/>
    <w:rsid w:val="00385833"/>
    <w:rsid w:val="00386CEE"/>
    <w:rsid w:val="00387422"/>
    <w:rsid w:val="003B2912"/>
    <w:rsid w:val="003B3952"/>
    <w:rsid w:val="003B68C4"/>
    <w:rsid w:val="003B6D8E"/>
    <w:rsid w:val="003C099A"/>
    <w:rsid w:val="003C44FB"/>
    <w:rsid w:val="003C6278"/>
    <w:rsid w:val="003D2555"/>
    <w:rsid w:val="003D43F6"/>
    <w:rsid w:val="003D7500"/>
    <w:rsid w:val="003E1DE9"/>
    <w:rsid w:val="003E513E"/>
    <w:rsid w:val="003F0934"/>
    <w:rsid w:val="003F236D"/>
    <w:rsid w:val="003F3C78"/>
    <w:rsid w:val="003F53B6"/>
    <w:rsid w:val="003F6934"/>
    <w:rsid w:val="00414C1E"/>
    <w:rsid w:val="004155B1"/>
    <w:rsid w:val="00417F5E"/>
    <w:rsid w:val="00440C3D"/>
    <w:rsid w:val="00451B80"/>
    <w:rsid w:val="00452E6E"/>
    <w:rsid w:val="004647EA"/>
    <w:rsid w:val="00467837"/>
    <w:rsid w:val="004774A7"/>
    <w:rsid w:val="00492600"/>
    <w:rsid w:val="004947EE"/>
    <w:rsid w:val="00495AC1"/>
    <w:rsid w:val="00495CF6"/>
    <w:rsid w:val="0049693E"/>
    <w:rsid w:val="004A6D89"/>
    <w:rsid w:val="004B202F"/>
    <w:rsid w:val="004B3558"/>
    <w:rsid w:val="004B3A71"/>
    <w:rsid w:val="004B61EC"/>
    <w:rsid w:val="004C064A"/>
    <w:rsid w:val="004C0FA4"/>
    <w:rsid w:val="004C1515"/>
    <w:rsid w:val="004C45D3"/>
    <w:rsid w:val="004C4D9C"/>
    <w:rsid w:val="004C6210"/>
    <w:rsid w:val="004D31CA"/>
    <w:rsid w:val="004E22F4"/>
    <w:rsid w:val="00503471"/>
    <w:rsid w:val="00504AAD"/>
    <w:rsid w:val="00507BCA"/>
    <w:rsid w:val="00510C40"/>
    <w:rsid w:val="005131D3"/>
    <w:rsid w:val="00520282"/>
    <w:rsid w:val="00523619"/>
    <w:rsid w:val="00531B9E"/>
    <w:rsid w:val="005327AF"/>
    <w:rsid w:val="00532BEF"/>
    <w:rsid w:val="00534558"/>
    <w:rsid w:val="005346F1"/>
    <w:rsid w:val="0053756F"/>
    <w:rsid w:val="00555B7A"/>
    <w:rsid w:val="0056529F"/>
    <w:rsid w:val="00565F38"/>
    <w:rsid w:val="00573604"/>
    <w:rsid w:val="00582DF3"/>
    <w:rsid w:val="00592046"/>
    <w:rsid w:val="005966D4"/>
    <w:rsid w:val="005A281C"/>
    <w:rsid w:val="005A403E"/>
    <w:rsid w:val="005A4622"/>
    <w:rsid w:val="005A6CA8"/>
    <w:rsid w:val="005B2A7D"/>
    <w:rsid w:val="005B6A2E"/>
    <w:rsid w:val="005C3F42"/>
    <w:rsid w:val="005C4884"/>
    <w:rsid w:val="005D14DA"/>
    <w:rsid w:val="005D76BB"/>
    <w:rsid w:val="005E125D"/>
    <w:rsid w:val="005E3251"/>
    <w:rsid w:val="005E3DEF"/>
    <w:rsid w:val="005F0EC5"/>
    <w:rsid w:val="005F0FBE"/>
    <w:rsid w:val="006060EC"/>
    <w:rsid w:val="006111EE"/>
    <w:rsid w:val="00617DD8"/>
    <w:rsid w:val="00623622"/>
    <w:rsid w:val="00623B33"/>
    <w:rsid w:val="00624100"/>
    <w:rsid w:val="00625322"/>
    <w:rsid w:val="00632454"/>
    <w:rsid w:val="006349EC"/>
    <w:rsid w:val="00641978"/>
    <w:rsid w:val="00647088"/>
    <w:rsid w:val="006561C8"/>
    <w:rsid w:val="00656AF9"/>
    <w:rsid w:val="00660F96"/>
    <w:rsid w:val="006662A8"/>
    <w:rsid w:val="00670302"/>
    <w:rsid w:val="0067124C"/>
    <w:rsid w:val="006730D7"/>
    <w:rsid w:val="00675209"/>
    <w:rsid w:val="006778CD"/>
    <w:rsid w:val="00694F25"/>
    <w:rsid w:val="006A154C"/>
    <w:rsid w:val="006A7F2F"/>
    <w:rsid w:val="006B4986"/>
    <w:rsid w:val="006B578F"/>
    <w:rsid w:val="006B69D3"/>
    <w:rsid w:val="006C04E8"/>
    <w:rsid w:val="006C70AE"/>
    <w:rsid w:val="006C7D41"/>
    <w:rsid w:val="006D58E8"/>
    <w:rsid w:val="006D5CC2"/>
    <w:rsid w:val="006E3A8F"/>
    <w:rsid w:val="006E7E23"/>
    <w:rsid w:val="006F3FD2"/>
    <w:rsid w:val="006F6607"/>
    <w:rsid w:val="00705D9C"/>
    <w:rsid w:val="00705F7D"/>
    <w:rsid w:val="007060E1"/>
    <w:rsid w:val="007067F1"/>
    <w:rsid w:val="007157EC"/>
    <w:rsid w:val="00725153"/>
    <w:rsid w:val="007251DC"/>
    <w:rsid w:val="00726938"/>
    <w:rsid w:val="00733D28"/>
    <w:rsid w:val="00750539"/>
    <w:rsid w:val="00750F9A"/>
    <w:rsid w:val="007513B6"/>
    <w:rsid w:val="007548CF"/>
    <w:rsid w:val="0075774A"/>
    <w:rsid w:val="007615AB"/>
    <w:rsid w:val="00761C5D"/>
    <w:rsid w:val="007629EB"/>
    <w:rsid w:val="00776C97"/>
    <w:rsid w:val="00776E1E"/>
    <w:rsid w:val="007825A6"/>
    <w:rsid w:val="00790C0F"/>
    <w:rsid w:val="00791BE3"/>
    <w:rsid w:val="007962D9"/>
    <w:rsid w:val="00796F7F"/>
    <w:rsid w:val="007B0D14"/>
    <w:rsid w:val="007B317D"/>
    <w:rsid w:val="007C518A"/>
    <w:rsid w:val="007C5A1D"/>
    <w:rsid w:val="007C7D83"/>
    <w:rsid w:val="007D33CE"/>
    <w:rsid w:val="007E02DC"/>
    <w:rsid w:val="007E60B4"/>
    <w:rsid w:val="007F4143"/>
    <w:rsid w:val="00804A23"/>
    <w:rsid w:val="008060CA"/>
    <w:rsid w:val="00807271"/>
    <w:rsid w:val="00821124"/>
    <w:rsid w:val="00823E13"/>
    <w:rsid w:val="008325B9"/>
    <w:rsid w:val="00842CAB"/>
    <w:rsid w:val="008435F4"/>
    <w:rsid w:val="00843B09"/>
    <w:rsid w:val="00852E6A"/>
    <w:rsid w:val="00862DA8"/>
    <w:rsid w:val="00864CF5"/>
    <w:rsid w:val="008665D8"/>
    <w:rsid w:val="008718DA"/>
    <w:rsid w:val="00876996"/>
    <w:rsid w:val="00876DF2"/>
    <w:rsid w:val="008839F1"/>
    <w:rsid w:val="008845BF"/>
    <w:rsid w:val="00891363"/>
    <w:rsid w:val="0089277A"/>
    <w:rsid w:val="00895C05"/>
    <w:rsid w:val="008A0002"/>
    <w:rsid w:val="008A5641"/>
    <w:rsid w:val="008A65FC"/>
    <w:rsid w:val="008A68AC"/>
    <w:rsid w:val="008B2754"/>
    <w:rsid w:val="008B7C6F"/>
    <w:rsid w:val="008C16D4"/>
    <w:rsid w:val="008C20D6"/>
    <w:rsid w:val="008C311D"/>
    <w:rsid w:val="008C698A"/>
    <w:rsid w:val="008D003E"/>
    <w:rsid w:val="008D7D44"/>
    <w:rsid w:val="008E22BC"/>
    <w:rsid w:val="008E2CF1"/>
    <w:rsid w:val="008E628E"/>
    <w:rsid w:val="008E7CA7"/>
    <w:rsid w:val="008E7DE4"/>
    <w:rsid w:val="008F05ED"/>
    <w:rsid w:val="008F35CB"/>
    <w:rsid w:val="008F4F92"/>
    <w:rsid w:val="008F7913"/>
    <w:rsid w:val="00907B38"/>
    <w:rsid w:val="009111E8"/>
    <w:rsid w:val="0091173C"/>
    <w:rsid w:val="009118B5"/>
    <w:rsid w:val="009170E7"/>
    <w:rsid w:val="00922407"/>
    <w:rsid w:val="009224C1"/>
    <w:rsid w:val="009277AA"/>
    <w:rsid w:val="00941E0A"/>
    <w:rsid w:val="00951EFD"/>
    <w:rsid w:val="0095371A"/>
    <w:rsid w:val="00954895"/>
    <w:rsid w:val="00957B44"/>
    <w:rsid w:val="00960E27"/>
    <w:rsid w:val="009623A7"/>
    <w:rsid w:val="00970A90"/>
    <w:rsid w:val="00973BA2"/>
    <w:rsid w:val="00991FF4"/>
    <w:rsid w:val="0099522F"/>
    <w:rsid w:val="009A228B"/>
    <w:rsid w:val="009A2322"/>
    <w:rsid w:val="009A552F"/>
    <w:rsid w:val="009A6B13"/>
    <w:rsid w:val="009A70B1"/>
    <w:rsid w:val="009B2BAC"/>
    <w:rsid w:val="009B5EA7"/>
    <w:rsid w:val="009C76C6"/>
    <w:rsid w:val="009D399B"/>
    <w:rsid w:val="009E0BA1"/>
    <w:rsid w:val="009E2787"/>
    <w:rsid w:val="009E4CA5"/>
    <w:rsid w:val="00A047D4"/>
    <w:rsid w:val="00A108CE"/>
    <w:rsid w:val="00A206D9"/>
    <w:rsid w:val="00A22BF5"/>
    <w:rsid w:val="00A22DC8"/>
    <w:rsid w:val="00A41870"/>
    <w:rsid w:val="00A41C56"/>
    <w:rsid w:val="00A42748"/>
    <w:rsid w:val="00A47C4E"/>
    <w:rsid w:val="00A53E5F"/>
    <w:rsid w:val="00A55ED7"/>
    <w:rsid w:val="00A64D30"/>
    <w:rsid w:val="00A73985"/>
    <w:rsid w:val="00A84EE7"/>
    <w:rsid w:val="00A85B7C"/>
    <w:rsid w:val="00A947E6"/>
    <w:rsid w:val="00AA6D0C"/>
    <w:rsid w:val="00AB39BD"/>
    <w:rsid w:val="00AB5EF2"/>
    <w:rsid w:val="00AD2B35"/>
    <w:rsid w:val="00AD4B66"/>
    <w:rsid w:val="00AD656C"/>
    <w:rsid w:val="00AD71BA"/>
    <w:rsid w:val="00AE07DC"/>
    <w:rsid w:val="00AE31FC"/>
    <w:rsid w:val="00AE5D6A"/>
    <w:rsid w:val="00AF5259"/>
    <w:rsid w:val="00B00C27"/>
    <w:rsid w:val="00B00FBE"/>
    <w:rsid w:val="00B017DE"/>
    <w:rsid w:val="00B20E99"/>
    <w:rsid w:val="00B23B84"/>
    <w:rsid w:val="00B3029C"/>
    <w:rsid w:val="00B376BE"/>
    <w:rsid w:val="00B403D6"/>
    <w:rsid w:val="00B410CD"/>
    <w:rsid w:val="00B5473E"/>
    <w:rsid w:val="00B5514D"/>
    <w:rsid w:val="00B57905"/>
    <w:rsid w:val="00B64509"/>
    <w:rsid w:val="00B7095E"/>
    <w:rsid w:val="00B71CE9"/>
    <w:rsid w:val="00B748E0"/>
    <w:rsid w:val="00B74B1C"/>
    <w:rsid w:val="00B8552A"/>
    <w:rsid w:val="00BA2EEC"/>
    <w:rsid w:val="00BA325F"/>
    <w:rsid w:val="00BA7AF3"/>
    <w:rsid w:val="00BA7EC4"/>
    <w:rsid w:val="00BB09E6"/>
    <w:rsid w:val="00BB1C94"/>
    <w:rsid w:val="00BB514A"/>
    <w:rsid w:val="00BC12EE"/>
    <w:rsid w:val="00BE14BF"/>
    <w:rsid w:val="00BE28D9"/>
    <w:rsid w:val="00BE6779"/>
    <w:rsid w:val="00BE721D"/>
    <w:rsid w:val="00C01226"/>
    <w:rsid w:val="00C01487"/>
    <w:rsid w:val="00C05B04"/>
    <w:rsid w:val="00C0693F"/>
    <w:rsid w:val="00C06AC4"/>
    <w:rsid w:val="00C07373"/>
    <w:rsid w:val="00C12E66"/>
    <w:rsid w:val="00C130BF"/>
    <w:rsid w:val="00C1426D"/>
    <w:rsid w:val="00C236F8"/>
    <w:rsid w:val="00C30FAC"/>
    <w:rsid w:val="00C313C2"/>
    <w:rsid w:val="00C324D3"/>
    <w:rsid w:val="00C3263A"/>
    <w:rsid w:val="00C32A7E"/>
    <w:rsid w:val="00C422C4"/>
    <w:rsid w:val="00C4490A"/>
    <w:rsid w:val="00C5258A"/>
    <w:rsid w:val="00C5372C"/>
    <w:rsid w:val="00C83CCF"/>
    <w:rsid w:val="00C84970"/>
    <w:rsid w:val="00C94AC0"/>
    <w:rsid w:val="00C9607A"/>
    <w:rsid w:val="00CA5353"/>
    <w:rsid w:val="00CA6849"/>
    <w:rsid w:val="00CA6C4C"/>
    <w:rsid w:val="00CA7820"/>
    <w:rsid w:val="00CB466F"/>
    <w:rsid w:val="00CC0C14"/>
    <w:rsid w:val="00CC1EA0"/>
    <w:rsid w:val="00CE62B0"/>
    <w:rsid w:val="00CF497F"/>
    <w:rsid w:val="00CF541C"/>
    <w:rsid w:val="00D017AD"/>
    <w:rsid w:val="00D01D0F"/>
    <w:rsid w:val="00D0370B"/>
    <w:rsid w:val="00D05168"/>
    <w:rsid w:val="00D106FB"/>
    <w:rsid w:val="00D2204E"/>
    <w:rsid w:val="00D271C3"/>
    <w:rsid w:val="00D30B4A"/>
    <w:rsid w:val="00D355F2"/>
    <w:rsid w:val="00D43747"/>
    <w:rsid w:val="00D53091"/>
    <w:rsid w:val="00D56A3D"/>
    <w:rsid w:val="00D57568"/>
    <w:rsid w:val="00D61FED"/>
    <w:rsid w:val="00D664BE"/>
    <w:rsid w:val="00D7572E"/>
    <w:rsid w:val="00D77759"/>
    <w:rsid w:val="00D80945"/>
    <w:rsid w:val="00D81667"/>
    <w:rsid w:val="00D92777"/>
    <w:rsid w:val="00D93C12"/>
    <w:rsid w:val="00DA57EB"/>
    <w:rsid w:val="00DA7506"/>
    <w:rsid w:val="00DA7DBF"/>
    <w:rsid w:val="00DB1429"/>
    <w:rsid w:val="00DB40C5"/>
    <w:rsid w:val="00DB414C"/>
    <w:rsid w:val="00DC01F3"/>
    <w:rsid w:val="00DC4110"/>
    <w:rsid w:val="00DC4491"/>
    <w:rsid w:val="00DC6E3E"/>
    <w:rsid w:val="00DE172C"/>
    <w:rsid w:val="00DE59A6"/>
    <w:rsid w:val="00DF4445"/>
    <w:rsid w:val="00E0030A"/>
    <w:rsid w:val="00E00828"/>
    <w:rsid w:val="00E05691"/>
    <w:rsid w:val="00E0698D"/>
    <w:rsid w:val="00E1289A"/>
    <w:rsid w:val="00E13F25"/>
    <w:rsid w:val="00E15595"/>
    <w:rsid w:val="00E22779"/>
    <w:rsid w:val="00E25474"/>
    <w:rsid w:val="00E26708"/>
    <w:rsid w:val="00E30D9C"/>
    <w:rsid w:val="00E3205C"/>
    <w:rsid w:val="00E342C2"/>
    <w:rsid w:val="00E3481D"/>
    <w:rsid w:val="00E34963"/>
    <w:rsid w:val="00E354A0"/>
    <w:rsid w:val="00E4158D"/>
    <w:rsid w:val="00E655A1"/>
    <w:rsid w:val="00E77468"/>
    <w:rsid w:val="00E80DDE"/>
    <w:rsid w:val="00E844B5"/>
    <w:rsid w:val="00E85AE6"/>
    <w:rsid w:val="00E87869"/>
    <w:rsid w:val="00E950C4"/>
    <w:rsid w:val="00E95AB5"/>
    <w:rsid w:val="00EE040D"/>
    <w:rsid w:val="00EE219C"/>
    <w:rsid w:val="00EE4934"/>
    <w:rsid w:val="00EE5CB7"/>
    <w:rsid w:val="00EF5F0F"/>
    <w:rsid w:val="00F02286"/>
    <w:rsid w:val="00F026D4"/>
    <w:rsid w:val="00F03667"/>
    <w:rsid w:val="00F04219"/>
    <w:rsid w:val="00F10459"/>
    <w:rsid w:val="00F15A2D"/>
    <w:rsid w:val="00F21354"/>
    <w:rsid w:val="00F21B72"/>
    <w:rsid w:val="00F30C5D"/>
    <w:rsid w:val="00F30CD0"/>
    <w:rsid w:val="00F30CFB"/>
    <w:rsid w:val="00F40291"/>
    <w:rsid w:val="00F5276B"/>
    <w:rsid w:val="00F53130"/>
    <w:rsid w:val="00F60F40"/>
    <w:rsid w:val="00F614D0"/>
    <w:rsid w:val="00F72B3B"/>
    <w:rsid w:val="00F754AF"/>
    <w:rsid w:val="00F824F3"/>
    <w:rsid w:val="00FB14AF"/>
    <w:rsid w:val="00FC2C69"/>
    <w:rsid w:val="00FD3BCD"/>
    <w:rsid w:val="00FD75D9"/>
    <w:rsid w:val="00FF16AB"/>
    <w:rsid w:val="00FF47EA"/>
    <w:rsid w:val="00FF64A6"/>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85AE6"/>
  </w:style>
  <w:style w:type="paragraph" w:styleId="Overskrift1">
    <w:name w:val="heading 1"/>
    <w:basedOn w:val="Normal"/>
    <w:next w:val="Normal"/>
    <w:link w:val="Overskrift1Tegn"/>
    <w:uiPriority w:val="9"/>
    <w:qFormat/>
    <w:rsid w:val="00E85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85A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E85AE6"/>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E85AE6"/>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E85AE6"/>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E85A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E85A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85AE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Overskrift9">
    <w:name w:val="heading 9"/>
    <w:basedOn w:val="Normal"/>
    <w:next w:val="Normal"/>
    <w:link w:val="Overskrift9Tegn"/>
    <w:uiPriority w:val="9"/>
    <w:semiHidden/>
    <w:unhideWhenUsed/>
    <w:qFormat/>
    <w:rsid w:val="00E85A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uiPriority w:val="99"/>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E85AE6"/>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E85AE6"/>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E85A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E85A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uiPriority w:val="99"/>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6D58E8"/>
    <w:rPr>
      <w:sz w:val="16"/>
      <w:szCs w:val="16"/>
    </w:rPr>
  </w:style>
  <w:style w:type="paragraph" w:styleId="Kommentartekst">
    <w:name w:val="annotation text"/>
    <w:basedOn w:val="Normal"/>
    <w:link w:val="KommentartekstTegn"/>
    <w:semiHidden/>
    <w:rsid w:val="006D58E8"/>
  </w:style>
  <w:style w:type="character" w:customStyle="1" w:styleId="KommentartekstTegn">
    <w:name w:val="Kommentartekst Tegn"/>
    <w:basedOn w:val="Standardskrifttypeiafsnit"/>
    <w:link w:val="Kommentartekst"/>
    <w:semiHidden/>
    <w:rsid w:val="006D58E8"/>
    <w:rPr>
      <w:lang w:eastAsia="en-US"/>
    </w:rPr>
  </w:style>
  <w:style w:type="paragraph" w:styleId="Kommentaremne">
    <w:name w:val="annotation subject"/>
    <w:basedOn w:val="Kommentartekst"/>
    <w:next w:val="Kommentartekst"/>
    <w:link w:val="KommentaremneTegn"/>
    <w:semiHidden/>
    <w:rsid w:val="006D58E8"/>
    <w:rPr>
      <w:b/>
      <w:bCs/>
    </w:rPr>
  </w:style>
  <w:style w:type="character" w:customStyle="1" w:styleId="KommentaremneTegn">
    <w:name w:val="Kommentaremne Tegn"/>
    <w:basedOn w:val="KommentartekstTegn"/>
    <w:link w:val="Kommentaremne"/>
    <w:semiHidden/>
    <w:rsid w:val="006D58E8"/>
    <w:rPr>
      <w:b/>
      <w:bCs/>
      <w:lang w:eastAsia="en-US"/>
    </w:rPr>
  </w:style>
  <w:style w:type="paragraph" w:styleId="Korrektur">
    <w:name w:val="Revision"/>
    <w:hidden/>
    <w:uiPriority w:val="99"/>
    <w:semiHidden/>
    <w:rsid w:val="006D58E8"/>
    <w:rPr>
      <w:lang w:eastAsia="en-US"/>
    </w:rPr>
  </w:style>
  <w:style w:type="character" w:customStyle="1" w:styleId="Overskrift1Tegn">
    <w:name w:val="Overskrift 1 Tegn"/>
    <w:basedOn w:val="Standardskrifttypeiafsnit"/>
    <w:link w:val="Overskrift1"/>
    <w:uiPriority w:val="9"/>
    <w:rsid w:val="00E85AE6"/>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E85AE6"/>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E85AE6"/>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E85AE6"/>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E85AE6"/>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E85AE6"/>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E85AE6"/>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E85AE6"/>
    <w:rPr>
      <w:rFonts w:asciiTheme="majorHAnsi" w:eastAsiaTheme="majorEastAsia" w:hAnsiTheme="majorHAnsi" w:cstheme="majorBidi"/>
      <w:color w:val="4F81BD" w:themeColor="accent1"/>
      <w:sz w:val="20"/>
      <w:szCs w:val="20"/>
    </w:rPr>
  </w:style>
  <w:style w:type="character" w:customStyle="1" w:styleId="Overskrift9Tegn">
    <w:name w:val="Overskrift 9 Tegn"/>
    <w:basedOn w:val="Standardskrifttypeiafsnit"/>
    <w:link w:val="Overskrift9"/>
    <w:uiPriority w:val="9"/>
    <w:semiHidden/>
    <w:rsid w:val="00E85AE6"/>
    <w:rPr>
      <w:rFonts w:asciiTheme="majorHAnsi" w:eastAsiaTheme="majorEastAsia" w:hAnsiTheme="majorHAnsi" w:cstheme="majorBidi"/>
      <w:i/>
      <w:iCs/>
      <w:color w:val="404040" w:themeColor="text1" w:themeTint="BF"/>
      <w:sz w:val="20"/>
      <w:szCs w:val="20"/>
    </w:rPr>
  </w:style>
  <w:style w:type="character" w:customStyle="1" w:styleId="TitelTegn">
    <w:name w:val="Titel Tegn"/>
    <w:basedOn w:val="Standardskrifttypeiafsnit"/>
    <w:link w:val="Titel"/>
    <w:uiPriority w:val="10"/>
    <w:rsid w:val="00E85AE6"/>
    <w:rPr>
      <w:rFonts w:asciiTheme="majorHAnsi" w:eastAsiaTheme="majorEastAsia" w:hAnsiTheme="majorHAnsi" w:cstheme="majorBidi"/>
      <w:color w:val="17365D" w:themeColor="text2" w:themeShade="BF"/>
      <w:spacing w:val="5"/>
      <w:kern w:val="28"/>
      <w:sz w:val="52"/>
      <w:szCs w:val="52"/>
    </w:rPr>
  </w:style>
  <w:style w:type="character" w:customStyle="1" w:styleId="UndertitelTegn">
    <w:name w:val="Undertitel Tegn"/>
    <w:basedOn w:val="Standardskrifttypeiafsnit"/>
    <w:link w:val="Undertitel"/>
    <w:uiPriority w:val="11"/>
    <w:rsid w:val="00E85AE6"/>
    <w:rPr>
      <w:rFonts w:asciiTheme="majorHAnsi" w:eastAsiaTheme="majorEastAsia" w:hAnsiTheme="majorHAnsi" w:cstheme="majorBidi"/>
      <w:i/>
      <w:iCs/>
      <w:color w:val="4F81BD" w:themeColor="accent1"/>
      <w:spacing w:val="15"/>
      <w:sz w:val="24"/>
      <w:szCs w:val="24"/>
    </w:rPr>
  </w:style>
  <w:style w:type="paragraph" w:styleId="Ingenafstand">
    <w:name w:val="No Spacing"/>
    <w:uiPriority w:val="1"/>
    <w:qFormat/>
    <w:rsid w:val="00E85AE6"/>
    <w:pPr>
      <w:spacing w:after="0" w:line="240" w:lineRule="auto"/>
    </w:pPr>
  </w:style>
  <w:style w:type="paragraph" w:styleId="Listeafsnit">
    <w:name w:val="List Paragraph"/>
    <w:basedOn w:val="Normal"/>
    <w:uiPriority w:val="34"/>
    <w:qFormat/>
    <w:rsid w:val="00E85AE6"/>
    <w:pPr>
      <w:ind w:left="720"/>
      <w:contextualSpacing/>
    </w:pPr>
  </w:style>
  <w:style w:type="paragraph" w:styleId="Citat">
    <w:name w:val="Quote"/>
    <w:basedOn w:val="Normal"/>
    <w:next w:val="Normal"/>
    <w:link w:val="CitatTegn"/>
    <w:uiPriority w:val="29"/>
    <w:qFormat/>
    <w:rsid w:val="00E85AE6"/>
    <w:rPr>
      <w:i/>
      <w:iCs/>
      <w:color w:val="000000" w:themeColor="text1"/>
    </w:rPr>
  </w:style>
  <w:style w:type="character" w:customStyle="1" w:styleId="CitatTegn">
    <w:name w:val="Citat Tegn"/>
    <w:basedOn w:val="Standardskrifttypeiafsnit"/>
    <w:link w:val="Citat"/>
    <w:uiPriority w:val="29"/>
    <w:rsid w:val="00E85AE6"/>
    <w:rPr>
      <w:i/>
      <w:iCs/>
      <w:color w:val="000000" w:themeColor="text1"/>
    </w:rPr>
  </w:style>
  <w:style w:type="paragraph" w:styleId="Strktcitat">
    <w:name w:val="Intense Quote"/>
    <w:basedOn w:val="Normal"/>
    <w:next w:val="Normal"/>
    <w:link w:val="StrktcitatTegn"/>
    <w:uiPriority w:val="30"/>
    <w:qFormat/>
    <w:rsid w:val="00E85AE6"/>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E85AE6"/>
    <w:rPr>
      <w:b/>
      <w:bCs/>
      <w:i/>
      <w:iCs/>
      <w:color w:val="4F81BD" w:themeColor="accent1"/>
    </w:rPr>
  </w:style>
  <w:style w:type="character" w:styleId="Svagfremhvning">
    <w:name w:val="Subtle Emphasis"/>
    <w:basedOn w:val="Standardskrifttypeiafsnit"/>
    <w:uiPriority w:val="19"/>
    <w:qFormat/>
    <w:rsid w:val="00E85AE6"/>
    <w:rPr>
      <w:i/>
      <w:iCs/>
      <w:color w:val="808080" w:themeColor="text1" w:themeTint="7F"/>
    </w:rPr>
  </w:style>
  <w:style w:type="character" w:styleId="Kraftigfremhvning">
    <w:name w:val="Intense Emphasis"/>
    <w:basedOn w:val="Standardskrifttypeiafsnit"/>
    <w:uiPriority w:val="21"/>
    <w:qFormat/>
    <w:rsid w:val="00E85AE6"/>
    <w:rPr>
      <w:b/>
      <w:bCs/>
      <w:i/>
      <w:iCs/>
      <w:color w:val="4F81BD" w:themeColor="accent1"/>
    </w:rPr>
  </w:style>
  <w:style w:type="character" w:styleId="Svaghenvisning">
    <w:name w:val="Subtle Reference"/>
    <w:basedOn w:val="Standardskrifttypeiafsnit"/>
    <w:uiPriority w:val="31"/>
    <w:qFormat/>
    <w:rsid w:val="00E85AE6"/>
    <w:rPr>
      <w:smallCaps/>
      <w:color w:val="C0504D" w:themeColor="accent2"/>
      <w:u w:val="single"/>
    </w:rPr>
  </w:style>
  <w:style w:type="character" w:styleId="Kraftighenvisning">
    <w:name w:val="Intense Reference"/>
    <w:basedOn w:val="Standardskrifttypeiafsnit"/>
    <w:uiPriority w:val="32"/>
    <w:qFormat/>
    <w:rsid w:val="00E85AE6"/>
    <w:rPr>
      <w:b/>
      <w:bCs/>
      <w:smallCaps/>
      <w:color w:val="C0504D" w:themeColor="accent2"/>
      <w:spacing w:val="5"/>
      <w:u w:val="single"/>
    </w:rPr>
  </w:style>
  <w:style w:type="character" w:styleId="Bogenstitel">
    <w:name w:val="Book Title"/>
    <w:basedOn w:val="Standardskrifttypeiafsnit"/>
    <w:uiPriority w:val="33"/>
    <w:qFormat/>
    <w:rsid w:val="00E85AE6"/>
    <w:rPr>
      <w:b/>
      <w:bCs/>
      <w:smallCaps/>
      <w:spacing w:val="5"/>
    </w:rPr>
  </w:style>
  <w:style w:type="paragraph" w:styleId="Overskrift">
    <w:name w:val="TOC Heading"/>
    <w:basedOn w:val="Overskrift1"/>
    <w:next w:val="Normal"/>
    <w:uiPriority w:val="39"/>
    <w:semiHidden/>
    <w:unhideWhenUsed/>
    <w:qFormat/>
    <w:rsid w:val="00E85AE6"/>
    <w:pPr>
      <w:outlineLvl w:val="9"/>
    </w:pPr>
  </w:style>
  <w:style w:type="paragraph" w:styleId="Billedtekst">
    <w:name w:val="caption"/>
    <w:basedOn w:val="Normal"/>
    <w:next w:val="Normal"/>
    <w:uiPriority w:val="35"/>
    <w:semiHidden/>
    <w:unhideWhenUsed/>
    <w:qFormat/>
    <w:rsid w:val="00E85AE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85AE6"/>
  </w:style>
  <w:style w:type="paragraph" w:styleId="Overskrift1">
    <w:name w:val="heading 1"/>
    <w:basedOn w:val="Normal"/>
    <w:next w:val="Normal"/>
    <w:link w:val="Overskrift1Tegn"/>
    <w:uiPriority w:val="9"/>
    <w:qFormat/>
    <w:rsid w:val="00E85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85A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E85AE6"/>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E85AE6"/>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E85AE6"/>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E85A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E85A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85AE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Overskrift9">
    <w:name w:val="heading 9"/>
    <w:basedOn w:val="Normal"/>
    <w:next w:val="Normal"/>
    <w:link w:val="Overskrift9Tegn"/>
    <w:uiPriority w:val="9"/>
    <w:semiHidden/>
    <w:unhideWhenUsed/>
    <w:qFormat/>
    <w:rsid w:val="00E85A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uiPriority w:val="99"/>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E85AE6"/>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E85AE6"/>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E85A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E85A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uiPriority w:val="99"/>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6D58E8"/>
    <w:rPr>
      <w:sz w:val="16"/>
      <w:szCs w:val="16"/>
    </w:rPr>
  </w:style>
  <w:style w:type="paragraph" w:styleId="Kommentartekst">
    <w:name w:val="annotation text"/>
    <w:basedOn w:val="Normal"/>
    <w:link w:val="KommentartekstTegn"/>
    <w:semiHidden/>
    <w:rsid w:val="006D58E8"/>
  </w:style>
  <w:style w:type="character" w:customStyle="1" w:styleId="KommentartekstTegn">
    <w:name w:val="Kommentartekst Tegn"/>
    <w:basedOn w:val="Standardskrifttypeiafsnit"/>
    <w:link w:val="Kommentartekst"/>
    <w:semiHidden/>
    <w:rsid w:val="006D58E8"/>
    <w:rPr>
      <w:lang w:eastAsia="en-US"/>
    </w:rPr>
  </w:style>
  <w:style w:type="paragraph" w:styleId="Kommentaremne">
    <w:name w:val="annotation subject"/>
    <w:basedOn w:val="Kommentartekst"/>
    <w:next w:val="Kommentartekst"/>
    <w:link w:val="KommentaremneTegn"/>
    <w:semiHidden/>
    <w:rsid w:val="006D58E8"/>
    <w:rPr>
      <w:b/>
      <w:bCs/>
    </w:rPr>
  </w:style>
  <w:style w:type="character" w:customStyle="1" w:styleId="KommentaremneTegn">
    <w:name w:val="Kommentaremne Tegn"/>
    <w:basedOn w:val="KommentartekstTegn"/>
    <w:link w:val="Kommentaremne"/>
    <w:semiHidden/>
    <w:rsid w:val="006D58E8"/>
    <w:rPr>
      <w:b/>
      <w:bCs/>
      <w:lang w:eastAsia="en-US"/>
    </w:rPr>
  </w:style>
  <w:style w:type="paragraph" w:styleId="Korrektur">
    <w:name w:val="Revision"/>
    <w:hidden/>
    <w:uiPriority w:val="99"/>
    <w:semiHidden/>
    <w:rsid w:val="006D58E8"/>
    <w:rPr>
      <w:lang w:eastAsia="en-US"/>
    </w:rPr>
  </w:style>
  <w:style w:type="character" w:customStyle="1" w:styleId="Overskrift1Tegn">
    <w:name w:val="Overskrift 1 Tegn"/>
    <w:basedOn w:val="Standardskrifttypeiafsnit"/>
    <w:link w:val="Overskrift1"/>
    <w:uiPriority w:val="9"/>
    <w:rsid w:val="00E85AE6"/>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E85AE6"/>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E85AE6"/>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E85AE6"/>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E85AE6"/>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E85AE6"/>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E85AE6"/>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E85AE6"/>
    <w:rPr>
      <w:rFonts w:asciiTheme="majorHAnsi" w:eastAsiaTheme="majorEastAsia" w:hAnsiTheme="majorHAnsi" w:cstheme="majorBidi"/>
      <w:color w:val="4F81BD" w:themeColor="accent1"/>
      <w:sz w:val="20"/>
      <w:szCs w:val="20"/>
    </w:rPr>
  </w:style>
  <w:style w:type="character" w:customStyle="1" w:styleId="Overskrift9Tegn">
    <w:name w:val="Overskrift 9 Tegn"/>
    <w:basedOn w:val="Standardskrifttypeiafsnit"/>
    <w:link w:val="Overskrift9"/>
    <w:uiPriority w:val="9"/>
    <w:semiHidden/>
    <w:rsid w:val="00E85AE6"/>
    <w:rPr>
      <w:rFonts w:asciiTheme="majorHAnsi" w:eastAsiaTheme="majorEastAsia" w:hAnsiTheme="majorHAnsi" w:cstheme="majorBidi"/>
      <w:i/>
      <w:iCs/>
      <w:color w:val="404040" w:themeColor="text1" w:themeTint="BF"/>
      <w:sz w:val="20"/>
      <w:szCs w:val="20"/>
    </w:rPr>
  </w:style>
  <w:style w:type="character" w:customStyle="1" w:styleId="TitelTegn">
    <w:name w:val="Titel Tegn"/>
    <w:basedOn w:val="Standardskrifttypeiafsnit"/>
    <w:link w:val="Titel"/>
    <w:uiPriority w:val="10"/>
    <w:rsid w:val="00E85AE6"/>
    <w:rPr>
      <w:rFonts w:asciiTheme="majorHAnsi" w:eastAsiaTheme="majorEastAsia" w:hAnsiTheme="majorHAnsi" w:cstheme="majorBidi"/>
      <w:color w:val="17365D" w:themeColor="text2" w:themeShade="BF"/>
      <w:spacing w:val="5"/>
      <w:kern w:val="28"/>
      <w:sz w:val="52"/>
      <w:szCs w:val="52"/>
    </w:rPr>
  </w:style>
  <w:style w:type="character" w:customStyle="1" w:styleId="UndertitelTegn">
    <w:name w:val="Undertitel Tegn"/>
    <w:basedOn w:val="Standardskrifttypeiafsnit"/>
    <w:link w:val="Undertitel"/>
    <w:uiPriority w:val="11"/>
    <w:rsid w:val="00E85AE6"/>
    <w:rPr>
      <w:rFonts w:asciiTheme="majorHAnsi" w:eastAsiaTheme="majorEastAsia" w:hAnsiTheme="majorHAnsi" w:cstheme="majorBidi"/>
      <w:i/>
      <w:iCs/>
      <w:color w:val="4F81BD" w:themeColor="accent1"/>
      <w:spacing w:val="15"/>
      <w:sz w:val="24"/>
      <w:szCs w:val="24"/>
    </w:rPr>
  </w:style>
  <w:style w:type="paragraph" w:styleId="Ingenafstand">
    <w:name w:val="No Spacing"/>
    <w:uiPriority w:val="1"/>
    <w:qFormat/>
    <w:rsid w:val="00E85AE6"/>
    <w:pPr>
      <w:spacing w:after="0" w:line="240" w:lineRule="auto"/>
    </w:pPr>
  </w:style>
  <w:style w:type="paragraph" w:styleId="Listeafsnit">
    <w:name w:val="List Paragraph"/>
    <w:basedOn w:val="Normal"/>
    <w:uiPriority w:val="34"/>
    <w:qFormat/>
    <w:rsid w:val="00E85AE6"/>
    <w:pPr>
      <w:ind w:left="720"/>
      <w:contextualSpacing/>
    </w:pPr>
  </w:style>
  <w:style w:type="paragraph" w:styleId="Citat">
    <w:name w:val="Quote"/>
    <w:basedOn w:val="Normal"/>
    <w:next w:val="Normal"/>
    <w:link w:val="CitatTegn"/>
    <w:uiPriority w:val="29"/>
    <w:qFormat/>
    <w:rsid w:val="00E85AE6"/>
    <w:rPr>
      <w:i/>
      <w:iCs/>
      <w:color w:val="000000" w:themeColor="text1"/>
    </w:rPr>
  </w:style>
  <w:style w:type="character" w:customStyle="1" w:styleId="CitatTegn">
    <w:name w:val="Citat Tegn"/>
    <w:basedOn w:val="Standardskrifttypeiafsnit"/>
    <w:link w:val="Citat"/>
    <w:uiPriority w:val="29"/>
    <w:rsid w:val="00E85AE6"/>
    <w:rPr>
      <w:i/>
      <w:iCs/>
      <w:color w:val="000000" w:themeColor="text1"/>
    </w:rPr>
  </w:style>
  <w:style w:type="paragraph" w:styleId="Strktcitat">
    <w:name w:val="Intense Quote"/>
    <w:basedOn w:val="Normal"/>
    <w:next w:val="Normal"/>
    <w:link w:val="StrktcitatTegn"/>
    <w:uiPriority w:val="30"/>
    <w:qFormat/>
    <w:rsid w:val="00E85AE6"/>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E85AE6"/>
    <w:rPr>
      <w:b/>
      <w:bCs/>
      <w:i/>
      <w:iCs/>
      <w:color w:val="4F81BD" w:themeColor="accent1"/>
    </w:rPr>
  </w:style>
  <w:style w:type="character" w:styleId="Svagfremhvning">
    <w:name w:val="Subtle Emphasis"/>
    <w:basedOn w:val="Standardskrifttypeiafsnit"/>
    <w:uiPriority w:val="19"/>
    <w:qFormat/>
    <w:rsid w:val="00E85AE6"/>
    <w:rPr>
      <w:i/>
      <w:iCs/>
      <w:color w:val="808080" w:themeColor="text1" w:themeTint="7F"/>
    </w:rPr>
  </w:style>
  <w:style w:type="character" w:styleId="Kraftigfremhvning">
    <w:name w:val="Intense Emphasis"/>
    <w:basedOn w:val="Standardskrifttypeiafsnit"/>
    <w:uiPriority w:val="21"/>
    <w:qFormat/>
    <w:rsid w:val="00E85AE6"/>
    <w:rPr>
      <w:b/>
      <w:bCs/>
      <w:i/>
      <w:iCs/>
      <w:color w:val="4F81BD" w:themeColor="accent1"/>
    </w:rPr>
  </w:style>
  <w:style w:type="character" w:styleId="Svaghenvisning">
    <w:name w:val="Subtle Reference"/>
    <w:basedOn w:val="Standardskrifttypeiafsnit"/>
    <w:uiPriority w:val="31"/>
    <w:qFormat/>
    <w:rsid w:val="00E85AE6"/>
    <w:rPr>
      <w:smallCaps/>
      <w:color w:val="C0504D" w:themeColor="accent2"/>
      <w:u w:val="single"/>
    </w:rPr>
  </w:style>
  <w:style w:type="character" w:styleId="Kraftighenvisning">
    <w:name w:val="Intense Reference"/>
    <w:basedOn w:val="Standardskrifttypeiafsnit"/>
    <w:uiPriority w:val="32"/>
    <w:qFormat/>
    <w:rsid w:val="00E85AE6"/>
    <w:rPr>
      <w:b/>
      <w:bCs/>
      <w:smallCaps/>
      <w:color w:val="C0504D" w:themeColor="accent2"/>
      <w:spacing w:val="5"/>
      <w:u w:val="single"/>
    </w:rPr>
  </w:style>
  <w:style w:type="character" w:styleId="Bogenstitel">
    <w:name w:val="Book Title"/>
    <w:basedOn w:val="Standardskrifttypeiafsnit"/>
    <w:uiPriority w:val="33"/>
    <w:qFormat/>
    <w:rsid w:val="00E85AE6"/>
    <w:rPr>
      <w:b/>
      <w:bCs/>
      <w:smallCaps/>
      <w:spacing w:val="5"/>
    </w:rPr>
  </w:style>
  <w:style w:type="paragraph" w:styleId="Overskrift">
    <w:name w:val="TOC Heading"/>
    <w:basedOn w:val="Overskrift1"/>
    <w:next w:val="Normal"/>
    <w:uiPriority w:val="39"/>
    <w:semiHidden/>
    <w:unhideWhenUsed/>
    <w:qFormat/>
    <w:rsid w:val="00E85AE6"/>
    <w:pPr>
      <w:outlineLvl w:val="9"/>
    </w:pPr>
  </w:style>
  <w:style w:type="paragraph" w:styleId="Billedtekst">
    <w:name w:val="caption"/>
    <w:basedOn w:val="Normal"/>
    <w:next w:val="Normal"/>
    <w:uiPriority w:val="35"/>
    <w:semiHidden/>
    <w:unhideWhenUsed/>
    <w:qFormat/>
    <w:rsid w:val="00E85AE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ne.jul.bastrup@natmus.dk"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atmus.dk/museerne/frilandsmuseet/teater-paa-frilandsmuseet/praktiske-oplysninger/" TargetMode="External"/><Relationship Id="rId4" Type="http://schemas.openxmlformats.org/officeDocument/2006/relationships/settings" Target="settings.xml"/><Relationship Id="rId9" Type="http://schemas.openxmlformats.org/officeDocument/2006/relationships/hyperlink" Target="http://natmus.dk/museerne/frilandsmuseet/teater-paa-frilandsmuseet/et-juleeventy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3277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Nationalmuseet brev</vt:lpstr>
    </vt:vector>
  </TitlesOfParts>
  <Company>Microsoft</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Schilling, Henrik</cp:lastModifiedBy>
  <cp:revision>2</cp:revision>
  <dcterms:created xsi:type="dcterms:W3CDTF">2016-11-08T11:07:00Z</dcterms:created>
  <dcterms:modified xsi:type="dcterms:W3CDTF">2016-11-08T11:07:00Z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y fmtid="{D5CDD505-2E9C-101B-9397-08002B2CF9AE}" pid="4" name="_AdHocReviewCycleID">
    <vt:i4>468153570</vt:i4>
  </property>
  <property fmtid="{D5CDD505-2E9C-101B-9397-08002B2CF9AE}" pid="5" name="_NewReviewCycle">
    <vt:lpwstr/>
  </property>
  <property fmtid="{D5CDD505-2E9C-101B-9397-08002B2CF9AE}" pid="6" name="_EmailSubject">
    <vt:lpwstr>PM Serampore</vt:lpwstr>
  </property>
  <property fmtid="{D5CDD505-2E9C-101B-9397-08002B2CF9AE}" pid="7" name="_AuthorEmail">
    <vt:lpwstr>Lre@realdania.dk</vt:lpwstr>
  </property>
  <property fmtid="{D5CDD505-2E9C-101B-9397-08002B2CF9AE}" pid="8" name="_AuthorEmailDisplayName">
    <vt:lpwstr>Lisbeth Reinwaldt</vt:lpwstr>
  </property>
  <property fmtid="{D5CDD505-2E9C-101B-9397-08002B2CF9AE}" pid="9" name="_ReviewingToolsShownOnce">
    <vt:lpwstr/>
  </property>
</Properties>
</file>