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3E" w:rsidRPr="002A5FE3" w:rsidRDefault="00370B3E" w:rsidP="00797D8B">
      <w:pPr>
        <w:tabs>
          <w:tab w:val="left" w:pos="5812"/>
        </w:tabs>
        <w:spacing w:line="360" w:lineRule="exact"/>
        <w:ind w:right="-1418"/>
        <w:rPr>
          <w:rFonts w:ascii="Arial" w:hAnsi="Arial"/>
          <w:szCs w:val="24"/>
        </w:rPr>
      </w:pPr>
      <w:r>
        <w:rPr>
          <w:rFonts w:ascii="Arial" w:hAnsi="Arial"/>
          <w:noProof/>
          <w:szCs w:val="24"/>
          <w:lang w:val="en-GB"/>
        </w:rPr>
        <w:tab/>
      </w:r>
      <w:r w:rsidR="00FE14EA" w:rsidRPr="00FE14EA">
        <w:rPr>
          <w:rFonts w:ascii="Arial" w:hAnsi="Arial"/>
          <w:noProof/>
          <w:szCs w:val="24"/>
          <w:lang w:val="sv-SE"/>
        </w:rPr>
        <w:t>SE</w:t>
      </w:r>
      <w:r w:rsidR="007B4C27">
        <w:rPr>
          <w:rFonts w:ascii="Arial" w:hAnsi="Arial"/>
          <w:noProof/>
          <w:szCs w:val="24"/>
        </w:rPr>
        <w:t>03</w:t>
      </w:r>
      <w:r w:rsidR="00FE14EA">
        <w:rPr>
          <w:rFonts w:ascii="Arial" w:hAnsi="Arial"/>
          <w:noProof/>
          <w:szCs w:val="24"/>
        </w:rPr>
        <w:t xml:space="preserve"> </w:t>
      </w:r>
      <w:r w:rsidR="00C74773">
        <w:rPr>
          <w:rFonts w:ascii="Arial" w:hAnsi="Arial"/>
          <w:noProof/>
          <w:szCs w:val="24"/>
        </w:rPr>
        <w:t xml:space="preserve">/ </w:t>
      </w:r>
      <w:r w:rsidR="00FE14EA">
        <w:rPr>
          <w:rFonts w:ascii="Arial" w:hAnsi="Arial"/>
          <w:noProof/>
          <w:szCs w:val="24"/>
        </w:rPr>
        <w:t xml:space="preserve"> </w:t>
      </w:r>
      <w:r w:rsidR="002A268A">
        <w:rPr>
          <w:rFonts w:ascii="Arial" w:hAnsi="Arial"/>
          <w:noProof/>
          <w:szCs w:val="24"/>
        </w:rPr>
        <w:t>16</w:t>
      </w:r>
      <w:r w:rsidR="007B4C27">
        <w:rPr>
          <w:rFonts w:ascii="Arial" w:hAnsi="Arial"/>
          <w:noProof/>
          <w:szCs w:val="24"/>
        </w:rPr>
        <w:t xml:space="preserve"> maj </w:t>
      </w:r>
      <w:r w:rsidR="00FE14EA">
        <w:rPr>
          <w:rFonts w:ascii="Arial" w:hAnsi="Arial"/>
          <w:noProof/>
          <w:szCs w:val="24"/>
        </w:rPr>
        <w:t>2015</w:t>
      </w:r>
    </w:p>
    <w:p w:rsidR="00A37D9F" w:rsidRPr="009A6DAE" w:rsidRDefault="00463813" w:rsidP="00797D8B">
      <w:pPr>
        <w:keepNext/>
        <w:spacing w:line="330" w:lineRule="exact"/>
        <w:outlineLvl w:val="4"/>
        <w:rPr>
          <w:rFonts w:ascii="Arial" w:hAnsi="Arial"/>
          <w:b/>
          <w:snapToGrid/>
          <w:sz w:val="28"/>
          <w:lang w:val="sv-SE" w:eastAsia="de-DE"/>
        </w:rPr>
      </w:pPr>
      <w:r>
        <w:rPr>
          <w:rFonts w:ascii="Arial" w:hAnsi="Arial"/>
          <w:b/>
          <w:snapToGrid/>
          <w:sz w:val="28"/>
          <w:lang w:val="sv-SE" w:eastAsia="de-DE"/>
        </w:rPr>
        <w:br/>
      </w:r>
      <w:r w:rsidR="007B4C27">
        <w:rPr>
          <w:rFonts w:ascii="Arial" w:hAnsi="Arial"/>
          <w:b/>
          <w:snapToGrid/>
          <w:sz w:val="28"/>
          <w:lang w:val="sv-SE" w:eastAsia="de-DE"/>
        </w:rPr>
        <w:t>Flygan</w:t>
      </w:r>
      <w:r w:rsidR="003730BC">
        <w:rPr>
          <w:rFonts w:ascii="Arial" w:hAnsi="Arial"/>
          <w:b/>
          <w:snapToGrid/>
          <w:sz w:val="28"/>
          <w:lang w:val="sv-SE" w:eastAsia="de-DE"/>
        </w:rPr>
        <w:t>de truck inviger transportmässa</w:t>
      </w:r>
      <w:r w:rsidR="007B4C27">
        <w:rPr>
          <w:rFonts w:ascii="Arial" w:hAnsi="Arial"/>
          <w:b/>
          <w:snapToGrid/>
          <w:sz w:val="28"/>
          <w:lang w:val="sv-SE" w:eastAsia="de-DE"/>
        </w:rPr>
        <w:t xml:space="preserve"> i Göteborg</w:t>
      </w:r>
    </w:p>
    <w:p w:rsidR="00391D6D" w:rsidRPr="009A6DAE" w:rsidRDefault="00391D6D" w:rsidP="00797D8B">
      <w:pPr>
        <w:spacing w:line="330" w:lineRule="exact"/>
        <w:ind w:right="-1"/>
        <w:rPr>
          <w:rFonts w:ascii="Arial" w:hAnsi="Arial"/>
          <w:snapToGrid/>
          <w:lang w:val="sv-SE"/>
        </w:rPr>
      </w:pPr>
    </w:p>
    <w:p w:rsidR="00CD2965" w:rsidRDefault="003744DB" w:rsidP="00797D8B">
      <w:pPr>
        <w:spacing w:line="310" w:lineRule="exact"/>
        <w:rPr>
          <w:rFonts w:ascii="Arial" w:hAnsi="Arial"/>
          <w:b/>
          <w:snapToGrid/>
          <w:lang w:val="sv-SE" w:eastAsia="de-DE"/>
        </w:rPr>
      </w:pPr>
      <w:r>
        <w:rPr>
          <w:rFonts w:ascii="Arial" w:hAnsi="Arial"/>
          <w:b/>
          <w:snapToGrid/>
          <w:lang w:val="sv-SE" w:eastAsia="de-DE"/>
        </w:rPr>
        <w:t xml:space="preserve">Jungheinrich </w:t>
      </w:r>
      <w:r w:rsidR="007B4C27">
        <w:rPr>
          <w:rFonts w:ascii="Arial" w:hAnsi="Arial"/>
          <w:b/>
          <w:snapToGrid/>
          <w:lang w:val="sv-SE" w:eastAsia="de-DE"/>
        </w:rPr>
        <w:t xml:space="preserve">inviger </w:t>
      </w:r>
      <w:r w:rsidR="0007697C">
        <w:rPr>
          <w:rFonts w:ascii="Arial" w:hAnsi="Arial"/>
          <w:b/>
          <w:snapToGrid/>
          <w:lang w:val="sv-SE" w:eastAsia="de-DE"/>
        </w:rPr>
        <w:t xml:space="preserve">sitt </w:t>
      </w:r>
      <w:r w:rsidR="007B4C27">
        <w:rPr>
          <w:rFonts w:ascii="Arial" w:hAnsi="Arial"/>
          <w:b/>
          <w:snapToGrid/>
          <w:lang w:val="sv-SE" w:eastAsia="de-DE"/>
        </w:rPr>
        <w:t xml:space="preserve">deltagande som utställare på Logistik &amp; Transport med Truck 2015 </w:t>
      </w:r>
      <w:r w:rsidR="0007697C">
        <w:rPr>
          <w:rFonts w:ascii="Arial" w:hAnsi="Arial"/>
          <w:b/>
          <w:snapToGrid/>
          <w:lang w:val="sv-SE" w:eastAsia="de-DE"/>
        </w:rPr>
        <w:t xml:space="preserve">i Göteborg den 19-21 maj </w:t>
      </w:r>
      <w:r w:rsidR="007B4C27">
        <w:rPr>
          <w:rFonts w:ascii="Arial" w:hAnsi="Arial"/>
          <w:b/>
          <w:snapToGrid/>
          <w:lang w:val="sv-SE" w:eastAsia="de-DE"/>
        </w:rPr>
        <w:t xml:space="preserve">med </w:t>
      </w:r>
      <w:r w:rsidR="0007697C">
        <w:rPr>
          <w:rFonts w:ascii="Arial" w:hAnsi="Arial"/>
          <w:b/>
          <w:snapToGrid/>
          <w:lang w:val="sv-SE" w:eastAsia="de-DE"/>
        </w:rPr>
        <w:t xml:space="preserve">att låta en truck flyga över staden på måndagskvällen. </w:t>
      </w:r>
      <w:r w:rsidR="0018003B">
        <w:rPr>
          <w:rFonts w:ascii="Arial" w:hAnsi="Arial"/>
          <w:b/>
          <w:snapToGrid/>
          <w:lang w:val="sv-SE" w:eastAsia="de-DE"/>
        </w:rPr>
        <w:t xml:space="preserve">Varmluftsballongen är nyss hemkommen från Tyskland där den flugit sedan 2007. </w:t>
      </w:r>
    </w:p>
    <w:p w:rsidR="00CD2965" w:rsidRDefault="00CD2965" w:rsidP="00797D8B">
      <w:pPr>
        <w:spacing w:line="310" w:lineRule="exact"/>
        <w:rPr>
          <w:rFonts w:ascii="Arial" w:hAnsi="Arial"/>
          <w:b/>
          <w:snapToGrid/>
          <w:lang w:val="sv-SE" w:eastAsia="de-DE"/>
        </w:rPr>
      </w:pPr>
    </w:p>
    <w:p w:rsidR="003730BC" w:rsidRDefault="003730BC" w:rsidP="00797D8B">
      <w:pPr>
        <w:spacing w:line="310" w:lineRule="exact"/>
        <w:rPr>
          <w:rFonts w:ascii="Arial" w:hAnsi="Arial"/>
          <w:snapToGrid/>
          <w:lang w:val="sv-SE" w:eastAsia="de-DE"/>
        </w:rPr>
      </w:pPr>
      <w:r w:rsidRPr="003730BC">
        <w:rPr>
          <w:rFonts w:ascii="Arial" w:hAnsi="Arial"/>
          <w:snapToGrid/>
          <w:lang w:val="sv-SE" w:eastAsia="de-DE"/>
        </w:rPr>
        <w:t xml:space="preserve">Jungheinrich </w:t>
      </w:r>
      <w:r>
        <w:rPr>
          <w:rFonts w:ascii="Arial" w:hAnsi="Arial"/>
          <w:snapToGrid/>
          <w:lang w:val="sv-SE" w:eastAsia="de-DE"/>
        </w:rPr>
        <w:t>är en av de största leverantörerna i Europa inom truckar, ställage och materialhantering. Företaget ställer ut på branschmässan Logistik &amp; Transport med Truck 2015 som går av stapeln den 19 till 21 maj på Svenska Mässan i Göteborg.</w:t>
      </w:r>
    </w:p>
    <w:p w:rsidR="002D540D" w:rsidRDefault="002D540D" w:rsidP="00797D8B">
      <w:pPr>
        <w:spacing w:line="310" w:lineRule="exact"/>
        <w:rPr>
          <w:rFonts w:ascii="Arial" w:hAnsi="Arial"/>
          <w:snapToGrid/>
          <w:lang w:val="sv-SE" w:eastAsia="de-DE"/>
        </w:rPr>
      </w:pPr>
    </w:p>
    <w:p w:rsidR="002D540D" w:rsidRPr="002D540D" w:rsidRDefault="002D540D" w:rsidP="00797D8B">
      <w:pPr>
        <w:spacing w:line="310" w:lineRule="exact"/>
        <w:rPr>
          <w:rFonts w:ascii="Arial" w:hAnsi="Arial"/>
          <w:b/>
          <w:snapToGrid/>
          <w:lang w:val="sv-SE" w:eastAsia="de-DE"/>
        </w:rPr>
      </w:pPr>
      <w:r w:rsidRPr="002D540D">
        <w:rPr>
          <w:rFonts w:ascii="Arial" w:hAnsi="Arial"/>
          <w:b/>
          <w:snapToGrid/>
          <w:lang w:val="sv-SE" w:eastAsia="de-DE"/>
        </w:rPr>
        <w:t>Flygande truck inviger transportmässan</w:t>
      </w:r>
    </w:p>
    <w:p w:rsidR="000736B7" w:rsidRDefault="00B671FE" w:rsidP="00797D8B">
      <w:pPr>
        <w:spacing w:line="310" w:lineRule="exact"/>
        <w:rPr>
          <w:rFonts w:ascii="Arial" w:hAnsi="Arial"/>
          <w:snapToGrid/>
          <w:lang w:val="sv-SE" w:eastAsia="de-DE"/>
        </w:rPr>
      </w:pPr>
      <w:r>
        <w:rPr>
          <w:rFonts w:ascii="Arial" w:hAnsi="Arial"/>
          <w:snapToGrid/>
          <w:lang w:val="sv-SE" w:eastAsia="de-DE"/>
        </w:rPr>
        <w:t xml:space="preserve">Jungheinrich </w:t>
      </w:r>
      <w:r w:rsidR="003730BC" w:rsidRPr="003730BC">
        <w:rPr>
          <w:rFonts w:ascii="Arial" w:hAnsi="Arial"/>
          <w:snapToGrid/>
          <w:lang w:val="sv-SE" w:eastAsia="de-DE"/>
        </w:rPr>
        <w:t xml:space="preserve">inviger sitt </w:t>
      </w:r>
      <w:r w:rsidR="000736B7">
        <w:rPr>
          <w:rFonts w:ascii="Arial" w:hAnsi="Arial"/>
          <w:snapToGrid/>
          <w:lang w:val="sv-SE" w:eastAsia="de-DE"/>
        </w:rPr>
        <w:t xml:space="preserve">deltagande </w:t>
      </w:r>
      <w:r w:rsidR="003730BC" w:rsidRPr="003730BC">
        <w:rPr>
          <w:rFonts w:ascii="Arial" w:hAnsi="Arial"/>
          <w:snapToGrid/>
          <w:lang w:val="sv-SE" w:eastAsia="de-DE"/>
        </w:rPr>
        <w:t>med att låta en truck flyga över staden på måndagskvällen</w:t>
      </w:r>
      <w:r w:rsidR="003D3049">
        <w:rPr>
          <w:rFonts w:ascii="Arial" w:hAnsi="Arial"/>
          <w:snapToGrid/>
          <w:lang w:val="sv-SE" w:eastAsia="de-DE"/>
        </w:rPr>
        <w:t xml:space="preserve"> </w:t>
      </w:r>
      <w:r w:rsidR="00DA7584">
        <w:rPr>
          <w:rFonts w:ascii="Arial" w:hAnsi="Arial"/>
          <w:snapToGrid/>
          <w:lang w:val="sv-SE" w:eastAsia="de-DE"/>
        </w:rPr>
        <w:t xml:space="preserve">den 18 maj </w:t>
      </w:r>
      <w:r w:rsidR="003D3049">
        <w:rPr>
          <w:rFonts w:ascii="Arial" w:hAnsi="Arial"/>
          <w:snapToGrid/>
          <w:lang w:val="sv-SE" w:eastAsia="de-DE"/>
        </w:rPr>
        <w:t xml:space="preserve">och även </w:t>
      </w:r>
      <w:r w:rsidR="00DA7584">
        <w:rPr>
          <w:rFonts w:ascii="Arial" w:hAnsi="Arial"/>
          <w:snapToGrid/>
          <w:lang w:val="sv-SE" w:eastAsia="de-DE"/>
        </w:rPr>
        <w:t xml:space="preserve">på </w:t>
      </w:r>
      <w:r w:rsidR="003D3049">
        <w:rPr>
          <w:rFonts w:ascii="Arial" w:hAnsi="Arial"/>
          <w:snapToGrid/>
          <w:lang w:val="sv-SE" w:eastAsia="de-DE"/>
        </w:rPr>
        <w:t>kvällarna under mässdagarna om vädret tillåter</w:t>
      </w:r>
      <w:r w:rsidR="003730BC" w:rsidRPr="003730BC">
        <w:rPr>
          <w:rFonts w:ascii="Arial" w:hAnsi="Arial"/>
          <w:snapToGrid/>
          <w:lang w:val="sv-SE" w:eastAsia="de-DE"/>
        </w:rPr>
        <w:t xml:space="preserve">. Varmluftsballongen är nyss hemkommen från Tyskland där den flugit sedan 2007 i Hamburg. </w:t>
      </w:r>
      <w:r w:rsidR="007A1C21">
        <w:rPr>
          <w:rFonts w:ascii="Arial" w:hAnsi="Arial"/>
          <w:snapToGrid/>
          <w:lang w:val="sv-SE" w:eastAsia="de-DE"/>
        </w:rPr>
        <w:t xml:space="preserve">”Vi har goda väderutsikter i dagsläget för att luftballongen ska kunna flyga, men blir det för stark vind måste vi förstås avstå. Jungheinrich </w:t>
      </w:r>
      <w:r w:rsidR="00FD0D11">
        <w:rPr>
          <w:rFonts w:ascii="Arial" w:hAnsi="Arial"/>
          <w:snapToGrid/>
          <w:lang w:val="sv-SE" w:eastAsia="de-DE"/>
        </w:rPr>
        <w:t>prioriterar alltid säkerhet</w:t>
      </w:r>
      <w:r w:rsidR="00F63A73">
        <w:rPr>
          <w:rFonts w:ascii="Arial" w:hAnsi="Arial"/>
          <w:snapToGrid/>
          <w:lang w:val="sv-SE" w:eastAsia="de-DE"/>
        </w:rPr>
        <w:t>en</w:t>
      </w:r>
      <w:r w:rsidR="006375DE">
        <w:rPr>
          <w:rFonts w:ascii="Arial" w:hAnsi="Arial"/>
          <w:snapToGrid/>
          <w:lang w:val="sv-SE" w:eastAsia="de-DE"/>
        </w:rPr>
        <w:t xml:space="preserve"> </w:t>
      </w:r>
      <w:r w:rsidR="00575195">
        <w:rPr>
          <w:rFonts w:ascii="Arial" w:hAnsi="Arial"/>
          <w:snapToGrid/>
          <w:lang w:val="sv-SE" w:eastAsia="de-DE"/>
        </w:rPr>
        <w:t>först</w:t>
      </w:r>
      <w:r w:rsidR="009D6E52">
        <w:rPr>
          <w:rFonts w:ascii="Arial" w:hAnsi="Arial"/>
          <w:snapToGrid/>
          <w:lang w:val="sv-SE" w:eastAsia="de-DE"/>
        </w:rPr>
        <w:t xml:space="preserve"> för alla våra truckar.</w:t>
      </w:r>
      <w:r w:rsidR="007A1C21">
        <w:rPr>
          <w:rFonts w:ascii="Arial" w:hAnsi="Arial"/>
          <w:snapToGrid/>
          <w:lang w:val="sv-SE" w:eastAsia="de-DE"/>
        </w:rPr>
        <w:t xml:space="preserve"> </w:t>
      </w:r>
      <w:r w:rsidR="009D6E52">
        <w:rPr>
          <w:rFonts w:ascii="Arial" w:hAnsi="Arial"/>
          <w:snapToGrid/>
          <w:lang w:val="sv-SE" w:eastAsia="de-DE"/>
        </w:rPr>
        <w:t>B</w:t>
      </w:r>
      <w:r w:rsidR="007A1C21">
        <w:rPr>
          <w:rFonts w:ascii="Arial" w:hAnsi="Arial"/>
          <w:snapToGrid/>
          <w:lang w:val="sv-SE" w:eastAsia="de-DE"/>
        </w:rPr>
        <w:t xml:space="preserve">åde de som går på marken och den som flyger, berättar </w:t>
      </w:r>
      <w:r w:rsidR="008D2E41">
        <w:rPr>
          <w:rFonts w:ascii="Arial" w:hAnsi="Arial"/>
          <w:snapToGrid/>
          <w:lang w:val="sv-SE" w:eastAsia="de-DE"/>
        </w:rPr>
        <w:t>Malin Millnert</w:t>
      </w:r>
      <w:r w:rsidR="007A1C21">
        <w:rPr>
          <w:rFonts w:ascii="Arial" w:hAnsi="Arial"/>
          <w:snapToGrid/>
          <w:lang w:val="sv-SE" w:eastAsia="de-DE"/>
        </w:rPr>
        <w:t xml:space="preserve"> </w:t>
      </w:r>
      <w:r w:rsidR="008D2E41">
        <w:rPr>
          <w:rFonts w:ascii="Arial" w:hAnsi="Arial"/>
          <w:snapToGrid/>
          <w:lang w:val="sv-SE" w:eastAsia="de-DE"/>
        </w:rPr>
        <w:t xml:space="preserve">som är </w:t>
      </w:r>
      <w:r w:rsidR="00480015">
        <w:rPr>
          <w:rFonts w:ascii="Arial" w:hAnsi="Arial"/>
          <w:snapToGrid/>
          <w:lang w:val="sv-SE" w:eastAsia="de-DE"/>
        </w:rPr>
        <w:t>ansvarig för marknadskommunikationen</w:t>
      </w:r>
      <w:r w:rsidR="007A1C21">
        <w:rPr>
          <w:rFonts w:ascii="Arial" w:hAnsi="Arial"/>
          <w:snapToGrid/>
          <w:lang w:val="sv-SE" w:eastAsia="de-DE"/>
        </w:rPr>
        <w:t xml:space="preserve"> för Jungheinrich Svenska AB.</w:t>
      </w:r>
    </w:p>
    <w:p w:rsidR="000736B7" w:rsidRDefault="000736B7" w:rsidP="00797D8B">
      <w:pPr>
        <w:spacing w:line="310" w:lineRule="exact"/>
        <w:rPr>
          <w:rFonts w:ascii="Arial" w:hAnsi="Arial"/>
          <w:snapToGrid/>
          <w:lang w:val="sv-SE" w:eastAsia="de-DE"/>
        </w:rPr>
      </w:pPr>
    </w:p>
    <w:p w:rsidR="000736B7" w:rsidRPr="000736B7" w:rsidRDefault="00797D8B" w:rsidP="00797D8B">
      <w:pPr>
        <w:spacing w:line="310" w:lineRule="exact"/>
        <w:rPr>
          <w:rFonts w:ascii="Arial" w:hAnsi="Arial"/>
          <w:b/>
          <w:snapToGrid/>
          <w:lang w:val="sv-SE" w:eastAsia="de-DE"/>
        </w:rPr>
      </w:pPr>
      <w:r>
        <w:rPr>
          <w:rFonts w:ascii="Arial" w:hAnsi="Arial"/>
          <w:b/>
          <w:snapToGrid/>
          <w:lang w:val="sv-SE" w:eastAsia="de-DE"/>
        </w:rPr>
        <w:t>Sponsrar Chalmers b</w:t>
      </w:r>
      <w:r w:rsidR="000736B7" w:rsidRPr="000736B7">
        <w:rPr>
          <w:rFonts w:ascii="Arial" w:hAnsi="Arial"/>
          <w:b/>
          <w:snapToGrid/>
          <w:lang w:val="sv-SE" w:eastAsia="de-DE"/>
        </w:rPr>
        <w:t>allongförening</w:t>
      </w:r>
    </w:p>
    <w:p w:rsidR="000736B7" w:rsidRPr="003730BC" w:rsidRDefault="003730BC" w:rsidP="00797D8B">
      <w:pPr>
        <w:spacing w:line="310" w:lineRule="exact"/>
        <w:rPr>
          <w:rFonts w:ascii="Arial" w:hAnsi="Arial"/>
          <w:snapToGrid/>
          <w:lang w:val="sv-SE" w:eastAsia="de-DE"/>
        </w:rPr>
      </w:pPr>
      <w:r w:rsidRPr="003730BC">
        <w:rPr>
          <w:rFonts w:ascii="Arial" w:hAnsi="Arial"/>
          <w:snapToGrid/>
          <w:lang w:val="sv-SE" w:eastAsia="de-DE"/>
        </w:rPr>
        <w:t xml:space="preserve">Jungheinrich har just tecknat </w:t>
      </w:r>
      <w:r w:rsidR="00797D8B">
        <w:rPr>
          <w:rFonts w:ascii="Arial" w:hAnsi="Arial"/>
          <w:snapToGrid/>
          <w:lang w:val="sv-SE" w:eastAsia="de-DE"/>
        </w:rPr>
        <w:t>sponsoravtal med Chalmers b</w:t>
      </w:r>
      <w:r w:rsidRPr="003730BC">
        <w:rPr>
          <w:rFonts w:ascii="Arial" w:hAnsi="Arial"/>
          <w:snapToGrid/>
          <w:lang w:val="sv-SE" w:eastAsia="de-DE"/>
        </w:rPr>
        <w:t xml:space="preserve">allongförening </w:t>
      </w:r>
      <w:r w:rsidR="00797D8B">
        <w:rPr>
          <w:rFonts w:ascii="Arial" w:hAnsi="Arial"/>
          <w:snapToGrid/>
          <w:lang w:val="sv-SE" w:eastAsia="de-DE"/>
        </w:rPr>
        <w:t xml:space="preserve">(Chalmers Ballong Corps) </w:t>
      </w:r>
      <w:r w:rsidRPr="003730BC">
        <w:rPr>
          <w:rFonts w:ascii="Arial" w:hAnsi="Arial"/>
          <w:snapToGrid/>
          <w:lang w:val="sv-SE" w:eastAsia="de-DE"/>
        </w:rPr>
        <w:t>som ansvarar för såväl luftfärder som drift av denna flygande truck framöver i Sverige.</w:t>
      </w:r>
      <w:r w:rsidR="00797D8B">
        <w:rPr>
          <w:rFonts w:ascii="Arial" w:hAnsi="Arial"/>
          <w:snapToGrid/>
          <w:lang w:val="sv-SE" w:eastAsia="de-DE"/>
        </w:rPr>
        <w:t xml:space="preserve"> </w:t>
      </w:r>
      <w:r w:rsidR="007A1C21">
        <w:rPr>
          <w:rFonts w:ascii="Arial" w:hAnsi="Arial"/>
          <w:snapToGrid/>
          <w:lang w:val="sv-SE" w:eastAsia="de-DE"/>
        </w:rPr>
        <w:t xml:space="preserve">Malin </w:t>
      </w:r>
      <w:r w:rsidR="00F2265B">
        <w:rPr>
          <w:rFonts w:ascii="Arial" w:hAnsi="Arial"/>
          <w:snapToGrid/>
          <w:lang w:val="sv-SE" w:eastAsia="de-DE"/>
        </w:rPr>
        <w:t xml:space="preserve">förklarar: </w:t>
      </w:r>
      <w:r w:rsidR="000736B7">
        <w:rPr>
          <w:rFonts w:ascii="Arial" w:hAnsi="Arial"/>
          <w:snapToGrid/>
          <w:lang w:val="sv-SE" w:eastAsia="de-DE"/>
        </w:rPr>
        <w:t xml:space="preserve">”Vi är </w:t>
      </w:r>
      <w:r w:rsidR="00E1618E">
        <w:rPr>
          <w:rFonts w:ascii="Arial" w:hAnsi="Arial"/>
          <w:snapToGrid/>
          <w:lang w:val="sv-SE" w:eastAsia="de-DE"/>
        </w:rPr>
        <w:t xml:space="preserve">idag </w:t>
      </w:r>
      <w:r w:rsidR="000736B7">
        <w:rPr>
          <w:rFonts w:ascii="Arial" w:hAnsi="Arial"/>
          <w:snapToGrid/>
          <w:lang w:val="sv-SE" w:eastAsia="de-DE"/>
        </w:rPr>
        <w:t xml:space="preserve">en stor internationell koncern </w:t>
      </w:r>
      <w:r w:rsidR="00E1618E">
        <w:rPr>
          <w:rFonts w:ascii="Arial" w:hAnsi="Arial"/>
          <w:snapToGrid/>
          <w:lang w:val="sv-SE" w:eastAsia="de-DE"/>
        </w:rPr>
        <w:t>på över 12</w:t>
      </w:r>
      <w:r w:rsidR="004F598B">
        <w:rPr>
          <w:rFonts w:ascii="Arial" w:hAnsi="Arial"/>
          <w:snapToGrid/>
          <w:lang w:val="sv-SE" w:eastAsia="de-DE"/>
        </w:rPr>
        <w:t xml:space="preserve"> </w:t>
      </w:r>
      <w:r w:rsidR="00C61DFE">
        <w:rPr>
          <w:rFonts w:ascii="Arial" w:hAnsi="Arial"/>
          <w:snapToGrid/>
          <w:lang w:val="sv-SE" w:eastAsia="de-DE"/>
        </w:rPr>
        <w:t xml:space="preserve">500 medarbetare </w:t>
      </w:r>
      <w:r w:rsidR="00E1618E">
        <w:rPr>
          <w:rFonts w:ascii="Arial" w:hAnsi="Arial"/>
          <w:snapToGrid/>
          <w:lang w:val="sv-SE" w:eastAsia="de-DE"/>
        </w:rPr>
        <w:t xml:space="preserve">som tillverkar över 80 000 truckar om året. Allt detta </w:t>
      </w:r>
      <w:r w:rsidR="000736B7">
        <w:rPr>
          <w:rFonts w:ascii="Arial" w:hAnsi="Arial"/>
          <w:snapToGrid/>
          <w:lang w:val="sv-SE" w:eastAsia="de-DE"/>
        </w:rPr>
        <w:t>började med en enda maskiningenjörs innovationskraft i Hamburg för över 60 år seda</w:t>
      </w:r>
      <w:r w:rsidR="00E86549">
        <w:rPr>
          <w:rFonts w:ascii="Arial" w:hAnsi="Arial"/>
          <w:snapToGrid/>
          <w:lang w:val="sv-SE" w:eastAsia="de-DE"/>
        </w:rPr>
        <w:t>n i efterkrigstidens Tyskland.</w:t>
      </w:r>
      <w:r w:rsidR="007D0DFE">
        <w:rPr>
          <w:rFonts w:ascii="Arial" w:hAnsi="Arial"/>
          <w:snapToGrid/>
          <w:lang w:val="sv-SE" w:eastAsia="de-DE"/>
        </w:rPr>
        <w:t xml:space="preserve"> Han</w:t>
      </w:r>
      <w:r w:rsidR="000D0EDE">
        <w:rPr>
          <w:rFonts w:ascii="Arial" w:hAnsi="Arial"/>
          <w:snapToGrid/>
          <w:lang w:val="sv-SE" w:eastAsia="de-DE"/>
        </w:rPr>
        <w:t xml:space="preserve"> hette</w:t>
      </w:r>
      <w:r w:rsidR="007629E8">
        <w:rPr>
          <w:rFonts w:ascii="Arial" w:hAnsi="Arial"/>
          <w:snapToGrid/>
          <w:lang w:val="sv-SE" w:eastAsia="de-DE"/>
        </w:rPr>
        <w:t xml:space="preserve"> </w:t>
      </w:r>
      <w:r w:rsidR="000B3854">
        <w:rPr>
          <w:rFonts w:ascii="Arial" w:hAnsi="Arial"/>
          <w:snapToGrid/>
          <w:lang w:val="sv-SE" w:eastAsia="de-DE"/>
        </w:rPr>
        <w:t>Dr. Friedrich Jungheinrich</w:t>
      </w:r>
      <w:r w:rsidR="000D0EDE">
        <w:rPr>
          <w:rFonts w:ascii="Arial" w:hAnsi="Arial"/>
          <w:snapToGrid/>
          <w:lang w:val="sv-SE" w:eastAsia="de-DE"/>
        </w:rPr>
        <w:t xml:space="preserve"> och </w:t>
      </w:r>
      <w:r w:rsidR="00616822">
        <w:rPr>
          <w:rFonts w:ascii="Arial" w:hAnsi="Arial"/>
          <w:snapToGrid/>
          <w:lang w:val="sv-SE" w:eastAsia="de-DE"/>
        </w:rPr>
        <w:t xml:space="preserve">vi </w:t>
      </w:r>
      <w:r w:rsidR="000D0EDE">
        <w:rPr>
          <w:rFonts w:ascii="Arial" w:hAnsi="Arial"/>
          <w:snapToGrid/>
          <w:lang w:val="sv-SE" w:eastAsia="de-DE"/>
        </w:rPr>
        <w:t xml:space="preserve">bär </w:t>
      </w:r>
      <w:r w:rsidR="00BB4A3A">
        <w:rPr>
          <w:rFonts w:ascii="Arial" w:hAnsi="Arial"/>
          <w:snapToGrid/>
          <w:lang w:val="sv-SE" w:eastAsia="de-DE"/>
        </w:rPr>
        <w:t xml:space="preserve">stolt </w:t>
      </w:r>
      <w:r w:rsidR="000D0EDE">
        <w:rPr>
          <w:rFonts w:ascii="Arial" w:hAnsi="Arial"/>
          <w:snapToGrid/>
          <w:lang w:val="sv-SE" w:eastAsia="de-DE"/>
        </w:rPr>
        <w:t>hans namn än idag</w:t>
      </w:r>
      <w:r w:rsidR="00DA7584">
        <w:rPr>
          <w:rFonts w:ascii="Arial" w:hAnsi="Arial"/>
          <w:snapToGrid/>
          <w:lang w:val="sv-SE" w:eastAsia="de-DE"/>
        </w:rPr>
        <w:t>”</w:t>
      </w:r>
      <w:r w:rsidR="000B3854">
        <w:rPr>
          <w:rFonts w:ascii="Arial" w:hAnsi="Arial"/>
          <w:snapToGrid/>
          <w:lang w:val="sv-SE" w:eastAsia="de-DE"/>
        </w:rPr>
        <w:t xml:space="preserve">. </w:t>
      </w:r>
      <w:r w:rsidR="00C93B25">
        <w:rPr>
          <w:rFonts w:ascii="Arial" w:hAnsi="Arial"/>
          <w:snapToGrid/>
          <w:lang w:val="sv-SE" w:eastAsia="de-DE"/>
        </w:rPr>
        <w:br/>
      </w:r>
      <w:r w:rsidR="00C93B25">
        <w:rPr>
          <w:rFonts w:ascii="Arial" w:hAnsi="Arial"/>
          <w:snapToGrid/>
          <w:lang w:val="sv-SE" w:eastAsia="de-DE"/>
        </w:rPr>
        <w:br/>
      </w:r>
      <w:r w:rsidR="00BF5DE9">
        <w:rPr>
          <w:rFonts w:ascii="Arial" w:hAnsi="Arial"/>
          <w:snapToGrid/>
          <w:lang w:val="sv-SE" w:eastAsia="de-DE"/>
        </w:rPr>
        <w:t>F</w:t>
      </w:r>
      <w:r w:rsidR="000736B7">
        <w:rPr>
          <w:rFonts w:ascii="Arial" w:hAnsi="Arial"/>
          <w:snapToGrid/>
          <w:lang w:val="sv-SE" w:eastAsia="de-DE"/>
        </w:rPr>
        <w:t>öretag</w:t>
      </w:r>
      <w:r w:rsidR="00C93B25">
        <w:rPr>
          <w:rFonts w:ascii="Arial" w:hAnsi="Arial"/>
          <w:snapToGrid/>
          <w:lang w:val="sv-SE" w:eastAsia="de-DE"/>
        </w:rPr>
        <w:t>ets</w:t>
      </w:r>
      <w:r w:rsidR="000736B7">
        <w:rPr>
          <w:rFonts w:ascii="Arial" w:hAnsi="Arial"/>
          <w:snapToGrid/>
          <w:lang w:val="sv-SE" w:eastAsia="de-DE"/>
        </w:rPr>
        <w:t xml:space="preserve"> hjärta </w:t>
      </w:r>
      <w:r w:rsidR="00BF5DE9">
        <w:rPr>
          <w:rFonts w:ascii="Arial" w:hAnsi="Arial"/>
          <w:snapToGrid/>
          <w:lang w:val="sv-SE" w:eastAsia="de-DE"/>
        </w:rPr>
        <w:t xml:space="preserve">klappar alltså </w:t>
      </w:r>
      <w:r w:rsidR="000736B7">
        <w:rPr>
          <w:rFonts w:ascii="Arial" w:hAnsi="Arial"/>
          <w:snapToGrid/>
          <w:lang w:val="sv-SE" w:eastAsia="de-DE"/>
        </w:rPr>
        <w:t>lite extra för ingenjörskonsten</w:t>
      </w:r>
      <w:r w:rsidR="00BF5DE9">
        <w:rPr>
          <w:rFonts w:ascii="Arial" w:hAnsi="Arial"/>
          <w:snapToGrid/>
          <w:lang w:val="sv-SE" w:eastAsia="de-DE"/>
        </w:rPr>
        <w:t xml:space="preserve">. Därför var det </w:t>
      </w:r>
      <w:r w:rsidR="00262166">
        <w:rPr>
          <w:rFonts w:ascii="Arial" w:hAnsi="Arial"/>
          <w:snapToGrid/>
          <w:lang w:val="sv-SE" w:eastAsia="de-DE"/>
        </w:rPr>
        <w:t xml:space="preserve">inte </w:t>
      </w:r>
      <w:r w:rsidR="001B082F">
        <w:rPr>
          <w:rFonts w:ascii="Arial" w:hAnsi="Arial"/>
          <w:snapToGrid/>
          <w:lang w:val="sv-SE" w:eastAsia="de-DE"/>
        </w:rPr>
        <w:t>ett svårt val att välja att sponsra en ballongförening bestående av ingenjörer och ingenjörsstudenter från Chalmers.</w:t>
      </w:r>
      <w:r w:rsidR="00C93B25">
        <w:rPr>
          <w:rFonts w:ascii="Arial" w:hAnsi="Arial"/>
          <w:snapToGrid/>
          <w:lang w:val="sv-SE" w:eastAsia="de-DE"/>
        </w:rPr>
        <w:t xml:space="preserve"> ”</w:t>
      </w:r>
      <w:r w:rsidR="001B082F">
        <w:rPr>
          <w:rFonts w:ascii="Arial" w:hAnsi="Arial"/>
          <w:snapToGrid/>
          <w:lang w:val="sv-SE" w:eastAsia="de-DE"/>
        </w:rPr>
        <w:t xml:space="preserve">Ingenjörskap är oerhört viktigt för vårt företag, </w:t>
      </w:r>
      <w:r w:rsidR="000736B7">
        <w:rPr>
          <w:rFonts w:ascii="Arial" w:hAnsi="Arial"/>
          <w:snapToGrid/>
          <w:lang w:val="sv-SE" w:eastAsia="de-DE"/>
        </w:rPr>
        <w:t xml:space="preserve">den innovationskraft det </w:t>
      </w:r>
      <w:r w:rsidR="001B082F">
        <w:rPr>
          <w:rFonts w:ascii="Arial" w:hAnsi="Arial"/>
          <w:snapToGrid/>
          <w:lang w:val="sv-SE" w:eastAsia="de-DE"/>
        </w:rPr>
        <w:t xml:space="preserve">skapar visar sig </w:t>
      </w:r>
      <w:r w:rsidR="00F34819">
        <w:rPr>
          <w:rFonts w:ascii="Arial" w:hAnsi="Arial"/>
          <w:snapToGrid/>
          <w:lang w:val="sv-SE" w:eastAsia="de-DE"/>
        </w:rPr>
        <w:t xml:space="preserve">på en mängd olika sätt </w:t>
      </w:r>
      <w:r w:rsidR="000736B7">
        <w:rPr>
          <w:rFonts w:ascii="Arial" w:hAnsi="Arial"/>
          <w:snapToGrid/>
          <w:lang w:val="sv-SE" w:eastAsia="de-DE"/>
        </w:rPr>
        <w:t>i våra truckar och logistiklösningar</w:t>
      </w:r>
      <w:r w:rsidR="00C93B25">
        <w:rPr>
          <w:rFonts w:ascii="Arial" w:hAnsi="Arial"/>
          <w:snapToGrid/>
          <w:lang w:val="sv-SE" w:eastAsia="de-DE"/>
        </w:rPr>
        <w:t xml:space="preserve"> som gynnar kunderna</w:t>
      </w:r>
      <w:r w:rsidR="00F2265B">
        <w:rPr>
          <w:rFonts w:ascii="Arial" w:hAnsi="Arial"/>
          <w:snapToGrid/>
          <w:lang w:val="sv-SE" w:eastAsia="de-DE"/>
        </w:rPr>
        <w:t>”</w:t>
      </w:r>
      <w:r w:rsidR="00C93B25">
        <w:rPr>
          <w:rFonts w:ascii="Arial" w:hAnsi="Arial"/>
          <w:snapToGrid/>
          <w:lang w:val="sv-SE" w:eastAsia="de-DE"/>
        </w:rPr>
        <w:t>, avslutar Malin.</w:t>
      </w:r>
    </w:p>
    <w:p w:rsidR="007629E8" w:rsidRDefault="007629E8" w:rsidP="00797D8B">
      <w:pPr>
        <w:spacing w:line="330" w:lineRule="exact"/>
        <w:ind w:right="-1"/>
        <w:rPr>
          <w:rFonts w:ascii="Arial" w:hAnsi="Arial"/>
          <w:snapToGrid/>
          <w:lang w:val="sv-SE" w:eastAsia="de-DE"/>
        </w:rPr>
      </w:pPr>
    </w:p>
    <w:p w:rsidR="009B40DA" w:rsidRPr="007D0012" w:rsidRDefault="009B40DA" w:rsidP="00797D8B">
      <w:pPr>
        <w:spacing w:line="330" w:lineRule="exact"/>
        <w:ind w:right="-1"/>
        <w:rPr>
          <w:rFonts w:ascii="Arial" w:hAnsi="Arial"/>
          <w:snapToGrid/>
          <w:sz w:val="20"/>
          <w:lang w:val="sv-SE"/>
        </w:rPr>
      </w:pPr>
      <w:r w:rsidRPr="00984A6E">
        <w:rPr>
          <w:rFonts w:ascii="Arial" w:hAnsi="Arial"/>
          <w:snapToGrid/>
          <w:sz w:val="20"/>
          <w:u w:val="single"/>
          <w:lang w:val="sv-SE"/>
        </w:rPr>
        <w:t>För ytterligare information</w:t>
      </w:r>
      <w:r w:rsidR="00F92006">
        <w:rPr>
          <w:rFonts w:ascii="Arial" w:hAnsi="Arial"/>
          <w:snapToGrid/>
          <w:sz w:val="20"/>
          <w:u w:val="single"/>
          <w:lang w:val="sv-SE"/>
        </w:rPr>
        <w:t>,</w:t>
      </w:r>
      <w:r w:rsidR="00862892">
        <w:rPr>
          <w:rFonts w:ascii="Arial" w:hAnsi="Arial"/>
          <w:snapToGrid/>
          <w:sz w:val="20"/>
          <w:u w:val="single"/>
          <w:lang w:val="sv-SE"/>
        </w:rPr>
        <w:t xml:space="preserve"> </w:t>
      </w:r>
      <w:r w:rsidR="00F92006">
        <w:rPr>
          <w:rFonts w:ascii="Arial" w:hAnsi="Arial"/>
          <w:snapToGrid/>
          <w:sz w:val="20"/>
          <w:u w:val="single"/>
          <w:lang w:val="sv-SE"/>
        </w:rPr>
        <w:t>bilder</w:t>
      </w:r>
      <w:r w:rsidR="00797D8B">
        <w:rPr>
          <w:rFonts w:ascii="Arial" w:hAnsi="Arial"/>
          <w:snapToGrid/>
          <w:sz w:val="20"/>
          <w:u w:val="single"/>
          <w:lang w:val="sv-SE"/>
        </w:rPr>
        <w:t xml:space="preserve"> och</w:t>
      </w:r>
      <w:r w:rsidR="004D00FD">
        <w:rPr>
          <w:rFonts w:ascii="Arial" w:hAnsi="Arial"/>
          <w:snapToGrid/>
          <w:sz w:val="20"/>
          <w:u w:val="single"/>
          <w:lang w:val="sv-SE"/>
        </w:rPr>
        <w:t xml:space="preserve"> </w:t>
      </w:r>
      <w:r w:rsidR="00797D8B">
        <w:rPr>
          <w:rFonts w:ascii="Arial" w:hAnsi="Arial"/>
          <w:snapToGrid/>
          <w:sz w:val="20"/>
          <w:u w:val="single"/>
          <w:lang w:val="sv-SE"/>
        </w:rPr>
        <w:t>möjlighet att själv</w:t>
      </w:r>
      <w:r w:rsidR="004D00FD">
        <w:rPr>
          <w:rFonts w:ascii="Arial" w:hAnsi="Arial"/>
          <w:snapToGrid/>
          <w:sz w:val="20"/>
          <w:u w:val="single"/>
          <w:lang w:val="sv-SE"/>
        </w:rPr>
        <w:t xml:space="preserve"> få</w:t>
      </w:r>
      <w:r w:rsidR="00797D8B">
        <w:rPr>
          <w:rFonts w:ascii="Arial" w:hAnsi="Arial"/>
          <w:snapToGrid/>
          <w:sz w:val="20"/>
          <w:u w:val="single"/>
          <w:lang w:val="sv-SE"/>
        </w:rPr>
        <w:t xml:space="preserve"> fly</w:t>
      </w:r>
      <w:bookmarkStart w:id="0" w:name="_GoBack"/>
      <w:bookmarkEnd w:id="0"/>
      <w:r w:rsidR="00797D8B">
        <w:rPr>
          <w:rFonts w:ascii="Arial" w:hAnsi="Arial"/>
          <w:snapToGrid/>
          <w:sz w:val="20"/>
          <w:u w:val="single"/>
          <w:lang w:val="sv-SE"/>
        </w:rPr>
        <w:t xml:space="preserve">ga </w:t>
      </w:r>
      <w:r w:rsidR="004D00FD">
        <w:rPr>
          <w:rFonts w:ascii="Arial" w:hAnsi="Arial"/>
          <w:snapToGrid/>
          <w:sz w:val="20"/>
          <w:u w:val="single"/>
          <w:lang w:val="sv-SE"/>
        </w:rPr>
        <w:t xml:space="preserve">med i </w:t>
      </w:r>
      <w:r w:rsidR="00797D8B">
        <w:rPr>
          <w:rFonts w:ascii="Arial" w:hAnsi="Arial"/>
          <w:snapToGrid/>
          <w:sz w:val="20"/>
          <w:u w:val="single"/>
          <w:lang w:val="sv-SE"/>
        </w:rPr>
        <w:t>truck</w:t>
      </w:r>
      <w:r w:rsidR="004D00FD">
        <w:rPr>
          <w:rFonts w:ascii="Arial" w:hAnsi="Arial"/>
          <w:snapToGrid/>
          <w:sz w:val="20"/>
          <w:u w:val="single"/>
          <w:lang w:val="sv-SE"/>
        </w:rPr>
        <w:t>en</w:t>
      </w:r>
      <w:r w:rsidRPr="00984A6E">
        <w:rPr>
          <w:rFonts w:ascii="Arial" w:hAnsi="Arial"/>
          <w:snapToGrid/>
          <w:sz w:val="20"/>
          <w:u w:val="single"/>
          <w:lang w:val="sv-SE"/>
        </w:rPr>
        <w:t>, kontakta:</w:t>
      </w:r>
      <w:r w:rsidR="00797D8B">
        <w:rPr>
          <w:rFonts w:ascii="Arial" w:hAnsi="Arial"/>
          <w:snapToGrid/>
          <w:sz w:val="20"/>
          <w:u w:val="single"/>
          <w:lang w:val="sv-SE"/>
        </w:rPr>
        <w:br/>
      </w:r>
      <w:r w:rsidR="00B20909" w:rsidRPr="00B20909">
        <w:rPr>
          <w:rFonts w:ascii="Arial" w:hAnsi="Arial"/>
          <w:snapToGrid/>
          <w:sz w:val="20"/>
          <w:lang w:val="sv-SE"/>
        </w:rPr>
        <w:t>Malin Millnert</w:t>
      </w:r>
      <w:r w:rsidR="007D0012" w:rsidRPr="007D0012">
        <w:rPr>
          <w:rFonts w:ascii="Arial" w:hAnsi="Arial"/>
          <w:snapToGrid/>
          <w:sz w:val="20"/>
          <w:lang w:val="sv-SE"/>
        </w:rPr>
        <w:t xml:space="preserve">, </w:t>
      </w:r>
      <w:r w:rsidR="00480015">
        <w:rPr>
          <w:rFonts w:ascii="Arial" w:hAnsi="Arial"/>
          <w:snapToGrid/>
          <w:sz w:val="20"/>
          <w:lang w:val="sv-SE"/>
        </w:rPr>
        <w:t>ansvarig Marknadskommunikation</w:t>
      </w:r>
      <w:r w:rsidR="0007697C">
        <w:rPr>
          <w:rFonts w:ascii="Arial" w:hAnsi="Arial"/>
          <w:snapToGrid/>
          <w:sz w:val="20"/>
          <w:lang w:val="sv-SE"/>
        </w:rPr>
        <w:t>,</w:t>
      </w:r>
      <w:r w:rsidR="00B20909">
        <w:rPr>
          <w:rFonts w:ascii="Arial" w:hAnsi="Arial"/>
          <w:snapToGrid/>
          <w:sz w:val="20"/>
          <w:lang w:val="sv-SE"/>
        </w:rPr>
        <w:t xml:space="preserve"> </w:t>
      </w:r>
      <w:r w:rsidR="007D0012">
        <w:rPr>
          <w:rFonts w:ascii="Arial" w:hAnsi="Arial"/>
          <w:snapToGrid/>
          <w:sz w:val="20"/>
          <w:lang w:val="sv-SE"/>
        </w:rPr>
        <w:t>Jungheinrich Svenska AB</w:t>
      </w:r>
      <w:r w:rsidR="00405356">
        <w:rPr>
          <w:rFonts w:ascii="Arial" w:hAnsi="Arial"/>
          <w:snapToGrid/>
          <w:sz w:val="20"/>
          <w:lang w:val="sv-SE"/>
        </w:rPr>
        <w:br/>
        <w:t>Tel</w:t>
      </w:r>
      <w:r w:rsidR="001B39DE">
        <w:rPr>
          <w:rFonts w:ascii="Arial" w:hAnsi="Arial"/>
          <w:snapToGrid/>
          <w:sz w:val="20"/>
          <w:lang w:val="sv-SE"/>
        </w:rPr>
        <w:t xml:space="preserve"> direkt</w:t>
      </w:r>
      <w:r w:rsidR="00B20909">
        <w:rPr>
          <w:rFonts w:ascii="Arial" w:hAnsi="Arial"/>
          <w:snapToGrid/>
          <w:sz w:val="20"/>
          <w:lang w:val="sv-SE"/>
        </w:rPr>
        <w:t>: 040 – 690 46 29</w:t>
      </w:r>
      <w:r w:rsidR="00405356">
        <w:rPr>
          <w:rFonts w:ascii="Arial" w:hAnsi="Arial"/>
          <w:snapToGrid/>
          <w:sz w:val="20"/>
          <w:lang w:val="sv-SE"/>
        </w:rPr>
        <w:t xml:space="preserve">, </w:t>
      </w:r>
      <w:r w:rsidR="0089229E">
        <w:rPr>
          <w:rFonts w:ascii="Arial" w:hAnsi="Arial"/>
          <w:snapToGrid/>
          <w:sz w:val="20"/>
          <w:lang w:val="sv-SE"/>
        </w:rPr>
        <w:t>e</w:t>
      </w:r>
      <w:r w:rsidR="001B39DE">
        <w:rPr>
          <w:rFonts w:ascii="Arial" w:hAnsi="Arial"/>
          <w:snapToGrid/>
          <w:sz w:val="20"/>
          <w:lang w:val="sv-SE"/>
        </w:rPr>
        <w:t>-</w:t>
      </w:r>
      <w:r w:rsidR="007D0012" w:rsidRPr="007D0012">
        <w:rPr>
          <w:rFonts w:ascii="Arial" w:hAnsi="Arial"/>
          <w:snapToGrid/>
          <w:sz w:val="20"/>
          <w:lang w:val="sv-SE"/>
        </w:rPr>
        <w:t xml:space="preserve">post: </w:t>
      </w:r>
      <w:hyperlink r:id="rId7" w:history="1">
        <w:r w:rsidR="0089229E" w:rsidRPr="00AC1C72">
          <w:rPr>
            <w:rStyle w:val="Hyperlnk"/>
            <w:rFonts w:ascii="Arial" w:hAnsi="Arial"/>
            <w:snapToGrid/>
            <w:sz w:val="20"/>
            <w:lang w:val="sv-SE"/>
          </w:rPr>
          <w:t>malin.millnert@jungheinrich.se</w:t>
        </w:r>
      </w:hyperlink>
      <w:r w:rsidR="007D0012" w:rsidRPr="007D0012">
        <w:rPr>
          <w:rFonts w:ascii="Arial" w:hAnsi="Arial"/>
          <w:snapToGrid/>
          <w:sz w:val="20"/>
          <w:lang w:val="sv-SE"/>
        </w:rPr>
        <w:t xml:space="preserve"> </w:t>
      </w:r>
    </w:p>
    <w:sectPr w:rsidR="009B40DA" w:rsidRPr="007D0012" w:rsidSect="005D2906">
      <w:headerReference w:type="default" r:id="rId8"/>
      <w:headerReference w:type="first" r:id="rId9"/>
      <w:footerReference w:type="first" r:id="rId10"/>
      <w:type w:val="continuous"/>
      <w:pgSz w:w="11906" w:h="16838" w:code="9"/>
      <w:pgMar w:top="2552" w:right="1418" w:bottom="964" w:left="1418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8C7" w:rsidRDefault="00E628C7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E628C7" w:rsidRDefault="00E628C7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84" w:rsidRPr="00FD5072" w:rsidRDefault="00E15484" w:rsidP="009446DC">
    <w:pPr>
      <w:tabs>
        <w:tab w:val="center" w:pos="4536"/>
        <w:tab w:val="right" w:pos="9072"/>
      </w:tabs>
      <w:ind w:right="-286"/>
      <w:rPr>
        <w:sz w:val="14"/>
        <w:szCs w:val="14"/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8C7" w:rsidRDefault="00E628C7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E628C7" w:rsidRDefault="00E628C7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84" w:rsidRDefault="00391D6D">
    <w:pPr>
      <w:pStyle w:val="Sidhuvud"/>
      <w:spacing w:after="80"/>
      <w:rPr>
        <w:rFonts w:ascii="Arial" w:hAnsi="Arial"/>
        <w:color w:val="4D4D4D"/>
        <w:sz w:val="28"/>
        <w:szCs w:val="24"/>
      </w:rPr>
    </w:pPr>
    <w:r>
      <w:rPr>
        <w:noProof/>
        <w:snapToGrid/>
        <w:szCs w:val="24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3723005</wp:posOffset>
          </wp:positionH>
          <wp:positionV relativeFrom="margin">
            <wp:posOffset>-752475</wp:posOffset>
          </wp:positionV>
          <wp:extent cx="2305050" cy="523875"/>
          <wp:effectExtent l="0" t="0" r="0" b="9525"/>
          <wp:wrapNone/>
          <wp:docPr id="6" name="Bild 6" descr="Logo mit 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it 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84" w:rsidRDefault="00E15484">
    <w:pPr>
      <w:pStyle w:val="Sidhuvud"/>
      <w:rPr>
        <w:rFonts w:ascii="Arial" w:hAnsi="Arial"/>
        <w:b/>
        <w:szCs w:val="24"/>
        <w:lang w:val="en-GB"/>
      </w:rPr>
    </w:pPr>
  </w:p>
  <w:p w:rsidR="00E15484" w:rsidRDefault="00E15484">
    <w:pPr>
      <w:pStyle w:val="Sidhuvud"/>
      <w:rPr>
        <w:rFonts w:ascii="Arial" w:hAnsi="Arial"/>
        <w:b/>
        <w:szCs w:val="24"/>
        <w:lang w:val="en-GB"/>
      </w:rPr>
    </w:pPr>
  </w:p>
  <w:p w:rsidR="00E15484" w:rsidRDefault="00391D6D">
    <w:pPr>
      <w:pStyle w:val="Sidhuvud"/>
      <w:spacing w:after="80"/>
      <w:rPr>
        <w:rFonts w:ascii="Arial" w:hAnsi="Arial"/>
        <w:color w:val="999999"/>
        <w:sz w:val="32"/>
        <w:szCs w:val="24"/>
        <w:lang w:val="en-GB"/>
      </w:rPr>
    </w:pPr>
    <w:r>
      <w:rPr>
        <w:noProof/>
        <w:snapToGrid/>
        <w:szCs w:val="24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3723005</wp:posOffset>
          </wp:positionH>
          <wp:positionV relativeFrom="margin">
            <wp:posOffset>-752475</wp:posOffset>
          </wp:positionV>
          <wp:extent cx="2305050" cy="523875"/>
          <wp:effectExtent l="0" t="0" r="0" b="9525"/>
          <wp:wrapNone/>
          <wp:docPr id="5" name="Bild 5" descr="Logo mit 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mit 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15484">
      <w:rPr>
        <w:rFonts w:ascii="Arial" w:hAnsi="Arial"/>
        <w:b/>
        <w:noProof/>
        <w:color w:val="999999"/>
        <w:sz w:val="32"/>
        <w:szCs w:val="24"/>
      </w:rPr>
      <w:t>Press</w:t>
    </w:r>
    <w:r w:rsidR="00FE14EA">
      <w:rPr>
        <w:rFonts w:ascii="Arial" w:hAnsi="Arial"/>
        <w:b/>
        <w:noProof/>
        <w:color w:val="999999"/>
        <w:sz w:val="32"/>
        <w:szCs w:val="24"/>
      </w:rPr>
      <w:t>meddelande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6D"/>
    <w:rsid w:val="00023811"/>
    <w:rsid w:val="00037DC6"/>
    <w:rsid w:val="00047F2D"/>
    <w:rsid w:val="00050F75"/>
    <w:rsid w:val="0006273E"/>
    <w:rsid w:val="000701EB"/>
    <w:rsid w:val="00070C31"/>
    <w:rsid w:val="000715F0"/>
    <w:rsid w:val="000736B7"/>
    <w:rsid w:val="0007697C"/>
    <w:rsid w:val="00081800"/>
    <w:rsid w:val="000836FA"/>
    <w:rsid w:val="0008579C"/>
    <w:rsid w:val="000A0CCF"/>
    <w:rsid w:val="000A1882"/>
    <w:rsid w:val="000A2965"/>
    <w:rsid w:val="000A3E94"/>
    <w:rsid w:val="000B1DD0"/>
    <w:rsid w:val="000B3854"/>
    <w:rsid w:val="000B6AE0"/>
    <w:rsid w:val="000D02B9"/>
    <w:rsid w:val="000D0EDE"/>
    <w:rsid w:val="000D5BCC"/>
    <w:rsid w:val="000E06C9"/>
    <w:rsid w:val="000E4309"/>
    <w:rsid w:val="000E5CB2"/>
    <w:rsid w:val="000F20A1"/>
    <w:rsid w:val="000F6F0C"/>
    <w:rsid w:val="00103214"/>
    <w:rsid w:val="001033C4"/>
    <w:rsid w:val="00113CAF"/>
    <w:rsid w:val="00126F89"/>
    <w:rsid w:val="00134C3B"/>
    <w:rsid w:val="00136CD1"/>
    <w:rsid w:val="00140841"/>
    <w:rsid w:val="00144886"/>
    <w:rsid w:val="00150E83"/>
    <w:rsid w:val="001524E7"/>
    <w:rsid w:val="00156D70"/>
    <w:rsid w:val="00156EA1"/>
    <w:rsid w:val="0016021B"/>
    <w:rsid w:val="00167E85"/>
    <w:rsid w:val="00171AF5"/>
    <w:rsid w:val="0017630F"/>
    <w:rsid w:val="0018003B"/>
    <w:rsid w:val="00180E2B"/>
    <w:rsid w:val="001841E0"/>
    <w:rsid w:val="00187A0C"/>
    <w:rsid w:val="001937AC"/>
    <w:rsid w:val="001A18A0"/>
    <w:rsid w:val="001B082F"/>
    <w:rsid w:val="001B39DE"/>
    <w:rsid w:val="001C20A7"/>
    <w:rsid w:val="001C38C4"/>
    <w:rsid w:val="001D42A3"/>
    <w:rsid w:val="001D602D"/>
    <w:rsid w:val="001E3370"/>
    <w:rsid w:val="001F268E"/>
    <w:rsid w:val="001F4A59"/>
    <w:rsid w:val="00214A41"/>
    <w:rsid w:val="002176C2"/>
    <w:rsid w:val="00222807"/>
    <w:rsid w:val="0023135E"/>
    <w:rsid w:val="00233231"/>
    <w:rsid w:val="002334D4"/>
    <w:rsid w:val="00240020"/>
    <w:rsid w:val="002472CE"/>
    <w:rsid w:val="00250B01"/>
    <w:rsid w:val="0025460B"/>
    <w:rsid w:val="0025664F"/>
    <w:rsid w:val="00262166"/>
    <w:rsid w:val="00264ECB"/>
    <w:rsid w:val="0027370C"/>
    <w:rsid w:val="00284480"/>
    <w:rsid w:val="002A268A"/>
    <w:rsid w:val="002A5FE3"/>
    <w:rsid w:val="002C5398"/>
    <w:rsid w:val="002D540D"/>
    <w:rsid w:val="002D68C6"/>
    <w:rsid w:val="002E4E38"/>
    <w:rsid w:val="002F4041"/>
    <w:rsid w:val="002F6BC3"/>
    <w:rsid w:val="003031F7"/>
    <w:rsid w:val="00305CB1"/>
    <w:rsid w:val="003060A6"/>
    <w:rsid w:val="00315783"/>
    <w:rsid w:val="003232CF"/>
    <w:rsid w:val="00325054"/>
    <w:rsid w:val="00327110"/>
    <w:rsid w:val="00330563"/>
    <w:rsid w:val="003337A0"/>
    <w:rsid w:val="00334D35"/>
    <w:rsid w:val="0035014D"/>
    <w:rsid w:val="00367F9F"/>
    <w:rsid w:val="00370723"/>
    <w:rsid w:val="00370B3E"/>
    <w:rsid w:val="003730BC"/>
    <w:rsid w:val="003744DB"/>
    <w:rsid w:val="00391D6D"/>
    <w:rsid w:val="00393F91"/>
    <w:rsid w:val="003A2F1F"/>
    <w:rsid w:val="003A5962"/>
    <w:rsid w:val="003A6DA4"/>
    <w:rsid w:val="003B0A24"/>
    <w:rsid w:val="003C0644"/>
    <w:rsid w:val="003C542F"/>
    <w:rsid w:val="003D13DA"/>
    <w:rsid w:val="003D1458"/>
    <w:rsid w:val="003D3049"/>
    <w:rsid w:val="003D6A51"/>
    <w:rsid w:val="003E495C"/>
    <w:rsid w:val="003E4C9C"/>
    <w:rsid w:val="003E5A32"/>
    <w:rsid w:val="003E5DD5"/>
    <w:rsid w:val="003E6303"/>
    <w:rsid w:val="003F6BDD"/>
    <w:rsid w:val="00403146"/>
    <w:rsid w:val="00405356"/>
    <w:rsid w:val="00410877"/>
    <w:rsid w:val="00417C24"/>
    <w:rsid w:val="00442370"/>
    <w:rsid w:val="00450EF6"/>
    <w:rsid w:val="00451A7A"/>
    <w:rsid w:val="00461583"/>
    <w:rsid w:val="00461DDD"/>
    <w:rsid w:val="00463813"/>
    <w:rsid w:val="004675D3"/>
    <w:rsid w:val="004720D9"/>
    <w:rsid w:val="004726F4"/>
    <w:rsid w:val="0047325F"/>
    <w:rsid w:val="00480015"/>
    <w:rsid w:val="0048113F"/>
    <w:rsid w:val="0049176F"/>
    <w:rsid w:val="00491CE0"/>
    <w:rsid w:val="00491F0B"/>
    <w:rsid w:val="004A6D00"/>
    <w:rsid w:val="004A7AFD"/>
    <w:rsid w:val="004B289F"/>
    <w:rsid w:val="004D00FD"/>
    <w:rsid w:val="004F598B"/>
    <w:rsid w:val="004F6C84"/>
    <w:rsid w:val="004F7540"/>
    <w:rsid w:val="00502330"/>
    <w:rsid w:val="005073E2"/>
    <w:rsid w:val="0052165D"/>
    <w:rsid w:val="005217E9"/>
    <w:rsid w:val="00521D7F"/>
    <w:rsid w:val="005240BC"/>
    <w:rsid w:val="00527A4F"/>
    <w:rsid w:val="005302FB"/>
    <w:rsid w:val="00535B3D"/>
    <w:rsid w:val="00545B82"/>
    <w:rsid w:val="005554BC"/>
    <w:rsid w:val="00556AF0"/>
    <w:rsid w:val="00556EC5"/>
    <w:rsid w:val="005627C9"/>
    <w:rsid w:val="00565099"/>
    <w:rsid w:val="00575195"/>
    <w:rsid w:val="005801FB"/>
    <w:rsid w:val="0058366D"/>
    <w:rsid w:val="005A2FD4"/>
    <w:rsid w:val="005A71EF"/>
    <w:rsid w:val="005B59D1"/>
    <w:rsid w:val="005C794E"/>
    <w:rsid w:val="005D2906"/>
    <w:rsid w:val="005D3C86"/>
    <w:rsid w:val="005F4516"/>
    <w:rsid w:val="00600D92"/>
    <w:rsid w:val="00601390"/>
    <w:rsid w:val="00616822"/>
    <w:rsid w:val="00616C63"/>
    <w:rsid w:val="00622A52"/>
    <w:rsid w:val="00627578"/>
    <w:rsid w:val="006375DE"/>
    <w:rsid w:val="00637FF7"/>
    <w:rsid w:val="00646301"/>
    <w:rsid w:val="00652ECD"/>
    <w:rsid w:val="0065579E"/>
    <w:rsid w:val="00660427"/>
    <w:rsid w:val="006671B9"/>
    <w:rsid w:val="00671934"/>
    <w:rsid w:val="00673719"/>
    <w:rsid w:val="00696CDC"/>
    <w:rsid w:val="006A53A8"/>
    <w:rsid w:val="006B75A2"/>
    <w:rsid w:val="006B7E12"/>
    <w:rsid w:val="006C3F83"/>
    <w:rsid w:val="006D373A"/>
    <w:rsid w:val="006D44FA"/>
    <w:rsid w:val="006E0197"/>
    <w:rsid w:val="006E1AEC"/>
    <w:rsid w:val="006E23EE"/>
    <w:rsid w:val="006E4852"/>
    <w:rsid w:val="006E4906"/>
    <w:rsid w:val="006E570C"/>
    <w:rsid w:val="006F08A8"/>
    <w:rsid w:val="0070257E"/>
    <w:rsid w:val="00703951"/>
    <w:rsid w:val="00711790"/>
    <w:rsid w:val="00712ADF"/>
    <w:rsid w:val="007142D9"/>
    <w:rsid w:val="00725BFE"/>
    <w:rsid w:val="00732B48"/>
    <w:rsid w:val="007347CD"/>
    <w:rsid w:val="00736426"/>
    <w:rsid w:val="007402FF"/>
    <w:rsid w:val="00742E6E"/>
    <w:rsid w:val="00743549"/>
    <w:rsid w:val="00750022"/>
    <w:rsid w:val="007549B0"/>
    <w:rsid w:val="0075577C"/>
    <w:rsid w:val="00756852"/>
    <w:rsid w:val="007629E8"/>
    <w:rsid w:val="007721EB"/>
    <w:rsid w:val="00772903"/>
    <w:rsid w:val="00776B26"/>
    <w:rsid w:val="00782C5B"/>
    <w:rsid w:val="00783658"/>
    <w:rsid w:val="007855F8"/>
    <w:rsid w:val="00791253"/>
    <w:rsid w:val="007949E2"/>
    <w:rsid w:val="00797D8B"/>
    <w:rsid w:val="007A1A41"/>
    <w:rsid w:val="007A1AB3"/>
    <w:rsid w:val="007A1C21"/>
    <w:rsid w:val="007B4C27"/>
    <w:rsid w:val="007B56F8"/>
    <w:rsid w:val="007C565C"/>
    <w:rsid w:val="007D0012"/>
    <w:rsid w:val="007D0DFE"/>
    <w:rsid w:val="007D369F"/>
    <w:rsid w:val="007D6A1A"/>
    <w:rsid w:val="007E20FF"/>
    <w:rsid w:val="007E3633"/>
    <w:rsid w:val="007E7451"/>
    <w:rsid w:val="007E781F"/>
    <w:rsid w:val="007F0C6D"/>
    <w:rsid w:val="007F2B49"/>
    <w:rsid w:val="00800457"/>
    <w:rsid w:val="00802389"/>
    <w:rsid w:val="0080670E"/>
    <w:rsid w:val="00807503"/>
    <w:rsid w:val="0081242C"/>
    <w:rsid w:val="00815DCA"/>
    <w:rsid w:val="00824ADB"/>
    <w:rsid w:val="0083105E"/>
    <w:rsid w:val="00843462"/>
    <w:rsid w:val="0084365C"/>
    <w:rsid w:val="00850FEA"/>
    <w:rsid w:val="0085363F"/>
    <w:rsid w:val="00862892"/>
    <w:rsid w:val="00867DBE"/>
    <w:rsid w:val="008854C8"/>
    <w:rsid w:val="00887D80"/>
    <w:rsid w:val="0089229E"/>
    <w:rsid w:val="008949CF"/>
    <w:rsid w:val="00894BB7"/>
    <w:rsid w:val="0089593A"/>
    <w:rsid w:val="008B5D2B"/>
    <w:rsid w:val="008C0CBF"/>
    <w:rsid w:val="008C4252"/>
    <w:rsid w:val="008C49A6"/>
    <w:rsid w:val="008C4A18"/>
    <w:rsid w:val="008C5A4E"/>
    <w:rsid w:val="008C6AA2"/>
    <w:rsid w:val="008C6ECD"/>
    <w:rsid w:val="008D10F6"/>
    <w:rsid w:val="008D2E41"/>
    <w:rsid w:val="008D3705"/>
    <w:rsid w:val="008D4702"/>
    <w:rsid w:val="008D5AF8"/>
    <w:rsid w:val="008D7D5B"/>
    <w:rsid w:val="008E373E"/>
    <w:rsid w:val="008F1823"/>
    <w:rsid w:val="008F59CA"/>
    <w:rsid w:val="009073B2"/>
    <w:rsid w:val="00912B6C"/>
    <w:rsid w:val="00913A43"/>
    <w:rsid w:val="00916E28"/>
    <w:rsid w:val="00924944"/>
    <w:rsid w:val="00926DE6"/>
    <w:rsid w:val="00932872"/>
    <w:rsid w:val="00942B23"/>
    <w:rsid w:val="009446DC"/>
    <w:rsid w:val="00947D6F"/>
    <w:rsid w:val="009540D3"/>
    <w:rsid w:val="009563FB"/>
    <w:rsid w:val="00972C68"/>
    <w:rsid w:val="00973239"/>
    <w:rsid w:val="00982BA7"/>
    <w:rsid w:val="00982F16"/>
    <w:rsid w:val="00983738"/>
    <w:rsid w:val="00984A6E"/>
    <w:rsid w:val="00986904"/>
    <w:rsid w:val="00986BD0"/>
    <w:rsid w:val="009A4827"/>
    <w:rsid w:val="009A6DAE"/>
    <w:rsid w:val="009B20F4"/>
    <w:rsid w:val="009B3739"/>
    <w:rsid w:val="009B40DA"/>
    <w:rsid w:val="009B79D2"/>
    <w:rsid w:val="009D2B74"/>
    <w:rsid w:val="009D2E2E"/>
    <w:rsid w:val="009D4B5A"/>
    <w:rsid w:val="009D681C"/>
    <w:rsid w:val="009D6E52"/>
    <w:rsid w:val="009D78E3"/>
    <w:rsid w:val="009E7356"/>
    <w:rsid w:val="009F327C"/>
    <w:rsid w:val="009F4B8B"/>
    <w:rsid w:val="00A06B41"/>
    <w:rsid w:val="00A0796B"/>
    <w:rsid w:val="00A07CE0"/>
    <w:rsid w:val="00A12BDD"/>
    <w:rsid w:val="00A14EA8"/>
    <w:rsid w:val="00A16FB4"/>
    <w:rsid w:val="00A34C86"/>
    <w:rsid w:val="00A37D9F"/>
    <w:rsid w:val="00A42866"/>
    <w:rsid w:val="00A43497"/>
    <w:rsid w:val="00A50448"/>
    <w:rsid w:val="00A52718"/>
    <w:rsid w:val="00A52731"/>
    <w:rsid w:val="00A55459"/>
    <w:rsid w:val="00A57FE1"/>
    <w:rsid w:val="00A661E4"/>
    <w:rsid w:val="00A754DD"/>
    <w:rsid w:val="00A760DD"/>
    <w:rsid w:val="00A7676C"/>
    <w:rsid w:val="00A82221"/>
    <w:rsid w:val="00A862C4"/>
    <w:rsid w:val="00A87BFB"/>
    <w:rsid w:val="00A929C8"/>
    <w:rsid w:val="00A949D5"/>
    <w:rsid w:val="00AA3627"/>
    <w:rsid w:val="00AA364B"/>
    <w:rsid w:val="00AA3A6A"/>
    <w:rsid w:val="00AA65B7"/>
    <w:rsid w:val="00AB4EE9"/>
    <w:rsid w:val="00AC45FF"/>
    <w:rsid w:val="00AC5E2E"/>
    <w:rsid w:val="00AD4DDE"/>
    <w:rsid w:val="00AE34D5"/>
    <w:rsid w:val="00AF0353"/>
    <w:rsid w:val="00AF7A00"/>
    <w:rsid w:val="00B05EB1"/>
    <w:rsid w:val="00B13137"/>
    <w:rsid w:val="00B13D66"/>
    <w:rsid w:val="00B20909"/>
    <w:rsid w:val="00B3094E"/>
    <w:rsid w:val="00B31074"/>
    <w:rsid w:val="00B32986"/>
    <w:rsid w:val="00B414E0"/>
    <w:rsid w:val="00B41562"/>
    <w:rsid w:val="00B42BD2"/>
    <w:rsid w:val="00B52EAC"/>
    <w:rsid w:val="00B56971"/>
    <w:rsid w:val="00B64B6C"/>
    <w:rsid w:val="00B671FE"/>
    <w:rsid w:val="00B675DB"/>
    <w:rsid w:val="00B820DD"/>
    <w:rsid w:val="00B86B00"/>
    <w:rsid w:val="00B93E3F"/>
    <w:rsid w:val="00B95787"/>
    <w:rsid w:val="00B95F1B"/>
    <w:rsid w:val="00BA1A75"/>
    <w:rsid w:val="00BB323B"/>
    <w:rsid w:val="00BB3464"/>
    <w:rsid w:val="00BB4A3A"/>
    <w:rsid w:val="00BB4FDA"/>
    <w:rsid w:val="00BC2F8C"/>
    <w:rsid w:val="00BD1E6E"/>
    <w:rsid w:val="00BD625B"/>
    <w:rsid w:val="00BE23DB"/>
    <w:rsid w:val="00BE373D"/>
    <w:rsid w:val="00BE50A7"/>
    <w:rsid w:val="00BE650E"/>
    <w:rsid w:val="00BF5DE9"/>
    <w:rsid w:val="00BF7592"/>
    <w:rsid w:val="00C037C2"/>
    <w:rsid w:val="00C03AE1"/>
    <w:rsid w:val="00C06747"/>
    <w:rsid w:val="00C12A7F"/>
    <w:rsid w:val="00C158F4"/>
    <w:rsid w:val="00C165F3"/>
    <w:rsid w:val="00C2015D"/>
    <w:rsid w:val="00C235BB"/>
    <w:rsid w:val="00C27759"/>
    <w:rsid w:val="00C31CAF"/>
    <w:rsid w:val="00C42791"/>
    <w:rsid w:val="00C4710E"/>
    <w:rsid w:val="00C47130"/>
    <w:rsid w:val="00C61DFE"/>
    <w:rsid w:val="00C63CDE"/>
    <w:rsid w:val="00C74773"/>
    <w:rsid w:val="00C77537"/>
    <w:rsid w:val="00C77B73"/>
    <w:rsid w:val="00C91F09"/>
    <w:rsid w:val="00C93B25"/>
    <w:rsid w:val="00CB234B"/>
    <w:rsid w:val="00CB6292"/>
    <w:rsid w:val="00CC5F61"/>
    <w:rsid w:val="00CD21E3"/>
    <w:rsid w:val="00CD2965"/>
    <w:rsid w:val="00CD2F9B"/>
    <w:rsid w:val="00CF13A7"/>
    <w:rsid w:val="00CF7B12"/>
    <w:rsid w:val="00D1429A"/>
    <w:rsid w:val="00D2659D"/>
    <w:rsid w:val="00D351C0"/>
    <w:rsid w:val="00D50158"/>
    <w:rsid w:val="00D530A6"/>
    <w:rsid w:val="00D60FBA"/>
    <w:rsid w:val="00D62BCF"/>
    <w:rsid w:val="00D6459B"/>
    <w:rsid w:val="00D71C00"/>
    <w:rsid w:val="00D72659"/>
    <w:rsid w:val="00D75697"/>
    <w:rsid w:val="00D765BE"/>
    <w:rsid w:val="00D835CC"/>
    <w:rsid w:val="00D908B6"/>
    <w:rsid w:val="00D9143F"/>
    <w:rsid w:val="00D91D53"/>
    <w:rsid w:val="00D93756"/>
    <w:rsid w:val="00D952DD"/>
    <w:rsid w:val="00DA27DE"/>
    <w:rsid w:val="00DA7584"/>
    <w:rsid w:val="00DA75D8"/>
    <w:rsid w:val="00DB2DA7"/>
    <w:rsid w:val="00DB3257"/>
    <w:rsid w:val="00DC52EF"/>
    <w:rsid w:val="00DC7A5C"/>
    <w:rsid w:val="00DD3AA2"/>
    <w:rsid w:val="00DE0585"/>
    <w:rsid w:val="00DE08F8"/>
    <w:rsid w:val="00DE5100"/>
    <w:rsid w:val="00DF7095"/>
    <w:rsid w:val="00E0388C"/>
    <w:rsid w:val="00E07341"/>
    <w:rsid w:val="00E15484"/>
    <w:rsid w:val="00E1618E"/>
    <w:rsid w:val="00E16DCE"/>
    <w:rsid w:val="00E23D61"/>
    <w:rsid w:val="00E2435E"/>
    <w:rsid w:val="00E26E32"/>
    <w:rsid w:val="00E3099D"/>
    <w:rsid w:val="00E316E2"/>
    <w:rsid w:val="00E31878"/>
    <w:rsid w:val="00E356BA"/>
    <w:rsid w:val="00E375E5"/>
    <w:rsid w:val="00E45340"/>
    <w:rsid w:val="00E45BCA"/>
    <w:rsid w:val="00E628C7"/>
    <w:rsid w:val="00E6777A"/>
    <w:rsid w:val="00E738E2"/>
    <w:rsid w:val="00E84390"/>
    <w:rsid w:val="00E86549"/>
    <w:rsid w:val="00E9389F"/>
    <w:rsid w:val="00E97AAA"/>
    <w:rsid w:val="00EA37F5"/>
    <w:rsid w:val="00EA7F09"/>
    <w:rsid w:val="00EB3C08"/>
    <w:rsid w:val="00EB6D9E"/>
    <w:rsid w:val="00EC0C5C"/>
    <w:rsid w:val="00EC1200"/>
    <w:rsid w:val="00ED1FB1"/>
    <w:rsid w:val="00ED51C8"/>
    <w:rsid w:val="00EF6F29"/>
    <w:rsid w:val="00EF75B7"/>
    <w:rsid w:val="00F01C79"/>
    <w:rsid w:val="00F02CF2"/>
    <w:rsid w:val="00F03F37"/>
    <w:rsid w:val="00F1053B"/>
    <w:rsid w:val="00F15234"/>
    <w:rsid w:val="00F2265B"/>
    <w:rsid w:val="00F22FA9"/>
    <w:rsid w:val="00F31631"/>
    <w:rsid w:val="00F34819"/>
    <w:rsid w:val="00F365E9"/>
    <w:rsid w:val="00F427E2"/>
    <w:rsid w:val="00F43870"/>
    <w:rsid w:val="00F52007"/>
    <w:rsid w:val="00F562B0"/>
    <w:rsid w:val="00F63A73"/>
    <w:rsid w:val="00F66001"/>
    <w:rsid w:val="00F71980"/>
    <w:rsid w:val="00F87BC2"/>
    <w:rsid w:val="00F92006"/>
    <w:rsid w:val="00F960C3"/>
    <w:rsid w:val="00F97B2C"/>
    <w:rsid w:val="00FA4044"/>
    <w:rsid w:val="00FA6765"/>
    <w:rsid w:val="00FB14C9"/>
    <w:rsid w:val="00FB3F01"/>
    <w:rsid w:val="00FB46C6"/>
    <w:rsid w:val="00FC5094"/>
    <w:rsid w:val="00FD0D11"/>
    <w:rsid w:val="00FD5072"/>
    <w:rsid w:val="00FE11CE"/>
    <w:rsid w:val="00FE132D"/>
    <w:rsid w:val="00FE14EA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napToGrid w:val="0"/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Arial" w:hAnsi="Arial"/>
      <w:i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keepNext/>
      <w:spacing w:line="360" w:lineRule="exact"/>
      <w:ind w:right="2835"/>
      <w:jc w:val="both"/>
      <w:outlineLvl w:val="4"/>
    </w:pPr>
    <w:rPr>
      <w:rFonts w:ascii="Arial" w:hAnsi="Arial"/>
      <w:b/>
      <w:sz w:val="28"/>
    </w:rPr>
  </w:style>
  <w:style w:type="paragraph" w:styleId="Rubrik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keepNext/>
      <w:ind w:right="2835"/>
      <w:jc w:val="both"/>
      <w:outlineLvl w:val="6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Pr>
      <w:sz w:val="16"/>
      <w:szCs w:val="16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pPr>
      <w:tabs>
        <w:tab w:val="center" w:pos="4536"/>
        <w:tab w:val="right" w:pos="9072"/>
      </w:tabs>
    </w:pPr>
  </w:style>
  <w:style w:type="character" w:styleId="Hyperlnk">
    <w:name w:val="Hyperlink"/>
    <w:rPr>
      <w:rFonts w:cs="Times New Roman"/>
      <w:color w:val="0000FF"/>
      <w:u w:val="single"/>
    </w:rPr>
  </w:style>
  <w:style w:type="paragraph" w:styleId="Brdtext">
    <w:name w:val="Body Text"/>
    <w:basedOn w:val="Normal"/>
    <w:pPr>
      <w:spacing w:line="360" w:lineRule="exact"/>
      <w:ind w:right="2835"/>
      <w:jc w:val="both"/>
    </w:pPr>
    <w:rPr>
      <w:rFonts w:ascii="Arial" w:hAnsi="Arial"/>
      <w:lang w:val="en-GB"/>
    </w:rPr>
  </w:style>
  <w:style w:type="paragraph" w:styleId="Brdtext3">
    <w:name w:val="Body Text 3"/>
    <w:basedOn w:val="Normal"/>
    <w:pPr>
      <w:spacing w:line="360" w:lineRule="exact"/>
      <w:ind w:right="2835"/>
      <w:jc w:val="both"/>
    </w:pPr>
    <w:rPr>
      <w:rFonts w:ascii="Arial" w:hAnsi="Arial"/>
      <w:b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customStyle="1" w:styleId="SidfotChar">
    <w:name w:val="Sidfot Char"/>
    <w:link w:val="Sidfot"/>
    <w:rsid w:val="00A06B41"/>
    <w:rPr>
      <w:snapToGrid w:val="0"/>
      <w:sz w:val="24"/>
      <w:lang w:eastAsia="en-US"/>
    </w:rPr>
  </w:style>
  <w:style w:type="character" w:customStyle="1" w:styleId="hps">
    <w:name w:val="hps"/>
    <w:basedOn w:val="Standardstycketeckensnitt"/>
    <w:rsid w:val="00A42866"/>
  </w:style>
  <w:style w:type="character" w:styleId="Kommentarsreferens">
    <w:name w:val="annotation reference"/>
    <w:basedOn w:val="Standardstycketeckensnitt"/>
    <w:rsid w:val="002F6BC3"/>
    <w:rPr>
      <w:sz w:val="16"/>
      <w:szCs w:val="16"/>
    </w:rPr>
  </w:style>
  <w:style w:type="paragraph" w:styleId="Kommentarer">
    <w:name w:val="annotation text"/>
    <w:basedOn w:val="Normal"/>
    <w:link w:val="KommentarerChar"/>
    <w:rsid w:val="002F6BC3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F6BC3"/>
    <w:rPr>
      <w:snapToGrid w:val="0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F6BC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F6BC3"/>
    <w:rPr>
      <w:b/>
      <w:bCs/>
      <w:snapToGrid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napToGrid w:val="0"/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Arial" w:hAnsi="Arial"/>
      <w:i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keepNext/>
      <w:spacing w:line="360" w:lineRule="exact"/>
      <w:ind w:right="2835"/>
      <w:jc w:val="both"/>
      <w:outlineLvl w:val="4"/>
    </w:pPr>
    <w:rPr>
      <w:rFonts w:ascii="Arial" w:hAnsi="Arial"/>
      <w:b/>
      <w:sz w:val="28"/>
    </w:rPr>
  </w:style>
  <w:style w:type="paragraph" w:styleId="Rubrik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keepNext/>
      <w:ind w:right="2835"/>
      <w:jc w:val="both"/>
      <w:outlineLvl w:val="6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Pr>
      <w:sz w:val="16"/>
      <w:szCs w:val="16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pPr>
      <w:tabs>
        <w:tab w:val="center" w:pos="4536"/>
        <w:tab w:val="right" w:pos="9072"/>
      </w:tabs>
    </w:pPr>
  </w:style>
  <w:style w:type="character" w:styleId="Hyperlnk">
    <w:name w:val="Hyperlink"/>
    <w:rPr>
      <w:rFonts w:cs="Times New Roman"/>
      <w:color w:val="0000FF"/>
      <w:u w:val="single"/>
    </w:rPr>
  </w:style>
  <w:style w:type="paragraph" w:styleId="Brdtext">
    <w:name w:val="Body Text"/>
    <w:basedOn w:val="Normal"/>
    <w:pPr>
      <w:spacing w:line="360" w:lineRule="exact"/>
      <w:ind w:right="2835"/>
      <w:jc w:val="both"/>
    </w:pPr>
    <w:rPr>
      <w:rFonts w:ascii="Arial" w:hAnsi="Arial"/>
      <w:lang w:val="en-GB"/>
    </w:rPr>
  </w:style>
  <w:style w:type="paragraph" w:styleId="Brdtext3">
    <w:name w:val="Body Text 3"/>
    <w:basedOn w:val="Normal"/>
    <w:pPr>
      <w:spacing w:line="360" w:lineRule="exact"/>
      <w:ind w:right="2835"/>
      <w:jc w:val="both"/>
    </w:pPr>
    <w:rPr>
      <w:rFonts w:ascii="Arial" w:hAnsi="Arial"/>
      <w:b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customStyle="1" w:styleId="SidfotChar">
    <w:name w:val="Sidfot Char"/>
    <w:link w:val="Sidfot"/>
    <w:rsid w:val="00A06B41"/>
    <w:rPr>
      <w:snapToGrid w:val="0"/>
      <w:sz w:val="24"/>
      <w:lang w:eastAsia="en-US"/>
    </w:rPr>
  </w:style>
  <w:style w:type="character" w:customStyle="1" w:styleId="hps">
    <w:name w:val="hps"/>
    <w:basedOn w:val="Standardstycketeckensnitt"/>
    <w:rsid w:val="00A42866"/>
  </w:style>
  <w:style w:type="character" w:styleId="Kommentarsreferens">
    <w:name w:val="annotation reference"/>
    <w:basedOn w:val="Standardstycketeckensnitt"/>
    <w:rsid w:val="002F6BC3"/>
    <w:rPr>
      <w:sz w:val="16"/>
      <w:szCs w:val="16"/>
    </w:rPr>
  </w:style>
  <w:style w:type="paragraph" w:styleId="Kommentarer">
    <w:name w:val="annotation text"/>
    <w:basedOn w:val="Normal"/>
    <w:link w:val="KommentarerChar"/>
    <w:rsid w:val="002F6BC3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F6BC3"/>
    <w:rPr>
      <w:snapToGrid w:val="0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F6BC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F6BC3"/>
    <w:rPr>
      <w:b/>
      <w:bCs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lin.millnert@jungheinrich.s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Pressearbeit\Pressemitteilungen\PI_Vorlage_FP_en_jak_2014040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PI_Vorlage_FP_en_jak_20140401.dot</Template>
  <TotalTime>138</TotalTime>
  <Pages>1</Pages>
  <Words>351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Herrn Dr. Böger</vt:lpstr>
      <vt:lpstr>Herrn Dr. Böger</vt:lpstr>
    </vt:vector>
  </TitlesOfParts>
  <Company>Jungheinrich AG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Herrn Dr. Böger</dc:title>
  <dc:creator>Kaulfuhs-Berger, Jan</dc:creator>
  <cp:lastModifiedBy>Malin Millnert</cp:lastModifiedBy>
  <cp:revision>67</cp:revision>
  <cp:lastPrinted>2015-03-03T16:41:00Z</cp:lastPrinted>
  <dcterms:created xsi:type="dcterms:W3CDTF">2015-05-08T08:48:00Z</dcterms:created>
  <dcterms:modified xsi:type="dcterms:W3CDTF">2015-05-16T11:04:00Z</dcterms:modified>
</cp:coreProperties>
</file>