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62E" w:rsidRPr="00D336D6" w:rsidRDefault="003013C2" w:rsidP="00E065BF">
      <w:pPr>
        <w:ind w:right="284"/>
        <w:rPr>
          <w:rStyle w:val="Fett"/>
          <w:rFonts w:eastAsiaTheme="majorEastAsia"/>
          <w:i/>
        </w:rPr>
      </w:pPr>
      <w:r w:rsidRPr="00D336D6">
        <w:rPr>
          <w:rStyle w:val="Fett"/>
          <w:rFonts w:eastAsiaTheme="majorEastAsia"/>
          <w:u w:val="single"/>
        </w:rPr>
        <w:t xml:space="preserve">Gebäudeschadstoffe und Innenraumluft </w:t>
      </w:r>
      <w:r w:rsidR="009536DA" w:rsidRPr="00D336D6">
        <w:rPr>
          <w:rStyle w:val="Fett"/>
          <w:rFonts w:eastAsiaTheme="majorEastAsia"/>
          <w:u w:val="single"/>
        </w:rPr>
        <w:t>1</w:t>
      </w:r>
      <w:r w:rsidRPr="00D336D6">
        <w:rPr>
          <w:rStyle w:val="Fett"/>
          <w:rFonts w:eastAsiaTheme="majorEastAsia"/>
          <w:u w:val="single"/>
        </w:rPr>
        <w:t>.201</w:t>
      </w:r>
      <w:r w:rsidR="00D4162E" w:rsidRPr="00D336D6">
        <w:rPr>
          <w:rStyle w:val="Fett"/>
          <w:rFonts w:eastAsiaTheme="majorEastAsia"/>
          <w:u w:val="single"/>
        </w:rPr>
        <w:t>8</w:t>
      </w:r>
    </w:p>
    <w:p w:rsidR="003013C2" w:rsidRPr="00D336D6" w:rsidRDefault="003013C2" w:rsidP="00E065BF">
      <w:pPr>
        <w:ind w:right="284"/>
      </w:pPr>
      <w:r w:rsidRPr="00D336D6">
        <w:rPr>
          <w:rStyle w:val="Fett"/>
          <w:rFonts w:eastAsiaTheme="majorEastAsia"/>
        </w:rPr>
        <w:t>Fachzeitschrift zum Schutz von Gesundheit und Umwelt bei baulichen Anlagen</w:t>
      </w:r>
      <w:r w:rsidRPr="00D336D6">
        <w:t xml:space="preserve"> </w:t>
      </w:r>
    </w:p>
    <w:p w:rsidR="00312689" w:rsidRPr="00D336D6" w:rsidRDefault="009536DA" w:rsidP="00E065BF">
      <w:pPr>
        <w:ind w:right="284"/>
        <w:rPr>
          <w:rStyle w:val="Fett"/>
          <w:rFonts w:eastAsiaTheme="majorEastAsia"/>
          <w:i/>
        </w:rPr>
      </w:pPr>
      <w:r w:rsidRPr="00D336D6">
        <w:rPr>
          <w:rStyle w:val="Fett"/>
          <w:rFonts w:eastAsiaTheme="majorEastAsia"/>
          <w:i/>
        </w:rPr>
        <w:t>Feuchte und Schimmel</w:t>
      </w:r>
      <w:r w:rsidR="003013C2" w:rsidRPr="00D336D6">
        <w:rPr>
          <w:rStyle w:val="Fett"/>
          <w:rFonts w:eastAsiaTheme="majorEastAsia"/>
          <w:i/>
        </w:rPr>
        <w:t xml:space="preserve"> </w:t>
      </w:r>
    </w:p>
    <w:p w:rsidR="003013C2" w:rsidRDefault="003013C2" w:rsidP="00E065BF">
      <w:pPr>
        <w:ind w:right="284"/>
      </w:pPr>
    </w:p>
    <w:tbl>
      <w:tblPr>
        <w:tblW w:w="71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9"/>
        <w:gridCol w:w="5519"/>
      </w:tblGrid>
      <w:tr w:rsidR="00D336D6" w:rsidTr="00E065BF">
        <w:trPr>
          <w:trHeight w:val="368"/>
        </w:trPr>
        <w:tc>
          <w:tcPr>
            <w:tcW w:w="1639" w:type="dxa"/>
          </w:tcPr>
          <w:p w:rsidR="00D336D6" w:rsidRDefault="00F461FE" w:rsidP="00E065BF">
            <w:pPr>
              <w:spacing w:line="240" w:lineRule="auto"/>
              <w:ind w:right="284"/>
            </w:pPr>
            <w:r>
              <w:rPr>
                <w:noProof/>
              </w:rPr>
              <w:drawing>
                <wp:inline distT="0" distB="0" distL="0" distR="0" wp14:anchorId="0C4F3D9B" wp14:editId="56FB191B">
                  <wp:extent cx="951865" cy="1346835"/>
                  <wp:effectExtent l="0" t="0" r="635" b="571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783481037130_Cove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865" cy="1346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9" w:type="dxa"/>
          </w:tcPr>
          <w:p w:rsidR="00D336D6" w:rsidRPr="00D336D6" w:rsidRDefault="00D336D6" w:rsidP="00E065BF">
            <w:pPr>
              <w:tabs>
                <w:tab w:val="left" w:pos="4536"/>
              </w:tabs>
              <w:ind w:right="284"/>
            </w:pPr>
            <w:r w:rsidRPr="00D336D6">
              <w:t xml:space="preserve">Hrsg.: Dipl.-Ing. Hans-Dieter </w:t>
            </w:r>
            <w:proofErr w:type="spellStart"/>
            <w:r w:rsidRPr="00D336D6">
              <w:t>Bossemeyer</w:t>
            </w:r>
            <w:proofErr w:type="spellEnd"/>
            <w:r w:rsidRPr="00D336D6">
              <w:t xml:space="preserve">, Dr. Lothar Grün und Dr. Gerd </w:t>
            </w:r>
            <w:proofErr w:type="spellStart"/>
            <w:r w:rsidRPr="00D336D6">
              <w:t>Zwiener</w:t>
            </w:r>
            <w:proofErr w:type="spellEnd"/>
            <w:r w:rsidRPr="00D336D6">
              <w:t>.</w:t>
            </w:r>
          </w:p>
          <w:p w:rsidR="00D336D6" w:rsidRDefault="00D336D6" w:rsidP="00E065BF">
            <w:pPr>
              <w:ind w:right="284"/>
            </w:pPr>
          </w:p>
          <w:p w:rsidR="00D336D6" w:rsidRPr="00D336D6" w:rsidRDefault="00D336D6" w:rsidP="00E065BF">
            <w:pPr>
              <w:autoSpaceDE w:val="0"/>
              <w:autoSpaceDN w:val="0"/>
              <w:adjustRightInd w:val="0"/>
              <w:ind w:right="284"/>
            </w:pPr>
            <w:r w:rsidRPr="00D336D6">
              <w:t>Ausgabe 1.2018. 56 Seiten.</w:t>
            </w:r>
          </w:p>
          <w:p w:rsidR="00D336D6" w:rsidRDefault="00D336D6" w:rsidP="00E065BF">
            <w:pPr>
              <w:autoSpaceDE w:val="0"/>
              <w:autoSpaceDN w:val="0"/>
              <w:adjustRightInd w:val="0"/>
              <w:ind w:right="284"/>
            </w:pPr>
          </w:p>
          <w:p w:rsidR="00D336D6" w:rsidRPr="00D336D6" w:rsidRDefault="00D336D6" w:rsidP="00E065BF">
            <w:pPr>
              <w:autoSpaceDE w:val="0"/>
              <w:autoSpaceDN w:val="0"/>
              <w:adjustRightInd w:val="0"/>
              <w:ind w:right="284"/>
            </w:pPr>
            <w:r w:rsidRPr="00D336D6">
              <w:t>EURO 49,–</w:t>
            </w:r>
          </w:p>
          <w:p w:rsidR="00D336D6" w:rsidRDefault="00D336D6" w:rsidP="00E065BF">
            <w:pPr>
              <w:tabs>
                <w:tab w:val="left" w:pos="2835"/>
                <w:tab w:val="left" w:pos="3969"/>
              </w:tabs>
              <w:ind w:right="284"/>
              <w:outlineLvl w:val="0"/>
            </w:pPr>
          </w:p>
          <w:p w:rsidR="00D336D6" w:rsidRPr="005A00E0" w:rsidRDefault="00D336D6" w:rsidP="00E065BF">
            <w:pPr>
              <w:tabs>
                <w:tab w:val="left" w:pos="2835"/>
                <w:tab w:val="left" w:pos="3969"/>
              </w:tabs>
              <w:ind w:right="284"/>
              <w:outlineLvl w:val="0"/>
            </w:pPr>
            <w:r w:rsidRPr="00D336D6">
              <w:t>ISBN 978-3-481-03713-0</w:t>
            </w:r>
          </w:p>
        </w:tc>
      </w:tr>
    </w:tbl>
    <w:p w:rsidR="00D336D6" w:rsidRPr="00D336D6" w:rsidRDefault="00D336D6" w:rsidP="00E065BF">
      <w:pPr>
        <w:ind w:right="284"/>
      </w:pPr>
    </w:p>
    <w:p w:rsidR="00D336D6" w:rsidRPr="003C0DF2" w:rsidRDefault="00D336D6" w:rsidP="00E065BF">
      <w:pPr>
        <w:ind w:right="423"/>
      </w:pPr>
      <w:r>
        <w:t>Verlagsgesellschaft Rudolf Müller</w:t>
      </w:r>
      <w:r w:rsidRPr="003C0DF2">
        <w:t xml:space="preserve"> GmbH &amp; Co. KG</w:t>
      </w:r>
    </w:p>
    <w:p w:rsidR="00D336D6" w:rsidRDefault="00D336D6" w:rsidP="00E065BF">
      <w:pPr>
        <w:spacing w:line="240" w:lineRule="auto"/>
        <w:ind w:right="423"/>
      </w:pPr>
      <w:r>
        <w:t>Kundenservice: 65341 Eltville</w:t>
      </w:r>
    </w:p>
    <w:p w:rsidR="00D336D6" w:rsidRDefault="00D336D6" w:rsidP="00E065BF">
      <w:pPr>
        <w:pStyle w:val="berschrift1"/>
        <w:ind w:right="423"/>
        <w:jc w:val="both"/>
        <w:rPr>
          <w:u w:val="none"/>
        </w:rPr>
      </w:pPr>
      <w:r>
        <w:rPr>
          <w:u w:val="none"/>
        </w:rPr>
        <w:t>Telefon: 06123</w:t>
      </w:r>
      <w:r w:rsidRPr="00F60BDC">
        <w:rPr>
          <w:u w:val="none"/>
        </w:rPr>
        <w:t xml:space="preserve"> 9238-258</w:t>
      </w:r>
      <w:r>
        <w:rPr>
          <w:u w:val="none"/>
        </w:rPr>
        <w:tab/>
      </w:r>
      <w:r>
        <w:rPr>
          <w:u w:val="none"/>
        </w:rPr>
        <w:tab/>
        <w:t xml:space="preserve">                                        Telefax: 0</w:t>
      </w:r>
      <w:r w:rsidRPr="00F60BDC">
        <w:rPr>
          <w:u w:val="none"/>
        </w:rPr>
        <w:t>6123 9238-244</w:t>
      </w:r>
    </w:p>
    <w:p w:rsidR="00D336D6" w:rsidRDefault="00D336D6" w:rsidP="00E065BF">
      <w:pPr>
        <w:ind w:right="423"/>
        <w:rPr>
          <w:u w:val="single"/>
        </w:rPr>
      </w:pPr>
      <w:r w:rsidRPr="00F60BDC">
        <w:rPr>
          <w:u w:val="single"/>
        </w:rPr>
        <w:t>rudolf-mueller@vuservice.de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www.baufachmedien.de</w:t>
      </w:r>
    </w:p>
    <w:p w:rsidR="00D336D6" w:rsidRDefault="00D336D6" w:rsidP="00533CA2">
      <w:pPr>
        <w:autoSpaceDE w:val="0"/>
        <w:autoSpaceDN w:val="0"/>
        <w:adjustRightInd w:val="0"/>
        <w:spacing w:line="280" w:lineRule="exact"/>
        <w:ind w:right="423"/>
      </w:pPr>
    </w:p>
    <w:p w:rsidR="003013C2" w:rsidRPr="00D336D6" w:rsidRDefault="003013C2" w:rsidP="00533CA2">
      <w:pPr>
        <w:autoSpaceDE w:val="0"/>
        <w:autoSpaceDN w:val="0"/>
        <w:adjustRightInd w:val="0"/>
        <w:spacing w:line="280" w:lineRule="exact"/>
        <w:ind w:right="423"/>
      </w:pPr>
      <w:r w:rsidRPr="00D336D6">
        <w:t xml:space="preserve">„Gebäudeschadstoffe und Innenraumluft“  informiert umfassend über die Erkennung und Bewertung von Schadstoffen in Bauteilen und in der Raumluft. </w:t>
      </w:r>
      <w:r w:rsidR="006D24BD" w:rsidRPr="00D336D6">
        <w:br/>
      </w:r>
      <w:r w:rsidRPr="00D336D6">
        <w:t xml:space="preserve">Die Fachzeitschrift zum Schutz von Gesundheit und Umwelt bei baulichen Anlagen erscheint dreimal jährlich und wendet sich primär an Sachverständige, Planer, ausführende Bauunternehmen, Bauämter, Juristen und Bauherren. </w:t>
      </w:r>
    </w:p>
    <w:p w:rsidR="00FB06C0" w:rsidRPr="00D336D6" w:rsidRDefault="00FB06C0" w:rsidP="00533CA2">
      <w:pPr>
        <w:autoSpaceDE w:val="0"/>
        <w:autoSpaceDN w:val="0"/>
        <w:adjustRightInd w:val="0"/>
        <w:spacing w:line="280" w:lineRule="exact"/>
        <w:ind w:right="423"/>
      </w:pPr>
    </w:p>
    <w:p w:rsidR="00D40FF0" w:rsidRPr="00D336D6" w:rsidRDefault="009536DA" w:rsidP="00533CA2">
      <w:pPr>
        <w:spacing w:line="280" w:lineRule="exact"/>
        <w:ind w:right="423"/>
      </w:pPr>
      <w:r w:rsidRPr="00D336D6">
        <w:t>Die Ausgabe 1.2018</w:t>
      </w:r>
      <w:r w:rsidR="003013C2" w:rsidRPr="00D336D6">
        <w:t xml:space="preserve"> </w:t>
      </w:r>
      <w:r w:rsidR="00605068" w:rsidRPr="00D336D6">
        <w:t xml:space="preserve">widmet sich </w:t>
      </w:r>
      <w:r w:rsidR="004C78B1" w:rsidRPr="00D336D6">
        <w:t xml:space="preserve">der Problematik </w:t>
      </w:r>
      <w:r w:rsidR="00605068" w:rsidRPr="00D336D6">
        <w:t>„</w:t>
      </w:r>
      <w:r w:rsidRPr="00D336D6">
        <w:t>Feuchte und Schimmel</w:t>
      </w:r>
      <w:r w:rsidR="004C78B1" w:rsidRPr="00D336D6">
        <w:t xml:space="preserve"> in Gebäuden</w:t>
      </w:r>
      <w:r w:rsidR="00605068" w:rsidRPr="00D336D6">
        <w:t>“. Im Vordergrund stehen aktuelle Forschungsergebnisse zu</w:t>
      </w:r>
      <w:r w:rsidR="00FB06C0" w:rsidRPr="00D336D6">
        <w:t xml:space="preserve">r Relevanz von </w:t>
      </w:r>
      <w:proofErr w:type="spellStart"/>
      <w:r w:rsidR="00FB06C0" w:rsidRPr="00D336D6">
        <w:t>Mykotoxinen</w:t>
      </w:r>
      <w:proofErr w:type="spellEnd"/>
      <w:r w:rsidR="00FB06C0" w:rsidRPr="00D336D6">
        <w:t xml:space="preserve"> </w:t>
      </w:r>
      <w:r w:rsidR="00533CA2">
        <w:br/>
        <w:t>für</w:t>
      </w:r>
      <w:r w:rsidR="00605068" w:rsidRPr="00D336D6">
        <w:t xml:space="preserve"> Gesundheit von </w:t>
      </w:r>
      <w:r w:rsidR="00533CA2">
        <w:t>Gebäudenutzern und Handwerkern  sowie</w:t>
      </w:r>
      <w:r w:rsidR="00605068" w:rsidRPr="00D336D6">
        <w:t xml:space="preserve"> Schlussfolgerungen für die Praxis.</w:t>
      </w:r>
      <w:r w:rsidR="00FB06C0" w:rsidRPr="00D336D6">
        <w:t xml:space="preserve"> </w:t>
      </w:r>
      <w:r w:rsidR="00A57ACA" w:rsidRPr="00D336D6">
        <w:t xml:space="preserve">Ein weiterer </w:t>
      </w:r>
      <w:r w:rsidR="00CE7F9E" w:rsidRPr="00D336D6">
        <w:t>Themens</w:t>
      </w:r>
      <w:r w:rsidR="004C78B1" w:rsidRPr="00D336D6">
        <w:t xml:space="preserve">chwerpunkt ist der </w:t>
      </w:r>
      <w:r w:rsidR="00A57ACA" w:rsidRPr="00D336D6">
        <w:t>Schimmelleitfaden 2017</w:t>
      </w:r>
      <w:r w:rsidR="009B0028" w:rsidRPr="00D336D6">
        <w:t xml:space="preserve"> </w:t>
      </w:r>
      <w:r w:rsidR="00A57ACA" w:rsidRPr="00D336D6">
        <w:t>des Umweltbundesamtes</w:t>
      </w:r>
      <w:r w:rsidR="00312689" w:rsidRPr="00D336D6">
        <w:t>, der zur gezielten und „maßgeschneiderten“</w:t>
      </w:r>
      <w:r w:rsidR="00CE7F9E" w:rsidRPr="00D336D6">
        <w:t xml:space="preserve"> Sanierung von Feuchte- und Schimmelschäden eine</w:t>
      </w:r>
      <w:r w:rsidR="00605068" w:rsidRPr="00D336D6">
        <w:t xml:space="preserve"> differenziert</w:t>
      </w:r>
      <w:r w:rsidR="00CE7F9E" w:rsidRPr="00D336D6">
        <w:t>e</w:t>
      </w:r>
      <w:r w:rsidR="00605068" w:rsidRPr="00D336D6">
        <w:t xml:space="preserve"> </w:t>
      </w:r>
      <w:r w:rsidR="00312689" w:rsidRPr="00D336D6">
        <w:t>Einteilung</w:t>
      </w:r>
      <w:r w:rsidR="00EE3951" w:rsidRPr="00D336D6">
        <w:t xml:space="preserve"> nach Nutzungsklassen sowie</w:t>
      </w:r>
      <w:r w:rsidR="00605068" w:rsidRPr="00D336D6">
        <w:t xml:space="preserve"> </w:t>
      </w:r>
      <w:r w:rsidR="00312689" w:rsidRPr="00D336D6">
        <w:t>eine</w:t>
      </w:r>
      <w:r w:rsidR="00CE7F9E" w:rsidRPr="00D336D6">
        <w:t xml:space="preserve"> </w:t>
      </w:r>
      <w:r w:rsidR="00A57ACA" w:rsidRPr="00D336D6">
        <w:t>erwe</w:t>
      </w:r>
      <w:r w:rsidR="00F97618" w:rsidRPr="00D336D6">
        <w:t>i</w:t>
      </w:r>
      <w:r w:rsidR="00CE7F9E" w:rsidRPr="00D336D6">
        <w:t>terte</w:t>
      </w:r>
      <w:r w:rsidR="00312689" w:rsidRPr="00D336D6">
        <w:t xml:space="preserve"> Betrachtung des</w:t>
      </w:r>
      <w:r w:rsidR="00A57ACA" w:rsidRPr="00D336D6">
        <w:t xml:space="preserve"> </w:t>
      </w:r>
      <w:r w:rsidR="00CE7F9E" w:rsidRPr="00D336D6">
        <w:t>Ursachenspektrum</w:t>
      </w:r>
      <w:r w:rsidR="00312689" w:rsidRPr="00D336D6">
        <w:t>s empfiehlt</w:t>
      </w:r>
      <w:r w:rsidR="00CE7F9E" w:rsidRPr="00D336D6">
        <w:t>.</w:t>
      </w:r>
      <w:r w:rsidR="00605068" w:rsidRPr="00D336D6">
        <w:t xml:space="preserve"> </w:t>
      </w:r>
      <w:r w:rsidR="007F5719" w:rsidRPr="00D336D6">
        <w:t>Darüber hinaus gib</w:t>
      </w:r>
      <w:r w:rsidR="00DA3741" w:rsidRPr="00D336D6">
        <w:t>t</w:t>
      </w:r>
      <w:r w:rsidR="007F5719" w:rsidRPr="00D336D6">
        <w:t xml:space="preserve"> das Themenheft einfach umsetzbare Handlungsanweisungen zum</w:t>
      </w:r>
      <w:r w:rsidR="006D24BD" w:rsidRPr="00D336D6">
        <w:t xml:space="preserve"> </w:t>
      </w:r>
      <w:r w:rsidR="007F5719" w:rsidRPr="00D336D6">
        <w:t xml:space="preserve">Feuchtemanagement auf der Baustelle, liefert </w:t>
      </w:r>
      <w:r w:rsidR="00DA3741" w:rsidRPr="00D336D6">
        <w:t xml:space="preserve">wichtige </w:t>
      </w:r>
      <w:r w:rsidR="007F5719" w:rsidRPr="00D336D6">
        <w:t xml:space="preserve">Informationen zur Berücksichtigung von Gebäudeschadstoffen bei der Ermittlung und Sanierung von Feuchteschäden und </w:t>
      </w:r>
      <w:r w:rsidR="00110E97" w:rsidRPr="00D336D6">
        <w:t>stellt eine Methode zum Nachweis von Fäkalkeimen a</w:t>
      </w:r>
      <w:r w:rsidR="003B7E83" w:rsidRPr="00D336D6">
        <w:t xml:space="preserve">m Beispiel von </w:t>
      </w:r>
      <w:r w:rsidR="00110E97" w:rsidRPr="00D336D6">
        <w:t>Estrichdämmungen aus expandiertem Polystyrol (EPS)</w:t>
      </w:r>
      <w:r w:rsidR="003B7E83" w:rsidRPr="00D336D6">
        <w:t xml:space="preserve"> vor.</w:t>
      </w:r>
      <w:r w:rsidR="007F5719" w:rsidRPr="00D336D6">
        <w:t xml:space="preserve"> </w:t>
      </w:r>
      <w:r w:rsidR="00D40FF0" w:rsidRPr="00D336D6">
        <w:rPr>
          <w:bCs/>
        </w:rPr>
        <w:t xml:space="preserve">Weitere Informationen unter: </w:t>
      </w:r>
      <w:r w:rsidR="00533CA2">
        <w:rPr>
          <w:bCs/>
        </w:rPr>
        <w:t>www.s</w:t>
      </w:r>
      <w:r w:rsidR="00D40FF0" w:rsidRPr="00D336D6">
        <w:rPr>
          <w:bCs/>
        </w:rPr>
        <w:t>chadstoff-kompass.de.</w:t>
      </w:r>
    </w:p>
    <w:p w:rsidR="00BC3444" w:rsidRDefault="00BC3444" w:rsidP="00533CA2">
      <w:pPr>
        <w:spacing w:line="280" w:lineRule="exact"/>
      </w:pPr>
    </w:p>
    <w:p w:rsidR="00533CA2" w:rsidRDefault="00FA6B47" w:rsidP="00533CA2">
      <w:pPr>
        <w:spacing w:line="280" w:lineRule="exact"/>
      </w:pPr>
      <w:r>
        <w:t>1.</w:t>
      </w:r>
      <w:r w:rsidR="00533CA2">
        <w:t>8</w:t>
      </w:r>
      <w:r>
        <w:t>25</w:t>
      </w:r>
      <w:r w:rsidR="00533CA2">
        <w:t xml:space="preserve"> Ze</w:t>
      </w:r>
      <w:r w:rsidR="002D53EE">
        <w:t>i</w:t>
      </w:r>
      <w:bookmarkStart w:id="0" w:name="_GoBack"/>
      <w:bookmarkEnd w:id="0"/>
      <w:r w:rsidR="00533CA2">
        <w:t>chen/ April 2018</w:t>
      </w:r>
    </w:p>
    <w:sectPr w:rsidR="00533CA2" w:rsidSect="000F51E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3119" w:bottom="2892" w:left="1134" w:header="652" w:footer="18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3C2" w:rsidRDefault="003013C2">
      <w:r>
        <w:separator/>
      </w:r>
    </w:p>
  </w:endnote>
  <w:endnote w:type="continuationSeparator" w:id="0">
    <w:p w:rsidR="003013C2" w:rsidRDefault="00301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767465">
    <w:pPr>
      <w:pStyle w:val="Fuzeile"/>
      <w:tabs>
        <w:tab w:val="clear" w:pos="4536"/>
        <w:tab w:val="clear" w:pos="9072"/>
      </w:tabs>
    </w:pPr>
    <w:bookmarkStart w:id="4" w:name="EmailRestlicheSeiten"/>
    <w:bookmarkEnd w:id="4"/>
  </w:p>
  <w:p w:rsidR="00CD641C" w:rsidRPr="0021464A" w:rsidRDefault="00CD641C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</w:pPr>
    <w:bookmarkStart w:id="5" w:name="TelefonRestlicheSeiten"/>
    <w:bookmarkEnd w:id="5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3565A6">
    <w:pPr>
      <w:pStyle w:val="Fuzeile"/>
      <w:tabs>
        <w:tab w:val="clear" w:pos="4536"/>
        <w:tab w:val="clear" w:pos="9072"/>
      </w:tabs>
    </w:pPr>
    <w:bookmarkStart w:id="9" w:name="EmailErsteSeite"/>
    <w:bookmarkEnd w:id="9"/>
  </w:p>
  <w:p w:rsidR="00CD641C" w:rsidRPr="0021464A" w:rsidRDefault="00CD641C" w:rsidP="00B90739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</w:pPr>
    <w:bookmarkStart w:id="10" w:name="TelefonErsteSeite"/>
    <w:bookmarkEnd w:id="1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3C2" w:rsidRDefault="003013C2">
      <w:r>
        <w:separator/>
      </w:r>
    </w:p>
  </w:footnote>
  <w:footnote w:type="continuationSeparator" w:id="0">
    <w:p w:rsidR="003013C2" w:rsidRDefault="00301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42" w:rsidRPr="005747B8" w:rsidRDefault="003013C2" w:rsidP="00262442">
    <w:pPr>
      <w:pStyle w:val="Kopfzeile"/>
    </w:pPr>
    <w:bookmarkStart w:id="1" w:name="OhneErsteSeite"/>
    <w:r w:rsidRPr="003013C2">
      <w:rPr>
        <w:color w:val="FFFFFF"/>
      </w:rPr>
      <w:t>@OhneErsteSeite@1125</w:t>
    </w:r>
    <w:bookmarkEnd w:id="1"/>
  </w:p>
  <w:p w:rsidR="00CD641C" w:rsidRDefault="00CD641C" w:rsidP="00EA60B5">
    <w:pPr>
      <w:pStyle w:val="Kopfzeile"/>
      <w:spacing w:after="1700"/>
    </w:pPr>
  </w:p>
  <w:bookmarkStart w:id="2" w:name="SeiteNummer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</w:rPr>
    </w:pPr>
    <w:r w:rsidRPr="007166F1">
      <w:rPr>
        <w:rStyle w:val="Seitenzahl"/>
      </w:rPr>
      <w:fldChar w:fldCharType="begin"/>
    </w:r>
    <w:r w:rsidRPr="007166F1">
      <w:rPr>
        <w:rStyle w:val="Seitenzahl"/>
      </w:rPr>
      <w:instrText xml:space="preserve"> PAGE </w:instrText>
    </w:r>
    <w:r w:rsidRPr="007166F1">
      <w:rPr>
        <w:rStyle w:val="Seitenzahl"/>
      </w:rPr>
      <w:fldChar w:fldCharType="separate"/>
    </w:r>
    <w:r w:rsidR="00E065BF">
      <w:rPr>
        <w:rStyle w:val="Seitenzahl"/>
        <w:noProof/>
      </w:rPr>
      <w:t>2</w:t>
    </w:r>
    <w:r w:rsidRPr="007166F1">
      <w:rPr>
        <w:rStyle w:val="Seitenzahl"/>
      </w:rPr>
      <w:fldChar w:fldCharType="end"/>
    </w:r>
    <w:bookmarkEnd w:id="2"/>
  </w:p>
  <w:bookmarkStart w:id="3" w:name="Datum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14"/>
        <w:szCs w:val="14"/>
      </w:rPr>
    </w:pPr>
    <w:r w:rsidRPr="007166F1">
      <w:rPr>
        <w:rStyle w:val="Seitenzahl"/>
      </w:rPr>
      <w:fldChar w:fldCharType="begin"/>
    </w:r>
    <w:r w:rsidRPr="007166F1">
      <w:rPr>
        <w:rStyle w:val="Seitenzahl"/>
      </w:rPr>
      <w:instrText xml:space="preserve"> DATE  \@ "d. MMMM yyyy" </w:instrText>
    </w:r>
    <w:r w:rsidRPr="007166F1">
      <w:rPr>
        <w:rStyle w:val="Seitenzahl"/>
      </w:rPr>
      <w:fldChar w:fldCharType="separate"/>
    </w:r>
    <w:r w:rsidR="00533CA2">
      <w:rPr>
        <w:rStyle w:val="Seitenzahl"/>
        <w:noProof/>
      </w:rPr>
      <w:t>24. April 2018</w:t>
    </w:r>
    <w:r w:rsidRPr="007166F1">
      <w:rPr>
        <w:rStyle w:val="Seitenzahl"/>
      </w:rPr>
      <w:fldChar w:fldCharType="end"/>
    </w:r>
    <w:bookmarkEnd w:id="3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BE7F4E" w:rsidRDefault="003013C2" w:rsidP="00186F00">
    <w:pPr>
      <w:pStyle w:val="Kopfzeile"/>
      <w:rPr>
        <w:color w:val="FFFFFF" w:themeColor="background1"/>
      </w:rPr>
    </w:pPr>
    <w:bookmarkStart w:id="6" w:name="AusgabeArt"/>
    <w:r w:rsidRPr="003013C2">
      <w:rPr>
        <w:color w:val="FFFFFF"/>
      </w:rPr>
      <w:t>@Ausgabeart@1</w:t>
    </w:r>
    <w:bookmarkEnd w:id="6"/>
  </w:p>
  <w:p w:rsidR="009421DC" w:rsidRPr="00BE7F4E" w:rsidRDefault="003013C2" w:rsidP="009421DC">
    <w:pPr>
      <w:pStyle w:val="Kopfzeile"/>
      <w:rPr>
        <w:color w:val="FFFFFF" w:themeColor="background1"/>
      </w:rPr>
    </w:pPr>
    <w:bookmarkStart w:id="7" w:name="PrintCode1"/>
    <w:r w:rsidRPr="003013C2">
      <w:rPr>
        <w:color w:val="FFFFFF"/>
      </w:rPr>
      <w:t>@ErsteSeite@1025</w:t>
    </w:r>
    <w:bookmarkEnd w:id="7"/>
  </w:p>
  <w:p w:rsidR="00CD641C" w:rsidRPr="00BE7F4E" w:rsidRDefault="003013C2" w:rsidP="00AA0FB5">
    <w:pPr>
      <w:pStyle w:val="Kopfzeile"/>
      <w:spacing w:after="1760"/>
      <w:rPr>
        <w:color w:val="FFFFFF" w:themeColor="background1"/>
      </w:rPr>
    </w:pPr>
    <w:bookmarkStart w:id="8" w:name="PrintCode2"/>
    <w:r w:rsidRPr="003013C2">
      <w:rPr>
        <w:color w:val="FFFFFF"/>
      </w:rPr>
      <w:t>@FolgeSeiten@1125</w:t>
    </w:r>
    <w:bookmarkEnd w:id="8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C19FA"/>
    <w:multiLevelType w:val="multilevel"/>
    <w:tmpl w:val="862C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1D76C8"/>
    <w:multiLevelType w:val="multilevel"/>
    <w:tmpl w:val="32E4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3C2"/>
    <w:rsid w:val="00002E96"/>
    <w:rsid w:val="00004D6A"/>
    <w:rsid w:val="000300D7"/>
    <w:rsid w:val="00030E40"/>
    <w:rsid w:val="00043C76"/>
    <w:rsid w:val="00057623"/>
    <w:rsid w:val="00062A1D"/>
    <w:rsid w:val="00062F0D"/>
    <w:rsid w:val="00063805"/>
    <w:rsid w:val="00071DFA"/>
    <w:rsid w:val="00084546"/>
    <w:rsid w:val="00087E2C"/>
    <w:rsid w:val="00092ADE"/>
    <w:rsid w:val="0009794B"/>
    <w:rsid w:val="000A1847"/>
    <w:rsid w:val="000A3F3A"/>
    <w:rsid w:val="000A5500"/>
    <w:rsid w:val="000A642A"/>
    <w:rsid w:val="000B4790"/>
    <w:rsid w:val="000C5459"/>
    <w:rsid w:val="000C696C"/>
    <w:rsid w:val="000F51ED"/>
    <w:rsid w:val="000F6438"/>
    <w:rsid w:val="000F6BF1"/>
    <w:rsid w:val="00110E97"/>
    <w:rsid w:val="00115E63"/>
    <w:rsid w:val="00126C4F"/>
    <w:rsid w:val="0012797F"/>
    <w:rsid w:val="00152B62"/>
    <w:rsid w:val="00167FCF"/>
    <w:rsid w:val="001727BF"/>
    <w:rsid w:val="00172EFC"/>
    <w:rsid w:val="001752A0"/>
    <w:rsid w:val="00183F3F"/>
    <w:rsid w:val="00186A36"/>
    <w:rsid w:val="00186F00"/>
    <w:rsid w:val="00187764"/>
    <w:rsid w:val="00194E54"/>
    <w:rsid w:val="001A6FB0"/>
    <w:rsid w:val="001C5F81"/>
    <w:rsid w:val="001C6F23"/>
    <w:rsid w:val="001D508E"/>
    <w:rsid w:val="001E0B69"/>
    <w:rsid w:val="001E3055"/>
    <w:rsid w:val="001F3D8B"/>
    <w:rsid w:val="001F3EC3"/>
    <w:rsid w:val="001F57F2"/>
    <w:rsid w:val="00204574"/>
    <w:rsid w:val="0021464A"/>
    <w:rsid w:val="00251F97"/>
    <w:rsid w:val="0025473B"/>
    <w:rsid w:val="002549E0"/>
    <w:rsid w:val="00261F26"/>
    <w:rsid w:val="00262442"/>
    <w:rsid w:val="0026383B"/>
    <w:rsid w:val="00274A2A"/>
    <w:rsid w:val="00282A8B"/>
    <w:rsid w:val="0028776C"/>
    <w:rsid w:val="00294D58"/>
    <w:rsid w:val="002A2685"/>
    <w:rsid w:val="002A57F1"/>
    <w:rsid w:val="002B07BB"/>
    <w:rsid w:val="002B6868"/>
    <w:rsid w:val="002B7B7E"/>
    <w:rsid w:val="002C6314"/>
    <w:rsid w:val="002D1691"/>
    <w:rsid w:val="002D53EE"/>
    <w:rsid w:val="002E533C"/>
    <w:rsid w:val="002E6313"/>
    <w:rsid w:val="003013C2"/>
    <w:rsid w:val="00306B8D"/>
    <w:rsid w:val="00310D69"/>
    <w:rsid w:val="00312689"/>
    <w:rsid w:val="00346DAC"/>
    <w:rsid w:val="00354AA1"/>
    <w:rsid w:val="003565A6"/>
    <w:rsid w:val="003640FE"/>
    <w:rsid w:val="00367D33"/>
    <w:rsid w:val="00375158"/>
    <w:rsid w:val="00376AC3"/>
    <w:rsid w:val="00393947"/>
    <w:rsid w:val="003A5068"/>
    <w:rsid w:val="003A773F"/>
    <w:rsid w:val="003B7E83"/>
    <w:rsid w:val="003C1F13"/>
    <w:rsid w:val="003C374B"/>
    <w:rsid w:val="003C6890"/>
    <w:rsid w:val="003D7740"/>
    <w:rsid w:val="003F2F81"/>
    <w:rsid w:val="00412F17"/>
    <w:rsid w:val="0042793A"/>
    <w:rsid w:val="004C0EF8"/>
    <w:rsid w:val="004C78B1"/>
    <w:rsid w:val="004D0735"/>
    <w:rsid w:val="004D1764"/>
    <w:rsid w:val="004E05E6"/>
    <w:rsid w:val="004E408A"/>
    <w:rsid w:val="00504DB5"/>
    <w:rsid w:val="00506FD3"/>
    <w:rsid w:val="00517005"/>
    <w:rsid w:val="00533CA2"/>
    <w:rsid w:val="00535E14"/>
    <w:rsid w:val="005469B0"/>
    <w:rsid w:val="00547163"/>
    <w:rsid w:val="00550631"/>
    <w:rsid w:val="00567576"/>
    <w:rsid w:val="00570498"/>
    <w:rsid w:val="005747B8"/>
    <w:rsid w:val="005826E2"/>
    <w:rsid w:val="005A54E5"/>
    <w:rsid w:val="005A7821"/>
    <w:rsid w:val="005B6D71"/>
    <w:rsid w:val="005B7AEB"/>
    <w:rsid w:val="005C1A82"/>
    <w:rsid w:val="005D1F20"/>
    <w:rsid w:val="005E7823"/>
    <w:rsid w:val="00605068"/>
    <w:rsid w:val="006068D8"/>
    <w:rsid w:val="00621DEC"/>
    <w:rsid w:val="00635601"/>
    <w:rsid w:val="0065651E"/>
    <w:rsid w:val="00670744"/>
    <w:rsid w:val="00672395"/>
    <w:rsid w:val="0068297B"/>
    <w:rsid w:val="0068625E"/>
    <w:rsid w:val="006C22BC"/>
    <w:rsid w:val="006C503C"/>
    <w:rsid w:val="006D2467"/>
    <w:rsid w:val="006D24BD"/>
    <w:rsid w:val="006E0CB3"/>
    <w:rsid w:val="006F37E8"/>
    <w:rsid w:val="0070114C"/>
    <w:rsid w:val="0070688F"/>
    <w:rsid w:val="007166F1"/>
    <w:rsid w:val="00727819"/>
    <w:rsid w:val="00734E40"/>
    <w:rsid w:val="0075216D"/>
    <w:rsid w:val="00767465"/>
    <w:rsid w:val="0079480F"/>
    <w:rsid w:val="007A18E9"/>
    <w:rsid w:val="007A283C"/>
    <w:rsid w:val="007A2D25"/>
    <w:rsid w:val="007B047B"/>
    <w:rsid w:val="007B09BF"/>
    <w:rsid w:val="007B09FA"/>
    <w:rsid w:val="007D0A9A"/>
    <w:rsid w:val="007F5719"/>
    <w:rsid w:val="007F65D2"/>
    <w:rsid w:val="008139B9"/>
    <w:rsid w:val="0082344B"/>
    <w:rsid w:val="0084341A"/>
    <w:rsid w:val="00874FB7"/>
    <w:rsid w:val="008B3C13"/>
    <w:rsid w:val="008B5052"/>
    <w:rsid w:val="008B6261"/>
    <w:rsid w:val="008B7D3B"/>
    <w:rsid w:val="008E2873"/>
    <w:rsid w:val="008E6B07"/>
    <w:rsid w:val="008F088D"/>
    <w:rsid w:val="008F1316"/>
    <w:rsid w:val="00910905"/>
    <w:rsid w:val="00924636"/>
    <w:rsid w:val="00936AB5"/>
    <w:rsid w:val="00941441"/>
    <w:rsid w:val="009421DC"/>
    <w:rsid w:val="0094737D"/>
    <w:rsid w:val="00947FE8"/>
    <w:rsid w:val="0095159B"/>
    <w:rsid w:val="0095277E"/>
    <w:rsid w:val="009536DA"/>
    <w:rsid w:val="009579AB"/>
    <w:rsid w:val="00970777"/>
    <w:rsid w:val="0098084E"/>
    <w:rsid w:val="009B0028"/>
    <w:rsid w:val="009D4F57"/>
    <w:rsid w:val="009E5159"/>
    <w:rsid w:val="009F5707"/>
    <w:rsid w:val="00A5354D"/>
    <w:rsid w:val="00A537C1"/>
    <w:rsid w:val="00A57ACA"/>
    <w:rsid w:val="00A61D0E"/>
    <w:rsid w:val="00A77551"/>
    <w:rsid w:val="00A862EF"/>
    <w:rsid w:val="00A86773"/>
    <w:rsid w:val="00AA04AB"/>
    <w:rsid w:val="00AA0FB5"/>
    <w:rsid w:val="00AA48EF"/>
    <w:rsid w:val="00AB1756"/>
    <w:rsid w:val="00B25492"/>
    <w:rsid w:val="00B34EA7"/>
    <w:rsid w:val="00B47D6F"/>
    <w:rsid w:val="00B62AFE"/>
    <w:rsid w:val="00B7587D"/>
    <w:rsid w:val="00B82A38"/>
    <w:rsid w:val="00B83BCA"/>
    <w:rsid w:val="00B90739"/>
    <w:rsid w:val="00BA4CD6"/>
    <w:rsid w:val="00BA5AF4"/>
    <w:rsid w:val="00BC3444"/>
    <w:rsid w:val="00BC4CD5"/>
    <w:rsid w:val="00BE6EBC"/>
    <w:rsid w:val="00BE7F4E"/>
    <w:rsid w:val="00C014D3"/>
    <w:rsid w:val="00C02720"/>
    <w:rsid w:val="00C34BEE"/>
    <w:rsid w:val="00C45A53"/>
    <w:rsid w:val="00C46658"/>
    <w:rsid w:val="00C5103B"/>
    <w:rsid w:val="00C64634"/>
    <w:rsid w:val="00C64DB9"/>
    <w:rsid w:val="00C76364"/>
    <w:rsid w:val="00C837FB"/>
    <w:rsid w:val="00CA0D94"/>
    <w:rsid w:val="00CC12BD"/>
    <w:rsid w:val="00CD641C"/>
    <w:rsid w:val="00CE7F9E"/>
    <w:rsid w:val="00CF2169"/>
    <w:rsid w:val="00D04046"/>
    <w:rsid w:val="00D30700"/>
    <w:rsid w:val="00D336D6"/>
    <w:rsid w:val="00D40FF0"/>
    <w:rsid w:val="00D4162E"/>
    <w:rsid w:val="00D54509"/>
    <w:rsid w:val="00D65240"/>
    <w:rsid w:val="00D71C09"/>
    <w:rsid w:val="00D87882"/>
    <w:rsid w:val="00D91E06"/>
    <w:rsid w:val="00D9705A"/>
    <w:rsid w:val="00DA1F23"/>
    <w:rsid w:val="00DA3741"/>
    <w:rsid w:val="00DA7952"/>
    <w:rsid w:val="00DE736D"/>
    <w:rsid w:val="00E01D72"/>
    <w:rsid w:val="00E065BF"/>
    <w:rsid w:val="00E1611B"/>
    <w:rsid w:val="00E209CD"/>
    <w:rsid w:val="00E34D0E"/>
    <w:rsid w:val="00E35216"/>
    <w:rsid w:val="00E5370C"/>
    <w:rsid w:val="00E570A1"/>
    <w:rsid w:val="00E603C0"/>
    <w:rsid w:val="00E6122A"/>
    <w:rsid w:val="00E718BA"/>
    <w:rsid w:val="00E73CF5"/>
    <w:rsid w:val="00E8337F"/>
    <w:rsid w:val="00E945C1"/>
    <w:rsid w:val="00EA0738"/>
    <w:rsid w:val="00EA60B5"/>
    <w:rsid w:val="00EC252C"/>
    <w:rsid w:val="00EC55F2"/>
    <w:rsid w:val="00ED1C78"/>
    <w:rsid w:val="00ED2317"/>
    <w:rsid w:val="00ED4D1B"/>
    <w:rsid w:val="00EE3951"/>
    <w:rsid w:val="00EE3FF9"/>
    <w:rsid w:val="00EE4368"/>
    <w:rsid w:val="00EF2381"/>
    <w:rsid w:val="00F04D6D"/>
    <w:rsid w:val="00F36B5F"/>
    <w:rsid w:val="00F461FE"/>
    <w:rsid w:val="00F5512D"/>
    <w:rsid w:val="00F62CF1"/>
    <w:rsid w:val="00F97618"/>
    <w:rsid w:val="00FA5B5E"/>
    <w:rsid w:val="00FA6173"/>
    <w:rsid w:val="00FA6B47"/>
    <w:rsid w:val="00FB06C0"/>
    <w:rsid w:val="00FC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13C2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3013C2"/>
    <w:pPr>
      <w:keepNext/>
      <w:outlineLvl w:val="0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013C2"/>
    <w:rPr>
      <w:u w:val="single"/>
    </w:rPr>
  </w:style>
  <w:style w:type="character" w:styleId="Fett">
    <w:name w:val="Strong"/>
    <w:basedOn w:val="Absatz-Standardschriftart"/>
    <w:uiPriority w:val="22"/>
    <w:qFormat/>
    <w:rsid w:val="003013C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9536DA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13C2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3013C2"/>
    <w:pPr>
      <w:keepNext/>
      <w:outlineLvl w:val="0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013C2"/>
    <w:rPr>
      <w:u w:val="single"/>
    </w:rPr>
  </w:style>
  <w:style w:type="character" w:styleId="Fett">
    <w:name w:val="Strong"/>
    <w:basedOn w:val="Absatz-Standardschriftart"/>
    <w:uiPriority w:val="22"/>
    <w:qFormat/>
    <w:rsid w:val="003013C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9536DA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udolf-mueller.netz\dfs\Allgemein.Office\RMVorlage_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RMVorlage_T.dotx</Template>
  <TotalTime>0</TotalTime>
  <Pages>1</Pages>
  <Words>256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Kroliczek, Justina</dc:creator>
  <cp:lastModifiedBy>Kroliczek, Justina </cp:lastModifiedBy>
  <cp:revision>4</cp:revision>
  <cp:lastPrinted>2018-04-24T13:21:00Z</cp:lastPrinted>
  <dcterms:created xsi:type="dcterms:W3CDTF">2018-04-24T14:19:00Z</dcterms:created>
  <dcterms:modified xsi:type="dcterms:W3CDTF">2018-04-24T14:35:00Z</dcterms:modified>
</cp:coreProperties>
</file>