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EE44B" w14:textId="77777777" w:rsidR="00591A8B" w:rsidRDefault="00591A8B" w:rsidP="004A6B7E">
      <w:pPr>
        <w:pStyle w:val="EKWBetreffzeile"/>
        <w:sectPr w:rsidR="00591A8B" w:rsidSect="00A30BBE">
          <w:headerReference w:type="even" r:id="rId7"/>
          <w:headerReference w:type="default" r:id="rId8"/>
          <w:headerReference w:type="first" r:id="rId9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7E98F07A" w14:textId="157A6DF9" w:rsidR="00FD5D6C" w:rsidRPr="00511470" w:rsidRDefault="005E08B1" w:rsidP="004A6B7E">
      <w:pPr>
        <w:pStyle w:val="EKWBetreffzeile"/>
        <w:rPr>
          <w:rFonts w:ascii="Lausanne_Umlaut Umlaut" w:hAnsi="Lausanne_Umlaut Umlaut"/>
        </w:rPr>
      </w:pPr>
      <w:r>
        <w:rPr>
          <w:rFonts w:ascii="Lausanne_Umlaut Umlaut" w:hAnsi="Lausanne_Umlaut Umlaut"/>
        </w:rPr>
        <w:t>2</w:t>
      </w:r>
      <w:r w:rsidR="00562EFB">
        <w:rPr>
          <w:rFonts w:ascii="Lausanne_Umlaut Umlaut" w:hAnsi="Lausanne_Umlaut Umlaut"/>
        </w:rPr>
        <w:t>2</w:t>
      </w:r>
      <w:r w:rsidR="00155670">
        <w:rPr>
          <w:rFonts w:ascii="Lausanne_Umlaut Umlaut" w:hAnsi="Lausanne_Umlaut Umlaut"/>
        </w:rPr>
        <w:t>.0</w:t>
      </w:r>
      <w:r>
        <w:rPr>
          <w:rFonts w:ascii="Lausanne_Umlaut Umlaut" w:hAnsi="Lausanne_Umlaut Umlaut"/>
        </w:rPr>
        <w:t>9</w:t>
      </w:r>
      <w:r w:rsidR="00155670">
        <w:rPr>
          <w:rFonts w:ascii="Lausanne_Umlaut Umlaut" w:hAnsi="Lausanne_Umlaut Umlaut"/>
        </w:rPr>
        <w:t>.</w:t>
      </w:r>
      <w:r w:rsidR="00FD5D6C" w:rsidRPr="00511470">
        <w:rPr>
          <w:rFonts w:ascii="Lausanne_Umlaut Umlaut" w:hAnsi="Lausanne_Umlaut Umlaut"/>
        </w:rPr>
        <w:t xml:space="preserve">2020, Presseinformation </w:t>
      </w:r>
    </w:p>
    <w:p w14:paraId="4C4E735A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78AC276C" w14:textId="77777777" w:rsidR="00FD5D6C" w:rsidRDefault="00FD5D6C"/>
    <w:p w14:paraId="5ACB40AD" w14:textId="63990A01" w:rsidR="00155670" w:rsidRPr="00380F0C" w:rsidRDefault="00083282" w:rsidP="00083282">
      <w:pPr>
        <w:pStyle w:val="EKWHeadline"/>
        <w:spacing w:line="276" w:lineRule="auto"/>
        <w:rPr>
          <w:rFonts w:ascii="Lausanne_Umlaut Umlaut" w:hAnsi="Lausanne_Umlaut Umlaut"/>
        </w:rPr>
      </w:pPr>
      <w:bookmarkStart w:id="0" w:name="_Hlk39482732"/>
      <w:r>
        <w:rPr>
          <w:rFonts w:ascii="Lausanne_Umlaut Umlaut" w:hAnsi="Lausanne_Umlaut Umlaut"/>
        </w:rPr>
        <w:t xml:space="preserve">filmscreening </w:t>
      </w:r>
      <w:r w:rsidRPr="00083282">
        <w:rPr>
          <w:rFonts w:ascii="Lausanne 250" w:hAnsi="Lausanne 250"/>
        </w:rPr>
        <w:t>»</w:t>
      </w:r>
      <w:r>
        <w:rPr>
          <w:rFonts w:ascii="Lausanne_Umlaut Umlaut" w:hAnsi="Lausanne_Umlaut Umlaut"/>
        </w:rPr>
        <w:t>five seasons: the gardens of piet oudolf</w:t>
      </w:r>
      <w:bookmarkEnd w:id="0"/>
      <w:r w:rsidRPr="00083282">
        <w:rPr>
          <w:rFonts w:ascii="Lausanne 250" w:hAnsi="Lausanne 250"/>
        </w:rPr>
        <w:t>«</w:t>
      </w:r>
      <w:r w:rsidR="00E85D19" w:rsidRPr="00E85D19">
        <w:rPr>
          <w:rFonts w:ascii="Lausanne_Umlaut Umlaut" w:hAnsi="Lausanne_Umlaut Umlaut"/>
        </w:rPr>
        <w:t xml:space="preserve"> </w:t>
      </w:r>
      <w:r w:rsidR="00E85D19">
        <w:rPr>
          <w:rFonts w:ascii="Lausanne_Umlaut Umlaut" w:hAnsi="Lausanne_Umlaut Umlaut"/>
        </w:rPr>
        <w:t>– emscherkunstweg: vor ort im bernepark</w:t>
      </w:r>
    </w:p>
    <w:p w14:paraId="394B7C29" w14:textId="77777777" w:rsidR="00881C25" w:rsidRPr="004A54DA" w:rsidRDefault="00881C25" w:rsidP="00881C25">
      <w:pPr>
        <w:pStyle w:val="EKWHeadline"/>
      </w:pPr>
    </w:p>
    <w:p w14:paraId="718EE45B" w14:textId="479CF70F" w:rsidR="00155670" w:rsidRPr="00E85D19" w:rsidRDefault="00083282" w:rsidP="00155670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 xml:space="preserve">In der Reihe </w:t>
      </w:r>
      <w:r w:rsidR="00397034" w:rsidRPr="00083282">
        <w:rPr>
          <w:rFonts w:ascii="Lausanne 250" w:hAnsi="Lausanne 250"/>
        </w:rPr>
        <w:t>»</w:t>
      </w:r>
      <w:r>
        <w:rPr>
          <w:rFonts w:ascii="Lausanne 250" w:hAnsi="Lausanne 250"/>
        </w:rPr>
        <w:t>Vor Ort</w:t>
      </w:r>
      <w:r w:rsidR="00397034" w:rsidRPr="00083282">
        <w:rPr>
          <w:rFonts w:ascii="Lausanne 250" w:hAnsi="Lausanne 250"/>
        </w:rPr>
        <w:t>«</w:t>
      </w:r>
      <w:r w:rsidR="00397034">
        <w:rPr>
          <w:rFonts w:ascii="Lausanne 250" w:hAnsi="Lausanne 250"/>
        </w:rPr>
        <w:t xml:space="preserve"> </w:t>
      </w:r>
      <w:r>
        <w:rPr>
          <w:rFonts w:ascii="Lausanne 250" w:hAnsi="Lausanne 250"/>
        </w:rPr>
        <w:t xml:space="preserve">geht es am Sonntag, 4. Oktober 2020, in den </w:t>
      </w:r>
      <w:proofErr w:type="spellStart"/>
      <w:r>
        <w:rPr>
          <w:rFonts w:ascii="Lausanne 250" w:hAnsi="Lausanne 250"/>
        </w:rPr>
        <w:t>BernePark</w:t>
      </w:r>
      <w:proofErr w:type="spellEnd"/>
      <w:r w:rsidR="002E7D76">
        <w:rPr>
          <w:rFonts w:ascii="Lausanne 250" w:hAnsi="Lausanne 250"/>
        </w:rPr>
        <w:t xml:space="preserve"> nach Bottrop</w:t>
      </w:r>
      <w:r>
        <w:rPr>
          <w:rFonts w:ascii="Lausanne 250" w:hAnsi="Lausanne 250"/>
        </w:rPr>
        <w:t>. D</w:t>
      </w:r>
      <w:r w:rsidR="00397034">
        <w:rPr>
          <w:rFonts w:ascii="Lausanne 250" w:hAnsi="Lausanne 250"/>
        </w:rPr>
        <w:t>er</w:t>
      </w:r>
      <w:r>
        <w:rPr>
          <w:rFonts w:ascii="Lausanne 250" w:hAnsi="Lausanne 250"/>
        </w:rPr>
        <w:t xml:space="preserve"> Betriebspavillon der ehemaligen Kläranlage wird zum Kinosaal</w:t>
      </w:r>
      <w:r w:rsidR="0022512B">
        <w:rPr>
          <w:rFonts w:ascii="Lausanne 250" w:hAnsi="Lausanne 250"/>
        </w:rPr>
        <w:t>:</w:t>
      </w:r>
      <w:r w:rsidR="00397034">
        <w:rPr>
          <w:rFonts w:ascii="Lausanne 250" w:hAnsi="Lausanne 250"/>
        </w:rPr>
        <w:t xml:space="preserve"> Auf dem Programm steht </w:t>
      </w:r>
      <w:r w:rsidR="0022512B">
        <w:rPr>
          <w:rFonts w:ascii="Lausanne 250" w:hAnsi="Lausanne 250"/>
        </w:rPr>
        <w:t xml:space="preserve">um 18 Uhr </w:t>
      </w:r>
      <w:r w:rsidR="00397034">
        <w:rPr>
          <w:rFonts w:ascii="Lausanne 250" w:hAnsi="Lausanne 250"/>
        </w:rPr>
        <w:t xml:space="preserve">der </w:t>
      </w:r>
      <w:r>
        <w:rPr>
          <w:rFonts w:ascii="Lausanne 250" w:hAnsi="Lausanne 250"/>
        </w:rPr>
        <w:t>Dokumentarfilm</w:t>
      </w:r>
      <w:r w:rsidR="00397034">
        <w:rPr>
          <w:rFonts w:ascii="Lausanne 250" w:hAnsi="Lausanne 250"/>
        </w:rPr>
        <w:t xml:space="preserve"> </w:t>
      </w:r>
      <w:r w:rsidR="00397034" w:rsidRPr="00083282">
        <w:rPr>
          <w:rFonts w:ascii="Lausanne 250" w:hAnsi="Lausanne 250"/>
        </w:rPr>
        <w:t xml:space="preserve">»Five Seasons: The Gardens </w:t>
      </w:r>
      <w:proofErr w:type="spellStart"/>
      <w:r w:rsidR="00397034" w:rsidRPr="00083282">
        <w:rPr>
          <w:rFonts w:ascii="Lausanne 250" w:hAnsi="Lausanne 250"/>
        </w:rPr>
        <w:t>of</w:t>
      </w:r>
      <w:proofErr w:type="spellEnd"/>
      <w:r w:rsidR="00397034" w:rsidRPr="00083282">
        <w:rPr>
          <w:rFonts w:ascii="Lausanne 250" w:hAnsi="Lausanne 250"/>
        </w:rPr>
        <w:t xml:space="preserve"> Piet </w:t>
      </w:r>
      <w:proofErr w:type="spellStart"/>
      <w:r w:rsidR="00397034" w:rsidRPr="00083282">
        <w:rPr>
          <w:rFonts w:ascii="Lausanne 250" w:hAnsi="Lausanne 250"/>
        </w:rPr>
        <w:t>Oudolf</w:t>
      </w:r>
      <w:proofErr w:type="spellEnd"/>
      <w:r w:rsidR="00397034" w:rsidRPr="00083282">
        <w:rPr>
          <w:rFonts w:ascii="Lausanne 250" w:hAnsi="Lausanne 250"/>
        </w:rPr>
        <w:t>«</w:t>
      </w:r>
      <w:r w:rsidR="00E85D19">
        <w:rPr>
          <w:rFonts w:ascii="Lausanne 250" w:hAnsi="Lausanne 250"/>
        </w:rPr>
        <w:t>. Der Film über den niederländischen Gartenkünstler wird in englischer Originalfassung mit deutschen Untertiteln gezeigt</w:t>
      </w:r>
      <w:r w:rsidR="00397034">
        <w:rPr>
          <w:rFonts w:ascii="Lausanne 250" w:hAnsi="Lausanne 250"/>
        </w:rPr>
        <w:t xml:space="preserve">. </w:t>
      </w:r>
      <w:r w:rsidR="00E85D19">
        <w:rPr>
          <w:rFonts w:ascii="Lausanne 250" w:hAnsi="Lausanne 250"/>
        </w:rPr>
        <w:t>Veranstaltet wird die Reihe von der</w:t>
      </w:r>
      <w:r w:rsidR="0074712B">
        <w:rPr>
          <w:rFonts w:ascii="Lausanne 250" w:hAnsi="Lausanne 250"/>
        </w:rPr>
        <w:t xml:space="preserve"> </w:t>
      </w:r>
      <w:proofErr w:type="spellStart"/>
      <w:r w:rsidR="0074712B">
        <w:rPr>
          <w:rFonts w:ascii="Lausanne 250" w:hAnsi="Lausanne 250"/>
        </w:rPr>
        <w:t>Emschergenossenschaft</w:t>
      </w:r>
      <w:proofErr w:type="spellEnd"/>
      <w:r w:rsidR="0074712B">
        <w:rPr>
          <w:rFonts w:ascii="Lausanne 250" w:hAnsi="Lausanne 250"/>
        </w:rPr>
        <w:t xml:space="preserve">, </w:t>
      </w:r>
      <w:r w:rsidR="00E85D19">
        <w:rPr>
          <w:rFonts w:ascii="Lausanne 250" w:hAnsi="Lausanne 250"/>
        </w:rPr>
        <w:t xml:space="preserve">konzipiert wird sie </w:t>
      </w:r>
      <w:r w:rsidR="0074712B">
        <w:rPr>
          <w:rFonts w:ascii="Lausanne 250" w:hAnsi="Lausanne 250"/>
        </w:rPr>
        <w:t xml:space="preserve">zusammen mit Urbane Künste Ruhr und dem Regionalverband Ruhr. </w:t>
      </w:r>
    </w:p>
    <w:p w14:paraId="11DB6009" w14:textId="77777777" w:rsidR="00155670" w:rsidRPr="00C913A5" w:rsidRDefault="00155670" w:rsidP="00155670">
      <w:pPr>
        <w:pStyle w:val="EKWFlietext"/>
        <w:rPr>
          <w:rFonts w:ascii="Lausanne 250" w:hAnsi="Lausanne 250"/>
        </w:rPr>
      </w:pPr>
    </w:p>
    <w:p w14:paraId="264D17B9" w14:textId="4D685B01" w:rsidR="00083282" w:rsidRPr="00083282" w:rsidRDefault="008F71D8" w:rsidP="00083282">
      <w:pPr>
        <w:pStyle w:val="EKWFlietext"/>
        <w:rPr>
          <w:rFonts w:ascii="Lausanne 250" w:hAnsi="Lausanne 250"/>
          <w:lang w:eastAsia="de-DE"/>
        </w:rPr>
      </w:pPr>
      <w:r>
        <w:rPr>
          <w:rFonts w:ascii="Lausanne 250" w:hAnsi="Lausanne 250"/>
          <w:lang w:eastAsia="de-DE"/>
        </w:rPr>
        <w:t>I</w:t>
      </w:r>
      <w:r w:rsidR="0074712B" w:rsidRPr="00083282">
        <w:rPr>
          <w:rFonts w:ascii="Lausanne 250" w:hAnsi="Lausanne 250"/>
          <w:lang w:eastAsia="de-DE"/>
        </w:rPr>
        <w:t xml:space="preserve">m </w:t>
      </w:r>
      <w:proofErr w:type="spellStart"/>
      <w:r w:rsidR="0074712B" w:rsidRPr="00083282">
        <w:rPr>
          <w:rFonts w:ascii="Lausanne 250" w:hAnsi="Lausanne 250"/>
          <w:lang w:eastAsia="de-DE"/>
        </w:rPr>
        <w:t>BernePark</w:t>
      </w:r>
      <w:proofErr w:type="spellEnd"/>
      <w:r w:rsidR="0074712B">
        <w:rPr>
          <w:rFonts w:ascii="Lausanne 250" w:hAnsi="Lausanne 250"/>
          <w:lang w:eastAsia="de-DE"/>
        </w:rPr>
        <w:t xml:space="preserve"> </w:t>
      </w:r>
      <w:r>
        <w:rPr>
          <w:rFonts w:ascii="Lausanne 250" w:hAnsi="Lausanne 250"/>
          <w:lang w:eastAsia="de-DE"/>
        </w:rPr>
        <w:t xml:space="preserve">hat Piet </w:t>
      </w:r>
      <w:proofErr w:type="spellStart"/>
      <w:r>
        <w:rPr>
          <w:rFonts w:ascii="Lausanne 250" w:hAnsi="Lausanne 250"/>
          <w:lang w:eastAsia="de-DE"/>
        </w:rPr>
        <w:t>Oudolf</w:t>
      </w:r>
      <w:proofErr w:type="spellEnd"/>
      <w:r>
        <w:rPr>
          <w:rFonts w:ascii="Lausanne 250" w:hAnsi="Lausanne 250"/>
          <w:lang w:eastAsia="de-DE"/>
        </w:rPr>
        <w:t xml:space="preserve"> </w:t>
      </w:r>
      <w:r w:rsidR="0074712B" w:rsidRPr="00083282">
        <w:rPr>
          <w:rFonts w:ascii="Lausanne 250" w:hAnsi="Lausanne 250"/>
          <w:lang w:eastAsia="de-DE"/>
        </w:rPr>
        <w:t xml:space="preserve">zusammen mit den schottischen Landschaftsarchitekten </w:t>
      </w:r>
      <w:proofErr w:type="spellStart"/>
      <w:r w:rsidR="0074712B" w:rsidRPr="00083282">
        <w:rPr>
          <w:rFonts w:ascii="Lausanne 250" w:hAnsi="Lausanne 250"/>
          <w:lang w:eastAsia="de-DE"/>
        </w:rPr>
        <w:t>Gross.Max</w:t>
      </w:r>
      <w:proofErr w:type="spellEnd"/>
      <w:r w:rsidR="0074712B" w:rsidRPr="00083282">
        <w:rPr>
          <w:rFonts w:ascii="Lausanne 250" w:hAnsi="Lausanne 250"/>
          <w:lang w:eastAsia="de-DE"/>
        </w:rPr>
        <w:t xml:space="preserve"> für die </w:t>
      </w:r>
      <w:proofErr w:type="spellStart"/>
      <w:r w:rsidR="0074712B" w:rsidRPr="00083282">
        <w:rPr>
          <w:rFonts w:ascii="Lausanne 250" w:hAnsi="Lausanne 250"/>
          <w:lang w:eastAsia="de-DE"/>
        </w:rPr>
        <w:t>Emscherkunst</w:t>
      </w:r>
      <w:proofErr w:type="spellEnd"/>
      <w:r w:rsidR="0074712B" w:rsidRPr="00083282">
        <w:rPr>
          <w:rFonts w:ascii="Lausanne 250" w:hAnsi="Lausanne 250"/>
          <w:lang w:eastAsia="de-DE"/>
        </w:rPr>
        <w:t xml:space="preserve"> 2010 </w:t>
      </w:r>
      <w:r>
        <w:rPr>
          <w:rFonts w:ascii="Lausanne 250" w:hAnsi="Lausanne 250"/>
          <w:lang w:eastAsia="de-DE"/>
        </w:rPr>
        <w:t>die zweiteilige Arbeit</w:t>
      </w:r>
      <w:r w:rsidR="00E85D19">
        <w:rPr>
          <w:rFonts w:ascii="Lausanne 250" w:hAnsi="Lausanne 250"/>
          <w:lang w:eastAsia="de-DE"/>
        </w:rPr>
        <w:t xml:space="preserve"> </w:t>
      </w:r>
      <w:r w:rsidRPr="00083282">
        <w:rPr>
          <w:rFonts w:ascii="Lausanne 250" w:hAnsi="Lausanne 250"/>
        </w:rPr>
        <w:t>»</w:t>
      </w:r>
      <w:r w:rsidRPr="00083282">
        <w:rPr>
          <w:rFonts w:ascii="Lausanne 250" w:hAnsi="Lausanne 250"/>
          <w:lang w:eastAsia="de-DE"/>
        </w:rPr>
        <w:t>Theater der Pflanzen</w:t>
      </w:r>
      <w:r w:rsidRPr="00083282">
        <w:rPr>
          <w:rFonts w:ascii="Lausanne 250" w:hAnsi="Lausanne 250"/>
        </w:rPr>
        <w:t>«</w:t>
      </w:r>
      <w:r>
        <w:rPr>
          <w:rFonts w:ascii="Lausanne 250" w:hAnsi="Lausanne 250"/>
        </w:rPr>
        <w:t xml:space="preserve"> </w:t>
      </w:r>
      <w:r w:rsidR="0074712B" w:rsidRPr="00083282">
        <w:rPr>
          <w:rFonts w:ascii="Lausanne 250" w:hAnsi="Lausanne 250"/>
          <w:lang w:eastAsia="de-DE"/>
        </w:rPr>
        <w:t>realisiert</w:t>
      </w:r>
      <w:r w:rsidR="00E85D19">
        <w:rPr>
          <w:rFonts w:ascii="Lausanne 250" w:hAnsi="Lausanne 250"/>
          <w:lang w:eastAsia="de-DE"/>
        </w:rPr>
        <w:t>:</w:t>
      </w:r>
      <w:r w:rsidR="0074712B" w:rsidRPr="00083282">
        <w:rPr>
          <w:rFonts w:ascii="Lausanne 250" w:hAnsi="Lausanne 250"/>
          <w:lang w:eastAsia="de-DE"/>
        </w:rPr>
        <w:t xml:space="preserve"> Eins der ehemaligen Klärbecken ist mit 21.000 Stauden bepflanzt und</w:t>
      </w:r>
      <w:r>
        <w:rPr>
          <w:rFonts w:ascii="Lausanne 250" w:hAnsi="Lausanne 250"/>
          <w:lang w:eastAsia="de-DE"/>
        </w:rPr>
        <w:t xml:space="preserve"> </w:t>
      </w:r>
      <w:r w:rsidR="0074712B" w:rsidRPr="00083282">
        <w:rPr>
          <w:rFonts w:ascii="Lausanne 250" w:hAnsi="Lausanne 250"/>
          <w:lang w:eastAsia="de-DE"/>
        </w:rPr>
        <w:t xml:space="preserve">wortwörtlich zu einem </w:t>
      </w:r>
      <w:r>
        <w:rPr>
          <w:rFonts w:ascii="Lausanne 250" w:hAnsi="Lausanne 250"/>
        </w:rPr>
        <w:t>Pflanzentheater</w:t>
      </w:r>
      <w:r w:rsidR="0074712B" w:rsidRPr="00083282">
        <w:rPr>
          <w:rFonts w:ascii="Lausanne 250" w:hAnsi="Lausanne 250"/>
        </w:rPr>
        <w:t xml:space="preserve"> </w:t>
      </w:r>
      <w:r w:rsidR="0074712B" w:rsidRPr="00083282">
        <w:rPr>
          <w:rFonts w:ascii="Lausanne 250" w:hAnsi="Lausanne 250"/>
          <w:lang w:eastAsia="de-DE"/>
        </w:rPr>
        <w:t>umgestaltet.</w:t>
      </w:r>
      <w:r w:rsidR="0074712B" w:rsidRPr="0074712B">
        <w:rPr>
          <w:rFonts w:ascii="Lausanne 250" w:hAnsi="Lausanne 250"/>
          <w:lang w:eastAsia="de-DE"/>
        </w:rPr>
        <w:t xml:space="preserve"> </w:t>
      </w:r>
      <w:r w:rsidR="0074712B" w:rsidRPr="00083282">
        <w:rPr>
          <w:rFonts w:ascii="Lausanne 250" w:hAnsi="Lausanne 250"/>
          <w:lang w:eastAsia="de-DE"/>
        </w:rPr>
        <w:t xml:space="preserve">Im zweiten, mit Wasser gefüllten </w:t>
      </w:r>
      <w:r w:rsidR="0074712B">
        <w:rPr>
          <w:rFonts w:ascii="Lausanne 250" w:hAnsi="Lausanne 250"/>
          <w:lang w:eastAsia="de-DE"/>
        </w:rPr>
        <w:t>B</w:t>
      </w:r>
      <w:r w:rsidR="0074712B" w:rsidRPr="00083282">
        <w:rPr>
          <w:rFonts w:ascii="Lausanne 250" w:hAnsi="Lausanne 250"/>
          <w:lang w:eastAsia="de-DE"/>
        </w:rPr>
        <w:t>ecken führt eine Steganlage auf eine runde Holzplattform ins Zentrum und lädt zum Verweilen ein</w:t>
      </w:r>
      <w:r w:rsidR="0074712B">
        <w:rPr>
          <w:rFonts w:ascii="Lausanne 250" w:hAnsi="Lausanne 250"/>
          <w:lang w:eastAsia="de-DE"/>
        </w:rPr>
        <w:t>.</w:t>
      </w:r>
      <w:r w:rsidR="00373356">
        <w:rPr>
          <w:rFonts w:ascii="Lausanne 250" w:hAnsi="Lausanne 250"/>
          <w:lang w:eastAsia="de-DE"/>
        </w:rPr>
        <w:t xml:space="preserve"> </w:t>
      </w:r>
      <w:r w:rsidR="00083282">
        <w:rPr>
          <w:rFonts w:ascii="Lausanne 250" w:hAnsi="Lausanne 250"/>
          <w:lang w:eastAsia="de-DE"/>
        </w:rPr>
        <w:br/>
      </w:r>
    </w:p>
    <w:p w14:paraId="7693E221" w14:textId="07B5C042" w:rsidR="00083282" w:rsidRPr="00083282" w:rsidRDefault="00083282" w:rsidP="00083282">
      <w:pPr>
        <w:pStyle w:val="EKWFlietext"/>
        <w:rPr>
          <w:rStyle w:val="Hervorhebung"/>
          <w:rFonts w:ascii="Lausanne 250" w:hAnsi="Lausanne 250"/>
          <w:i w:val="0"/>
          <w:iCs w:val="0"/>
        </w:rPr>
      </w:pPr>
      <w:proofErr w:type="spellStart"/>
      <w:r w:rsidRPr="00083282">
        <w:rPr>
          <w:rFonts w:ascii="Lausanne 250" w:hAnsi="Lausanne 250"/>
        </w:rPr>
        <w:t>Oudolf</w:t>
      </w:r>
      <w:proofErr w:type="spellEnd"/>
      <w:r w:rsidRPr="00083282">
        <w:rPr>
          <w:rFonts w:ascii="Lausanne 250" w:hAnsi="Lausanne 250"/>
        </w:rPr>
        <w:t xml:space="preserve"> hat radikal neu definiert, was Gärten sein können. Der Film »Five Seasons: The Gardens </w:t>
      </w:r>
      <w:proofErr w:type="spellStart"/>
      <w:r w:rsidRPr="00083282">
        <w:rPr>
          <w:rFonts w:ascii="Lausanne 250" w:hAnsi="Lausanne 250"/>
        </w:rPr>
        <w:t>of</w:t>
      </w:r>
      <w:proofErr w:type="spellEnd"/>
      <w:r w:rsidRPr="00083282">
        <w:rPr>
          <w:rFonts w:ascii="Lausanne 250" w:hAnsi="Lausanne 250"/>
        </w:rPr>
        <w:t xml:space="preserve"> Piet </w:t>
      </w:r>
      <w:proofErr w:type="spellStart"/>
      <w:r w:rsidRPr="00083282">
        <w:rPr>
          <w:rFonts w:ascii="Lausanne 250" w:hAnsi="Lausanne 250"/>
        </w:rPr>
        <w:t>Oudolf</w:t>
      </w:r>
      <w:proofErr w:type="spellEnd"/>
      <w:r w:rsidRPr="00083282">
        <w:rPr>
          <w:rFonts w:ascii="Lausanne 250" w:hAnsi="Lausanne 250"/>
        </w:rPr>
        <w:t xml:space="preserve">« führt ein in seine kreativen Prozesse: Von ersten Skizzen und Plänen über philosophische und ästhetische Ansichten bis hin zu ökologischen Überlegungen wird nachvollziehbar, was </w:t>
      </w:r>
      <w:proofErr w:type="spellStart"/>
      <w:r w:rsidRPr="00083282">
        <w:rPr>
          <w:rFonts w:ascii="Lausanne 250" w:hAnsi="Lausanne 250"/>
        </w:rPr>
        <w:t>Oudolf</w:t>
      </w:r>
      <w:proofErr w:type="spellEnd"/>
      <w:r w:rsidRPr="00083282">
        <w:rPr>
          <w:rFonts w:ascii="Lausanne 250" w:hAnsi="Lausanne 250"/>
        </w:rPr>
        <w:t xml:space="preserve"> antreibt. Filmemacher Tom Piper interviewt </w:t>
      </w:r>
      <w:r w:rsidR="008F71D8">
        <w:rPr>
          <w:rFonts w:ascii="Lausanne 250" w:hAnsi="Lausanne 250"/>
        </w:rPr>
        <w:t>ihn</w:t>
      </w:r>
      <w:r w:rsidRPr="00083282">
        <w:rPr>
          <w:rFonts w:ascii="Lausanne 250" w:hAnsi="Lausanne 250"/>
        </w:rPr>
        <w:t xml:space="preserve"> in seinem eigenen Garten im niederländischen </w:t>
      </w:r>
      <w:proofErr w:type="spellStart"/>
      <w:r w:rsidRPr="00083282">
        <w:rPr>
          <w:rFonts w:ascii="Lausanne 250" w:hAnsi="Lausanne 250"/>
        </w:rPr>
        <w:t>Hummelo</w:t>
      </w:r>
      <w:proofErr w:type="spellEnd"/>
      <w:r w:rsidRPr="00083282">
        <w:rPr>
          <w:rFonts w:ascii="Lausanne 250" w:hAnsi="Lausanne 250"/>
        </w:rPr>
        <w:t xml:space="preserve">, zeigt seine öffentlichen Arbeiten an der High Line in New York, in Chicago oder in West Texas und Pennsylvania. </w:t>
      </w:r>
      <w:r w:rsidR="0022512B">
        <w:rPr>
          <w:rFonts w:ascii="Lausanne 250" w:hAnsi="Lausanne 250"/>
        </w:rPr>
        <w:t>Als Erzählstrang folgt der Film</w:t>
      </w:r>
      <w:r w:rsidRPr="00083282">
        <w:rPr>
          <w:rFonts w:ascii="Lausanne 250" w:hAnsi="Lausanne 250"/>
        </w:rPr>
        <w:t xml:space="preserve"> </w:t>
      </w:r>
      <w:proofErr w:type="spellStart"/>
      <w:r w:rsidRPr="00083282">
        <w:rPr>
          <w:rFonts w:ascii="Lausanne 250" w:hAnsi="Lausanne 250"/>
        </w:rPr>
        <w:t>Oudolf</w:t>
      </w:r>
      <w:proofErr w:type="spellEnd"/>
      <w:r w:rsidRPr="00083282">
        <w:rPr>
          <w:rFonts w:ascii="Lausanne 250" w:hAnsi="Lausanne 250"/>
        </w:rPr>
        <w:t>, wie er den Garten von Hauser &amp; Wirth in Somerset im Südwesten Englands entwirft und realisiert, den er als eine seiner bisher besten Arbeiten bezeichnet: »</w:t>
      </w:r>
      <w:r w:rsidRPr="00083282">
        <w:rPr>
          <w:rStyle w:val="Hervorhebung"/>
          <w:rFonts w:ascii="Lausanne 250" w:hAnsi="Lausanne 250"/>
          <w:i w:val="0"/>
          <w:iCs w:val="0"/>
        </w:rPr>
        <w:t>Für mich geht es bei Gartendesign nicht nur um die Pflanzen, sondern um Emotion, Atmosphäre, ein Empfinden von Kontemplation. Mein Anliegen ist</w:t>
      </w:r>
      <w:r w:rsidR="003E2729">
        <w:rPr>
          <w:rStyle w:val="Hervorhebung"/>
          <w:rFonts w:ascii="Lausanne 250" w:hAnsi="Lausanne 250"/>
          <w:i w:val="0"/>
          <w:iCs w:val="0"/>
        </w:rPr>
        <w:t>,</w:t>
      </w:r>
      <w:r w:rsidRPr="00083282">
        <w:rPr>
          <w:rStyle w:val="Hervorhebung"/>
          <w:rFonts w:ascii="Lausanne 250" w:hAnsi="Lausanne 250"/>
          <w:i w:val="0"/>
          <w:iCs w:val="0"/>
        </w:rPr>
        <w:t xml:space="preserve"> </w:t>
      </w:r>
      <w:r w:rsidRPr="00083282">
        <w:rPr>
          <w:rStyle w:val="Hervorhebung"/>
          <w:rFonts w:ascii="Lausanne 250" w:hAnsi="Lausanne 250"/>
          <w:i w:val="0"/>
          <w:iCs w:val="0"/>
        </w:rPr>
        <w:lastRenderedPageBreak/>
        <w:t>Menschen mit meiner Arbeit zu bewegen. Der Blick geht tiefer als das, was rein oberflächlich zu sehen ist. Es erinnert an etwas in den Genen – Natur, oder die Sehnsucht nach Natur.</w:t>
      </w:r>
      <w:r w:rsidRPr="00083282">
        <w:rPr>
          <w:rFonts w:ascii="Lausanne 250" w:hAnsi="Lausanne 250"/>
        </w:rPr>
        <w:t>«</w:t>
      </w:r>
      <w:r w:rsidRPr="00083282">
        <w:rPr>
          <w:rStyle w:val="Hervorhebung"/>
          <w:rFonts w:ascii="Lausanne 250" w:hAnsi="Lausanne 250"/>
        </w:rPr>
        <w:t xml:space="preserve"> </w:t>
      </w:r>
      <w:r w:rsidRPr="00083282">
        <w:rPr>
          <w:rStyle w:val="Hervorhebung"/>
          <w:rFonts w:ascii="Lausanne 250" w:hAnsi="Lausanne 250"/>
          <w:i w:val="0"/>
          <w:iCs w:val="0"/>
        </w:rPr>
        <w:t xml:space="preserve">(Piet </w:t>
      </w:r>
      <w:proofErr w:type="spellStart"/>
      <w:r w:rsidRPr="00083282">
        <w:rPr>
          <w:rStyle w:val="Hervorhebung"/>
          <w:rFonts w:ascii="Lausanne 250" w:hAnsi="Lausanne 250"/>
          <w:i w:val="0"/>
          <w:iCs w:val="0"/>
        </w:rPr>
        <w:t>Oudolf</w:t>
      </w:r>
      <w:proofErr w:type="spellEnd"/>
      <w:r w:rsidRPr="00083282">
        <w:rPr>
          <w:rStyle w:val="Hervorhebung"/>
          <w:rFonts w:ascii="Lausanne 250" w:hAnsi="Lausanne 250"/>
          <w:i w:val="0"/>
          <w:iCs w:val="0"/>
        </w:rPr>
        <w:t xml:space="preserve">) </w:t>
      </w:r>
      <w:r>
        <w:rPr>
          <w:rStyle w:val="Hervorhebung"/>
          <w:rFonts w:ascii="Lausanne 250" w:hAnsi="Lausanne 250"/>
          <w:i w:val="0"/>
          <w:iCs w:val="0"/>
        </w:rPr>
        <w:br/>
      </w:r>
    </w:p>
    <w:p w14:paraId="7FF18BC0" w14:textId="77EB3C71" w:rsidR="00083282" w:rsidRPr="00083282" w:rsidRDefault="00083282" w:rsidP="00083282">
      <w:pPr>
        <w:pStyle w:val="EKWFlietext"/>
        <w:rPr>
          <w:rFonts w:ascii="Lausanne 250" w:hAnsi="Lausanne 250"/>
        </w:rPr>
      </w:pPr>
      <w:r w:rsidRPr="00083282">
        <w:rPr>
          <w:rFonts w:ascii="Lausanne 250" w:hAnsi="Lausanne 250"/>
        </w:rPr>
        <w:t xml:space="preserve">Britta Peters, Künstlerische Leiterin </w:t>
      </w:r>
      <w:r w:rsidR="005519EB">
        <w:rPr>
          <w:rFonts w:ascii="Lausanne 250" w:hAnsi="Lausanne 250"/>
        </w:rPr>
        <w:t xml:space="preserve">von </w:t>
      </w:r>
      <w:r w:rsidRPr="00083282">
        <w:rPr>
          <w:rFonts w:ascii="Lausanne 250" w:hAnsi="Lausanne 250"/>
        </w:rPr>
        <w:t>Urbane Künste Ruhr</w:t>
      </w:r>
      <w:r w:rsidR="002E7D76">
        <w:rPr>
          <w:rFonts w:ascii="Lausanne 250" w:hAnsi="Lausanne 250"/>
        </w:rPr>
        <w:t xml:space="preserve">, begrüßt </w:t>
      </w:r>
      <w:r w:rsidR="00007EED">
        <w:rPr>
          <w:rFonts w:ascii="Lausanne 250" w:hAnsi="Lausanne 250"/>
        </w:rPr>
        <w:t xml:space="preserve">die Gäste </w:t>
      </w:r>
      <w:r w:rsidR="002E7D76">
        <w:rPr>
          <w:rFonts w:ascii="Lausanne 250" w:hAnsi="Lausanne 250"/>
        </w:rPr>
        <w:t>an dem Abend</w:t>
      </w:r>
      <w:r w:rsidRPr="00083282">
        <w:rPr>
          <w:rFonts w:ascii="Lausanne 250" w:hAnsi="Lausanne 250"/>
        </w:rPr>
        <w:t xml:space="preserve">. Eine kurze Einführung </w:t>
      </w:r>
      <w:r w:rsidR="003E2729">
        <w:rPr>
          <w:rFonts w:ascii="Lausanne 250" w:hAnsi="Lausanne 250"/>
        </w:rPr>
        <w:t xml:space="preserve">in </w:t>
      </w:r>
      <w:r w:rsidRPr="00083282">
        <w:rPr>
          <w:rFonts w:ascii="Lausanne 250" w:hAnsi="Lausanne 250"/>
        </w:rPr>
        <w:t xml:space="preserve">die künstlerische Arbeit von Piet </w:t>
      </w:r>
      <w:proofErr w:type="spellStart"/>
      <w:r w:rsidRPr="00083282">
        <w:rPr>
          <w:rFonts w:ascii="Lausanne 250" w:hAnsi="Lausanne 250"/>
        </w:rPr>
        <w:t>Oudolf</w:t>
      </w:r>
      <w:proofErr w:type="spellEnd"/>
      <w:r w:rsidRPr="00083282">
        <w:rPr>
          <w:rFonts w:ascii="Lausanne 250" w:hAnsi="Lausanne 250"/>
        </w:rPr>
        <w:t xml:space="preserve"> übernimmt Marijke Lukowicz, Kuratorin für den </w:t>
      </w:r>
      <w:proofErr w:type="spellStart"/>
      <w:r w:rsidRPr="00083282">
        <w:rPr>
          <w:rFonts w:ascii="Lausanne 250" w:hAnsi="Lausanne 250"/>
        </w:rPr>
        <w:t>Emscherkunstweg</w:t>
      </w:r>
      <w:proofErr w:type="spellEnd"/>
      <w:r w:rsidRPr="00083282">
        <w:rPr>
          <w:rFonts w:ascii="Lausanne 250" w:hAnsi="Lausanne 250"/>
        </w:rPr>
        <w:t>.</w:t>
      </w:r>
      <w:r w:rsidR="00373356">
        <w:rPr>
          <w:rFonts w:ascii="Lausanne 250" w:hAnsi="Lausanne 250"/>
        </w:rPr>
        <w:t xml:space="preserve"> </w:t>
      </w:r>
      <w:r w:rsidR="00CA6489">
        <w:rPr>
          <w:rFonts w:ascii="Lausanne 250" w:hAnsi="Lausanne 250"/>
        </w:rPr>
        <w:t xml:space="preserve">Anschließend gibt es einen </w:t>
      </w:r>
      <w:r w:rsidR="00CA6489">
        <w:rPr>
          <w:rFonts w:ascii="Lausanne 250" w:hAnsi="Lausanne 250"/>
        </w:rPr>
        <w:t xml:space="preserve">kleinen </w:t>
      </w:r>
      <w:r w:rsidR="00CA6489">
        <w:rPr>
          <w:rFonts w:ascii="Lausanne 250" w:hAnsi="Lausanne 250"/>
        </w:rPr>
        <w:t xml:space="preserve">Spaziergang durch das </w:t>
      </w:r>
      <w:r w:rsidR="00CA6489" w:rsidRPr="00083282">
        <w:rPr>
          <w:rFonts w:ascii="Lausanne 250" w:hAnsi="Lausanne 250"/>
        </w:rPr>
        <w:t>»</w:t>
      </w:r>
      <w:r w:rsidR="00CA6489">
        <w:rPr>
          <w:rFonts w:ascii="Lausanne 250" w:hAnsi="Lausanne 250"/>
        </w:rPr>
        <w:t>Theater der Pflanzen</w:t>
      </w:r>
      <w:r w:rsidR="00CA6489" w:rsidRPr="00083282">
        <w:rPr>
          <w:rFonts w:ascii="Lausanne 250" w:hAnsi="Lausanne 250"/>
        </w:rPr>
        <w:t>«</w:t>
      </w:r>
      <w:r w:rsidR="00CA6489">
        <w:rPr>
          <w:rFonts w:ascii="Lausanne 250" w:hAnsi="Lausanne 250"/>
        </w:rPr>
        <w:t xml:space="preserve"> mit den Staudenfreunden, die mit der Pflege des Kunstwerks vor Ort betraut sind. </w:t>
      </w:r>
      <w:r>
        <w:rPr>
          <w:rFonts w:ascii="Lausanne 250" w:hAnsi="Lausanne 250"/>
        </w:rPr>
        <w:br/>
      </w:r>
    </w:p>
    <w:p w14:paraId="67B20B91" w14:textId="446F6F3D" w:rsidR="00007EED" w:rsidRDefault="00083282" w:rsidP="00083282">
      <w:pPr>
        <w:pStyle w:val="EKWFlietext"/>
        <w:rPr>
          <w:rFonts w:ascii="Lausanne 250" w:hAnsi="Lausanne 250"/>
        </w:rPr>
      </w:pPr>
      <w:r w:rsidRPr="005E08B1">
        <w:rPr>
          <w:rFonts w:ascii="Lausanne 250" w:hAnsi="Lausanne 250"/>
        </w:rPr>
        <w:t xml:space="preserve">Das Filmscreening findet im Betriebspavillon des </w:t>
      </w:r>
      <w:proofErr w:type="spellStart"/>
      <w:r w:rsidRPr="005E08B1">
        <w:rPr>
          <w:rFonts w:ascii="Lausanne 250" w:hAnsi="Lausanne 250"/>
        </w:rPr>
        <w:t>BernePark</w:t>
      </w:r>
      <w:proofErr w:type="spellEnd"/>
      <w:r w:rsidRPr="005E08B1">
        <w:rPr>
          <w:rFonts w:ascii="Lausanne 250" w:hAnsi="Lausanne 250"/>
        </w:rPr>
        <w:t xml:space="preserve"> </w:t>
      </w:r>
      <w:r w:rsidR="00D54C4F">
        <w:rPr>
          <w:rFonts w:ascii="Lausanne 250" w:hAnsi="Lausanne 250"/>
        </w:rPr>
        <w:t xml:space="preserve">unter Einhaltung </w:t>
      </w:r>
      <w:r w:rsidR="002D3F2A">
        <w:rPr>
          <w:rFonts w:ascii="Lausanne 250" w:hAnsi="Lausanne 250"/>
        </w:rPr>
        <w:t>d</w:t>
      </w:r>
      <w:r w:rsidR="00D54C4F">
        <w:rPr>
          <w:rFonts w:ascii="Lausanne 250" w:hAnsi="Lausanne 250"/>
        </w:rPr>
        <w:t>er geltenden Hygiene- und Abstandsregelungen statt. D</w:t>
      </w:r>
      <w:r w:rsidR="005519EB" w:rsidRPr="005E08B1">
        <w:rPr>
          <w:rFonts w:ascii="Lausanne 250" w:hAnsi="Lausanne 250"/>
        </w:rPr>
        <w:t>er Eintritt ist frei</w:t>
      </w:r>
      <w:r w:rsidRPr="005E08B1">
        <w:rPr>
          <w:rFonts w:ascii="Lausanne 250" w:hAnsi="Lausanne 250"/>
        </w:rPr>
        <w:t xml:space="preserve">. Die Teilnehmer*innenzahl ist auf 20 Personen limitiert, deshalb </w:t>
      </w:r>
      <w:r w:rsidR="005E08B1" w:rsidRPr="005E08B1">
        <w:rPr>
          <w:rFonts w:ascii="Lausanne 250" w:hAnsi="Lausanne 250"/>
        </w:rPr>
        <w:t>wird</w:t>
      </w:r>
      <w:r w:rsidRPr="005E08B1">
        <w:rPr>
          <w:rFonts w:ascii="Lausanne 250" w:hAnsi="Lausanne 250"/>
        </w:rPr>
        <w:t xml:space="preserve"> um Anmeldung unter </w:t>
      </w:r>
      <w:hyperlink r:id="rId10" w:history="1">
        <w:r w:rsidRPr="005E08B1">
          <w:rPr>
            <w:rStyle w:val="Hyperlink"/>
            <w:rFonts w:ascii="Lausanne 250" w:hAnsi="Lausanne 250"/>
            <w:color w:val="auto"/>
          </w:rPr>
          <w:t>info@emscherkunstweg.de</w:t>
        </w:r>
      </w:hyperlink>
      <w:r w:rsidR="005E08B1" w:rsidRPr="005E08B1">
        <w:rPr>
          <w:rStyle w:val="Hyperlink"/>
          <w:rFonts w:ascii="Lausanne 250" w:hAnsi="Lausanne 250"/>
          <w:color w:val="auto"/>
        </w:rPr>
        <w:t xml:space="preserve"> </w:t>
      </w:r>
      <w:r w:rsidR="005E08B1" w:rsidRPr="005E08B1">
        <w:rPr>
          <w:rFonts w:ascii="Lausanne 250" w:hAnsi="Lausanne 250"/>
        </w:rPr>
        <w:t xml:space="preserve">gebeten. </w:t>
      </w:r>
      <w:r w:rsidR="00A15CFD" w:rsidRPr="005E08B1">
        <w:rPr>
          <w:rFonts w:ascii="Lausanne 250" w:hAnsi="Lausanne 250"/>
        </w:rPr>
        <w:t>Veranstalterin</w:t>
      </w:r>
      <w:r w:rsidRPr="005E08B1">
        <w:rPr>
          <w:rFonts w:ascii="Lausanne 250" w:hAnsi="Lausanne 250"/>
        </w:rPr>
        <w:t xml:space="preserve"> </w:t>
      </w:r>
      <w:r w:rsidR="00A15CFD" w:rsidRPr="005E08B1">
        <w:rPr>
          <w:rFonts w:ascii="Lausanne 250" w:hAnsi="Lausanne 250"/>
        </w:rPr>
        <w:t xml:space="preserve">ist die </w:t>
      </w:r>
      <w:proofErr w:type="spellStart"/>
      <w:r w:rsidR="00A15CFD" w:rsidRPr="005E08B1">
        <w:rPr>
          <w:rFonts w:ascii="Lausanne 250" w:hAnsi="Lausanne 250"/>
        </w:rPr>
        <w:t>Emschergenossenschaft</w:t>
      </w:r>
      <w:proofErr w:type="spellEnd"/>
      <w:r w:rsidR="00A15CFD" w:rsidRPr="005E08B1">
        <w:rPr>
          <w:rFonts w:ascii="Lausanne 250" w:hAnsi="Lausanne 250"/>
        </w:rPr>
        <w:t>.</w:t>
      </w:r>
      <w:r w:rsidR="005519EB">
        <w:rPr>
          <w:rFonts w:ascii="Lausanne 250" w:hAnsi="Lausanne 250"/>
        </w:rPr>
        <w:t xml:space="preserve"> </w:t>
      </w:r>
      <w:r w:rsidR="00A15CFD">
        <w:rPr>
          <w:rFonts w:ascii="Lausanne 250" w:hAnsi="Lausanne 250"/>
        </w:rPr>
        <w:br/>
      </w:r>
      <w:r w:rsidR="00A15CFD">
        <w:rPr>
          <w:rFonts w:ascii="Lausanne 250" w:hAnsi="Lausanne 250"/>
        </w:rPr>
        <w:br/>
      </w:r>
      <w:r w:rsidR="00007EED">
        <w:rPr>
          <w:rFonts w:ascii="Lausanne 250" w:hAnsi="Lausanne 250"/>
        </w:rPr>
        <w:t xml:space="preserve">Es besteht die Möglichkeit, den Film auch Zuhause anzusehen. Für das virtuelle Filmscreening im eigenen Wohnzimmer </w:t>
      </w:r>
      <w:r w:rsidR="005E08B1">
        <w:rPr>
          <w:rFonts w:ascii="Lausanne 250" w:hAnsi="Lausanne 250"/>
        </w:rPr>
        <w:t>ist</w:t>
      </w:r>
      <w:r w:rsidR="00007EED">
        <w:rPr>
          <w:rFonts w:ascii="Lausanne 250" w:hAnsi="Lausanne 250"/>
        </w:rPr>
        <w:t xml:space="preserve"> ebenfalls </w:t>
      </w:r>
      <w:r w:rsidR="005E08B1">
        <w:rPr>
          <w:rFonts w:ascii="Lausanne 250" w:hAnsi="Lausanne 250"/>
        </w:rPr>
        <w:t>eine</w:t>
      </w:r>
      <w:r w:rsidR="00007EED">
        <w:rPr>
          <w:rFonts w:ascii="Lausanne 250" w:hAnsi="Lausanne 250"/>
        </w:rPr>
        <w:t xml:space="preserve"> Anmeldung unter </w:t>
      </w:r>
      <w:hyperlink r:id="rId11" w:history="1">
        <w:r w:rsidR="00007EED" w:rsidRPr="005E08B1">
          <w:rPr>
            <w:rStyle w:val="Hyperlink"/>
            <w:rFonts w:ascii="Lausanne 250" w:hAnsi="Lausanne 250"/>
            <w:color w:val="auto"/>
          </w:rPr>
          <w:t>info@emscherkunstweg.de</w:t>
        </w:r>
      </w:hyperlink>
      <w:r w:rsidR="005E08B1">
        <w:rPr>
          <w:rFonts w:ascii="Lausanne 250" w:hAnsi="Lausanne 250"/>
        </w:rPr>
        <w:t xml:space="preserve"> erforderlich</w:t>
      </w:r>
      <w:r w:rsidR="00007EED">
        <w:rPr>
          <w:rFonts w:ascii="Lausanne 250" w:hAnsi="Lausanne 250"/>
        </w:rPr>
        <w:t>.</w:t>
      </w:r>
      <w:r w:rsidR="005E08B1">
        <w:rPr>
          <w:rFonts w:ascii="Lausanne 250" w:hAnsi="Lausanne 250"/>
        </w:rPr>
        <w:t xml:space="preserve"> Anschließend erhalten die Teilne</w:t>
      </w:r>
      <w:r w:rsidR="001E20BA">
        <w:rPr>
          <w:rFonts w:ascii="Lausanne 250" w:hAnsi="Lausanne 250"/>
        </w:rPr>
        <w:t>h</w:t>
      </w:r>
      <w:r w:rsidR="005E08B1">
        <w:rPr>
          <w:rFonts w:ascii="Lausanne 250" w:hAnsi="Lausanne 250"/>
        </w:rPr>
        <w:t xml:space="preserve">mer*innen des virtuellen Screenings einen Link zur Website des Films. Nach erfolgreicher Registrierung auf der Website ist der Film 48 Stunden lang </w:t>
      </w:r>
      <w:r w:rsidR="00C471D0">
        <w:rPr>
          <w:rFonts w:ascii="Lausanne 250" w:hAnsi="Lausanne 250"/>
        </w:rPr>
        <w:t xml:space="preserve">kostenfrei </w:t>
      </w:r>
      <w:r w:rsidR="005E08B1">
        <w:rPr>
          <w:rFonts w:ascii="Lausanne 250" w:hAnsi="Lausanne 250"/>
        </w:rPr>
        <w:t xml:space="preserve">online verfügbar. </w:t>
      </w:r>
      <w:r w:rsidR="00007EED">
        <w:rPr>
          <w:rFonts w:ascii="Lausanne 250" w:hAnsi="Lausanne 250"/>
        </w:rPr>
        <w:br/>
      </w:r>
    </w:p>
    <w:p w14:paraId="446FAF34" w14:textId="34729F0E" w:rsidR="00083282" w:rsidRPr="00007EED" w:rsidRDefault="00083282" w:rsidP="00083282">
      <w:pPr>
        <w:pStyle w:val="EKWFlietext"/>
        <w:rPr>
          <w:rFonts w:ascii="Lausanne 250" w:hAnsi="Lausanne 250"/>
          <w:caps/>
        </w:rPr>
      </w:pPr>
      <w:r w:rsidRPr="00007EED">
        <w:rPr>
          <w:rFonts w:ascii="Lausanne 250" w:hAnsi="Lausanne 250"/>
          <w:caps/>
        </w:rPr>
        <w:t>Emscherkunstweg: Vor Ort im BernePark</w:t>
      </w:r>
      <w:r w:rsidRPr="00007EED">
        <w:rPr>
          <w:rFonts w:ascii="Lausanne 250" w:hAnsi="Lausanne 250"/>
          <w:caps/>
        </w:rPr>
        <w:br/>
        <w:t>»Five Seasons: The Gardens of Piet Oudolf«</w:t>
      </w:r>
    </w:p>
    <w:p w14:paraId="0BA12A19" w14:textId="77777777" w:rsidR="00083282" w:rsidRPr="00083282" w:rsidRDefault="00083282" w:rsidP="00083282">
      <w:pPr>
        <w:pStyle w:val="EKWFlietext"/>
        <w:rPr>
          <w:rFonts w:ascii="Lausanne 250" w:hAnsi="Lausanne 250"/>
        </w:rPr>
      </w:pPr>
      <w:r w:rsidRPr="00083282">
        <w:rPr>
          <w:rFonts w:ascii="Lausanne 250" w:hAnsi="Lausanne 250"/>
        </w:rPr>
        <w:t>Dokumentarfilm (US, 2017), 75 Minuten, Regie: Thomas Piper. Englische Originalfassung mit deutschen Untertiteln.</w:t>
      </w:r>
    </w:p>
    <w:p w14:paraId="5117D3AE" w14:textId="77777777" w:rsidR="009E1098" w:rsidRDefault="00083282" w:rsidP="00083282">
      <w:pPr>
        <w:pStyle w:val="EKWFlietext"/>
        <w:rPr>
          <w:rFonts w:ascii="Lausanne 250" w:hAnsi="Lausanne 250"/>
        </w:rPr>
      </w:pPr>
      <w:r w:rsidRPr="00083282">
        <w:rPr>
          <w:rFonts w:ascii="Lausanne 250" w:hAnsi="Lausanne 250"/>
        </w:rPr>
        <w:t>Sonntag, 4. Oktober 2020, 18 Uhr, Eintritt frei</w:t>
      </w:r>
    </w:p>
    <w:p w14:paraId="61E6C8A1" w14:textId="77777777" w:rsidR="009E1098" w:rsidRDefault="009E1098" w:rsidP="009E1098">
      <w:pPr>
        <w:pStyle w:val="EKWFlietext"/>
        <w:rPr>
          <w:rFonts w:ascii="Lausanne 250" w:hAnsi="Lausanne 250"/>
        </w:rPr>
      </w:pPr>
    </w:p>
    <w:p w14:paraId="78B237AB" w14:textId="0FB30580" w:rsidR="009E1098" w:rsidRDefault="009E1098" w:rsidP="009E1098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 xml:space="preserve">ADRESSE </w:t>
      </w:r>
    </w:p>
    <w:p w14:paraId="5EBD6559" w14:textId="2BD07F59" w:rsidR="00083282" w:rsidRPr="009E1098" w:rsidRDefault="009E1098" w:rsidP="009E1098">
      <w:pPr>
        <w:pStyle w:val="EKWFlietext"/>
        <w:rPr>
          <w:rStyle w:val="Hyperlink"/>
          <w:rFonts w:ascii="Lausanne 250" w:hAnsi="Lausanne 250"/>
          <w:color w:val="auto"/>
          <w:u w:val="none"/>
        </w:rPr>
      </w:pPr>
      <w:proofErr w:type="spellStart"/>
      <w:r w:rsidRPr="009E1098">
        <w:rPr>
          <w:rFonts w:ascii="Lausanne 250" w:hAnsi="Lausanne 250"/>
        </w:rPr>
        <w:t>BernePark</w:t>
      </w:r>
      <w:proofErr w:type="spellEnd"/>
      <w:r w:rsidRPr="009E1098">
        <w:rPr>
          <w:rFonts w:ascii="Lausanne 250" w:hAnsi="Lausanne 250"/>
        </w:rPr>
        <w:t xml:space="preserve">, </w:t>
      </w:r>
      <w:proofErr w:type="spellStart"/>
      <w:r w:rsidRPr="009E1098">
        <w:rPr>
          <w:rFonts w:ascii="Lausanne 250" w:hAnsi="Lausanne 250"/>
        </w:rPr>
        <w:t>Ebelstraße</w:t>
      </w:r>
      <w:proofErr w:type="spellEnd"/>
      <w:r w:rsidRPr="009E1098">
        <w:rPr>
          <w:rFonts w:ascii="Lausanne 250" w:hAnsi="Lausanne 250"/>
        </w:rPr>
        <w:t xml:space="preserve"> 25 a, 46242 Bottrop</w:t>
      </w:r>
      <w:r w:rsidR="00083282" w:rsidRPr="009E1098">
        <w:rPr>
          <w:rFonts w:ascii="Lausanne 250" w:hAnsi="Lausanne 250"/>
        </w:rPr>
        <w:br/>
      </w:r>
    </w:p>
    <w:p w14:paraId="672BAE46" w14:textId="079FCD61" w:rsidR="0022512B" w:rsidRDefault="00083282" w:rsidP="00083282">
      <w:pPr>
        <w:pStyle w:val="EKWFlietext"/>
        <w:rPr>
          <w:rFonts w:ascii="Lausanne 250" w:hAnsi="Lausanne 250"/>
        </w:rPr>
      </w:pPr>
      <w:r>
        <w:rPr>
          <w:rFonts w:ascii="Lausanne 250" w:hAnsi="Lausanne 250"/>
        </w:rPr>
        <w:t xml:space="preserve">Weitere </w:t>
      </w:r>
      <w:r w:rsidR="00155670" w:rsidRPr="002E4AED">
        <w:rPr>
          <w:rFonts w:ascii="Lausanne 250" w:hAnsi="Lausanne 250"/>
        </w:rPr>
        <w:t xml:space="preserve">Informationen </w:t>
      </w:r>
      <w:r w:rsidR="00007EED">
        <w:rPr>
          <w:rFonts w:ascii="Lausanne 250" w:hAnsi="Lausanne 250"/>
        </w:rPr>
        <w:t xml:space="preserve">zum Film </w:t>
      </w:r>
      <w:r w:rsidR="0022512B">
        <w:rPr>
          <w:rFonts w:ascii="Lausanne 250" w:hAnsi="Lausanne 250"/>
        </w:rPr>
        <w:t xml:space="preserve">unter </w:t>
      </w:r>
      <w:hyperlink r:id="rId12" w:history="1">
        <w:r w:rsidR="0022512B" w:rsidRPr="005519EB">
          <w:rPr>
            <w:rStyle w:val="Hyperlink"/>
            <w:rFonts w:ascii="Lausanne 250" w:hAnsi="Lausanne 250"/>
            <w:color w:val="auto"/>
          </w:rPr>
          <w:t>www.fiveseasonsmovie.com</w:t>
        </w:r>
      </w:hyperlink>
    </w:p>
    <w:p w14:paraId="7D57FCE4" w14:textId="50464F0E" w:rsidR="00155670" w:rsidRPr="00083282" w:rsidRDefault="0022512B" w:rsidP="00083282">
      <w:pPr>
        <w:pStyle w:val="EKWFlietext"/>
        <w:rPr>
          <w:rFonts w:ascii="Lausanne 250" w:hAnsi="Lausanne 250"/>
          <w:u w:val="single"/>
        </w:rPr>
      </w:pPr>
      <w:r>
        <w:rPr>
          <w:rFonts w:ascii="Lausanne 250" w:hAnsi="Lausanne 250"/>
        </w:rPr>
        <w:t>Weitere T</w:t>
      </w:r>
      <w:r w:rsidR="00083282">
        <w:rPr>
          <w:rFonts w:ascii="Lausanne 250" w:hAnsi="Lausanne 250"/>
        </w:rPr>
        <w:t>ermine unter</w:t>
      </w:r>
      <w:r w:rsidR="00155670" w:rsidRPr="002E4AED">
        <w:rPr>
          <w:rFonts w:ascii="Lausanne 250" w:hAnsi="Lausanne 250"/>
        </w:rPr>
        <w:t xml:space="preserve"> </w:t>
      </w:r>
      <w:hyperlink r:id="rId13" w:history="1">
        <w:r w:rsidR="00155670" w:rsidRPr="002E4AED">
          <w:rPr>
            <w:rStyle w:val="Hyperlink"/>
            <w:rFonts w:ascii="Lausanne 250" w:hAnsi="Lausanne 250"/>
            <w:color w:val="auto"/>
          </w:rPr>
          <w:t>www.emscherkunstweg.de</w:t>
        </w:r>
      </w:hyperlink>
      <w:r w:rsidR="00155670" w:rsidRPr="002E4AED">
        <w:rPr>
          <w:rFonts w:ascii="Lausanne 250" w:hAnsi="Lausanne 250"/>
        </w:rPr>
        <w:t xml:space="preserve"> </w:t>
      </w:r>
    </w:p>
    <w:p w14:paraId="338DB529" w14:textId="77777777" w:rsidR="00155670" w:rsidRPr="00BB3A4F" w:rsidRDefault="00155670" w:rsidP="00155670">
      <w:pPr>
        <w:pStyle w:val="EKWFlietext"/>
        <w:rPr>
          <w:rFonts w:ascii="Lausanne 250" w:hAnsi="Lausanne 250"/>
        </w:rPr>
      </w:pPr>
    </w:p>
    <w:p w14:paraId="5E6BA2F6" w14:textId="77777777" w:rsidR="00155670" w:rsidRDefault="00155670" w:rsidP="00155670">
      <w:pPr>
        <w:pStyle w:val="EKWFlietext"/>
        <w:rPr>
          <w:rFonts w:ascii="Lausanne 250" w:hAnsi="Lausanne 250"/>
        </w:rPr>
      </w:pPr>
      <w:r w:rsidRPr="00BB3A4F">
        <w:rPr>
          <w:rFonts w:ascii="Lausanne 250" w:hAnsi="Lausanne 250"/>
        </w:rPr>
        <w:t>D</w:t>
      </w:r>
      <w:r>
        <w:rPr>
          <w:rFonts w:ascii="Lausanne 250" w:hAnsi="Lausanne 250"/>
        </w:rPr>
        <w:t xml:space="preserve">er </w:t>
      </w:r>
      <w:proofErr w:type="spellStart"/>
      <w:r w:rsidRPr="00BB3A4F">
        <w:rPr>
          <w:rFonts w:ascii="Lausanne 250" w:hAnsi="Lausanne 250"/>
          <w:iCs/>
        </w:rPr>
        <w:t>Emscherkunstweg</w:t>
      </w:r>
      <w:proofErr w:type="spellEnd"/>
      <w:r w:rsidRPr="00BB3A4F">
        <w:rPr>
          <w:rFonts w:ascii="Lausanne 250" w:hAnsi="Lausanne 250"/>
        </w:rPr>
        <w:t xml:space="preserve"> steht unter der Schirmherrschaft von Isabel Pfeiffer-Poensgen, Ministerin für Kultur und Wissenschaft des Landes NRW.</w:t>
      </w:r>
    </w:p>
    <w:p w14:paraId="3029E629" w14:textId="77777777" w:rsidR="003110E3" w:rsidRDefault="003110E3" w:rsidP="001A4E7B">
      <w:pPr>
        <w:pStyle w:val="Flietext"/>
        <w:rPr>
          <w:rFonts w:ascii="Lausanne 250" w:hAnsi="Lausanne 250"/>
          <w:spacing w:val="0"/>
        </w:rPr>
      </w:pPr>
    </w:p>
    <w:p w14:paraId="19325F9B" w14:textId="77777777" w:rsidR="00A15CFD" w:rsidRDefault="00A15CFD" w:rsidP="001A4E7B">
      <w:pPr>
        <w:pStyle w:val="Flietext"/>
        <w:rPr>
          <w:rFonts w:ascii="Lausanne 250" w:hAnsi="Lausanne 250"/>
          <w:spacing w:val="0"/>
        </w:rPr>
      </w:pPr>
    </w:p>
    <w:p w14:paraId="58BC04FC" w14:textId="526F76EE" w:rsidR="00A15CFD" w:rsidRPr="00511470" w:rsidRDefault="00A15CFD" w:rsidP="001A4E7B">
      <w:pPr>
        <w:pStyle w:val="Flietext"/>
        <w:rPr>
          <w:rFonts w:ascii="Lausanne 250" w:hAnsi="Lausanne 250"/>
          <w:spacing w:val="0"/>
        </w:rPr>
        <w:sectPr w:rsidR="00A15CFD" w:rsidRPr="00511470" w:rsidSect="00A15CFD">
          <w:type w:val="continuous"/>
          <w:pgSz w:w="11900" w:h="16840"/>
          <w:pgMar w:top="2127" w:right="312" w:bottom="1134" w:left="4139" w:header="709" w:footer="709" w:gutter="0"/>
          <w:cols w:space="510"/>
          <w:titlePg/>
          <w:docGrid w:linePitch="360"/>
        </w:sectPr>
      </w:pPr>
    </w:p>
    <w:p w14:paraId="40182E02" w14:textId="75349F0C" w:rsidR="003110E3" w:rsidRPr="005519EB" w:rsidRDefault="003110E3" w:rsidP="005519EB">
      <w:pPr>
        <w:rPr>
          <w:rFonts w:ascii="Lausanne 250" w:hAnsi="Lausanne 250"/>
          <w:caps/>
        </w:rPr>
      </w:pPr>
    </w:p>
    <w:sectPr w:rsidR="003110E3" w:rsidRPr="005519EB" w:rsidSect="007606BC">
      <w:headerReference w:type="even" r:id="rId14"/>
      <w:headerReference w:type="default" r:id="rId15"/>
      <w:headerReference w:type="first" r:id="rId16"/>
      <w:type w:val="continuous"/>
      <w:pgSz w:w="11900" w:h="16840"/>
      <w:pgMar w:top="5160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101CF" w14:textId="77777777" w:rsidR="00130192" w:rsidRDefault="00130192" w:rsidP="00854D64">
      <w:r>
        <w:separator/>
      </w:r>
    </w:p>
  </w:endnote>
  <w:endnote w:type="continuationSeparator" w:id="0">
    <w:p w14:paraId="1DCC0786" w14:textId="77777777" w:rsidR="00130192" w:rsidRDefault="00130192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9E33B" w14:textId="77777777" w:rsidR="00130192" w:rsidRDefault="00130192" w:rsidP="00854D64">
      <w:r>
        <w:separator/>
      </w:r>
    </w:p>
  </w:footnote>
  <w:footnote w:type="continuationSeparator" w:id="0">
    <w:p w14:paraId="48B39811" w14:textId="77777777" w:rsidR="00130192" w:rsidRDefault="00130192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5C277C8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79E2B6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752B905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4B90D34D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76EC5" wp14:editId="17B159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E7C00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3221F" wp14:editId="3830A8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KW_Pressemitteilung_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8A6C6BC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122DACF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14A94450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3CAE73C0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75707" w14:textId="77777777" w:rsidR="001A4E7B" w:rsidRDefault="001A4E7B" w:rsidP="007606B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07EED"/>
    <w:rsid w:val="00057CE9"/>
    <w:rsid w:val="000671BD"/>
    <w:rsid w:val="00083282"/>
    <w:rsid w:val="00086085"/>
    <w:rsid w:val="00106640"/>
    <w:rsid w:val="00130192"/>
    <w:rsid w:val="00146E6D"/>
    <w:rsid w:val="00155670"/>
    <w:rsid w:val="00180722"/>
    <w:rsid w:val="001A4E7B"/>
    <w:rsid w:val="001D3174"/>
    <w:rsid w:val="001E20BA"/>
    <w:rsid w:val="00206CD2"/>
    <w:rsid w:val="0022512B"/>
    <w:rsid w:val="00271B2A"/>
    <w:rsid w:val="002D3F2A"/>
    <w:rsid w:val="002D445E"/>
    <w:rsid w:val="002E7D76"/>
    <w:rsid w:val="003110E3"/>
    <w:rsid w:val="0034187F"/>
    <w:rsid w:val="00351692"/>
    <w:rsid w:val="00353EC1"/>
    <w:rsid w:val="00373356"/>
    <w:rsid w:val="00397034"/>
    <w:rsid w:val="003B0D81"/>
    <w:rsid w:val="003E2729"/>
    <w:rsid w:val="003E519B"/>
    <w:rsid w:val="00435CB4"/>
    <w:rsid w:val="00442E87"/>
    <w:rsid w:val="00453CFE"/>
    <w:rsid w:val="004A3327"/>
    <w:rsid w:val="004A54DA"/>
    <w:rsid w:val="004A6B7E"/>
    <w:rsid w:val="004D2FFD"/>
    <w:rsid w:val="004F5F8A"/>
    <w:rsid w:val="00511470"/>
    <w:rsid w:val="00543AB5"/>
    <w:rsid w:val="005519EB"/>
    <w:rsid w:val="00562EFB"/>
    <w:rsid w:val="00591A8B"/>
    <w:rsid w:val="005E08B1"/>
    <w:rsid w:val="005E7581"/>
    <w:rsid w:val="00601961"/>
    <w:rsid w:val="006036E2"/>
    <w:rsid w:val="006075B4"/>
    <w:rsid w:val="00612940"/>
    <w:rsid w:val="00640A3D"/>
    <w:rsid w:val="00642595"/>
    <w:rsid w:val="0074712B"/>
    <w:rsid w:val="007606BC"/>
    <w:rsid w:val="007F4167"/>
    <w:rsid w:val="00854D64"/>
    <w:rsid w:val="00881C25"/>
    <w:rsid w:val="008E279D"/>
    <w:rsid w:val="008E4B6D"/>
    <w:rsid w:val="008F71D8"/>
    <w:rsid w:val="00926ADB"/>
    <w:rsid w:val="00977BA7"/>
    <w:rsid w:val="009E1098"/>
    <w:rsid w:val="00A07940"/>
    <w:rsid w:val="00A142F6"/>
    <w:rsid w:val="00A15CFD"/>
    <w:rsid w:val="00A30BBE"/>
    <w:rsid w:val="00B3193C"/>
    <w:rsid w:val="00B650B2"/>
    <w:rsid w:val="00B70297"/>
    <w:rsid w:val="00B91B9D"/>
    <w:rsid w:val="00B977B4"/>
    <w:rsid w:val="00BF31A7"/>
    <w:rsid w:val="00C12AF0"/>
    <w:rsid w:val="00C471D0"/>
    <w:rsid w:val="00CA0AEB"/>
    <w:rsid w:val="00CA6489"/>
    <w:rsid w:val="00D43D1D"/>
    <w:rsid w:val="00D54C4F"/>
    <w:rsid w:val="00DF045D"/>
    <w:rsid w:val="00E03231"/>
    <w:rsid w:val="00E77C8A"/>
    <w:rsid w:val="00E85D19"/>
    <w:rsid w:val="00E91857"/>
    <w:rsid w:val="00E92FF1"/>
    <w:rsid w:val="00EA1D7F"/>
    <w:rsid w:val="00ED5B00"/>
    <w:rsid w:val="00EF6914"/>
    <w:rsid w:val="00F503A1"/>
    <w:rsid w:val="00F609AD"/>
    <w:rsid w:val="00F8477E"/>
    <w:rsid w:val="00FD25C0"/>
    <w:rsid w:val="00FD4B36"/>
    <w:rsid w:val="00FD5511"/>
    <w:rsid w:val="00FD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74119B0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155670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08328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512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54C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emscherkunstweg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fiveseasonsmovie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emscherkunstweg.d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yperlink" Target="mailto:info@emscherkunstweg.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547</Words>
  <Characters>3416</Characters>
  <Application>Microsoft Office Word</Application>
  <DocSecurity>0</DocSecurity>
  <Lines>89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jf</cp:lastModifiedBy>
  <cp:revision>14</cp:revision>
  <cp:lastPrinted>2020-06-23T09:50:00Z</cp:lastPrinted>
  <dcterms:created xsi:type="dcterms:W3CDTF">2020-09-16T08:43:00Z</dcterms:created>
  <dcterms:modified xsi:type="dcterms:W3CDTF">2020-09-22T09:15:00Z</dcterms:modified>
</cp:coreProperties>
</file>