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87" w:rightFromText="187" w:vertAnchor="page" w:horzAnchor="page" w:tblpXSpec="center" w:tblpY="1139"/>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firstRow="1" w:lastRow="0" w:firstColumn="1" w:lastColumn="0" w:noHBand="0" w:noVBand="1"/>
      </w:tblPr>
      <w:tblGrid>
        <w:gridCol w:w="6480"/>
        <w:gridCol w:w="3240"/>
      </w:tblGrid>
      <w:tr w:rsidR="00B22378">
        <w:trPr>
          <w:trHeight w:hRule="exact" w:val="576"/>
        </w:trPr>
        <w:tc>
          <w:tcPr>
            <w:tcW w:w="6480" w:type="dxa"/>
            <w:shd w:val="clear" w:color="auto" w:fill="auto"/>
            <w:vAlign w:val="bottom"/>
          </w:tcPr>
          <w:p w:rsidR="00FE6287" w:rsidRDefault="008B40F2" w:rsidP="007D44E7">
            <w:r>
              <w:rPr>
                <w:noProof/>
              </w:rPr>
              <w:pict>
                <v:rect id="_x0000_s1506" style="position:absolute;margin-left:57pt;margin-top:91.65pt;width:325.9pt;height:275.75pt;z-index:-251609088;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Pr>
                <w:noProof/>
              </w:rPr>
              <w:pict>
                <v:shapetype id="_x0000_t202" coordsize="21600,21600" o:spt="202" path="m,l,21600r21600,l21600,xe">
                  <v:stroke joinstyle="miter"/>
                  <v:path gradientshapeok="t" o:connecttype="rect"/>
                </v:shapetype>
                <v:shape id="_x0000_s1491" type="#_x0000_t202" style="position:absolute;margin-left:382.3pt;margin-top:91.45pt;width:162pt;height:275.75pt;z-index:251689984;mso-position-horizontal-relative:page;mso-position-vertical-relative:page" o:allowincell="f" filled="f" stroked="f">
                  <v:textbox style="mso-next-textbox:#_x0000_s1491" inset="0,0,0,0">
                    <w:txbxContent>
                      <w:p w:rsidR="00FE6287" w:rsidRDefault="00B70B19">
                        <w:r>
                          <w:rPr>
                            <w:noProof/>
                          </w:rPr>
                          <w:drawing>
                            <wp:inline distT="0" distB="0" distL="0" distR="0" wp14:anchorId="2B13D3E6" wp14:editId="32B4D674">
                              <wp:extent cx="2057400" cy="268160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 kemi mell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2681605"/>
                                      </a:xfrm>
                                      <a:prstGeom prst="rect">
                                        <a:avLst/>
                                      </a:prstGeom>
                                    </pic:spPr>
                                  </pic:pic>
                                </a:graphicData>
                              </a:graphic>
                            </wp:inline>
                          </w:drawing>
                        </w:r>
                      </w:p>
                    </w:txbxContent>
                  </v:textbox>
                  <w10:wrap anchorx="page" anchory="page"/>
                  <w10:anchorlock/>
                </v:shape>
              </w:pict>
            </w:r>
            <w:r>
              <w:rPr>
                <w:noProof/>
              </w:rPr>
              <w:pict>
                <v:rect id="_x0000_s1490" style="position:absolute;margin-left:382.3pt;margin-top:56.05pt;width:162pt;height:35.85pt;z-index:251688960;mso-position-horizontal-relative:page;mso-position-vertical-relative:page;v-text-anchor:bottom" o:allowincell="f" fillcolor="#c3d69b" stroked="f">
                  <v:textbox style="mso-next-textbox:#_x0000_s1490">
                    <w:txbxContent>
                      <w:sdt>
                        <w:sdtPr>
                          <w:id w:val="1299652457"/>
                          <w:placeholder>
                            <w:docPart w:val="8747ABA28D434139A56D2D47726CF4EA"/>
                          </w:placeholder>
                        </w:sdtPr>
                        <w:sdtEndPr/>
                        <w:sdtContent>
                          <w:p w:rsidR="00FE6287" w:rsidRDefault="00B70B19">
                            <w:pPr>
                              <w:pStyle w:val="Nyhetsbrevetsvolym"/>
                            </w:pPr>
                            <w:r>
                              <w:t>Pressmeddelande</w:t>
                            </w:r>
                          </w:p>
                        </w:sdtContent>
                      </w:sdt>
                    </w:txbxContent>
                  </v:textbox>
                  <w10:wrap anchorx="page" anchory="page"/>
                  <w10:anchorlock/>
                </v:rect>
              </w:pict>
            </w:r>
            <w:sdt>
              <w:sdtPr>
                <w:rPr>
                  <w:rStyle w:val="FretagetsnamnfrsttsbladTkn"/>
                </w:rPr>
                <w:id w:val="2448579"/>
                <w:placeholder>
                  <w:docPart w:val="3D3718310D9E4709869568974651AF66"/>
                </w:placeholder>
                <w:dataBinding w:prefixMappings="xmlns:ns0='http://schemas.microsoft.com/office/2006/coverPageProps'" w:xpath="/ns0:CoverPageProperties[1]/ns0:PublishDate[1]" w:storeItemID="{55AF091B-3C7A-41E3-B477-F2FDAA23CFDA}"/>
                <w:date w:fullDate="2011-09-21T00:00:00Z">
                  <w:dateFormat w:val="yyyy-MM-dd"/>
                  <w:lid w:val="sv-SE"/>
                  <w:storeMappedDataAs w:val="dateTime"/>
                  <w:calendar w:val="gregorian"/>
                </w:date>
              </w:sdtPr>
              <w:sdtEndPr>
                <w:rPr>
                  <w:rStyle w:val="FretagetsnamnfrsttsbladTkn"/>
                </w:rPr>
              </w:sdtEndPr>
              <w:sdtContent>
                <w:r w:rsidR="00B70B19">
                  <w:rPr>
                    <w:rStyle w:val="FretagetsnamnfrsttsbladTkn"/>
                  </w:rPr>
                  <w:t>2011-09-21</w:t>
                </w:r>
              </w:sdtContent>
            </w:sdt>
            <w:r w:rsidR="00224D3D">
              <w:rPr>
                <w:rStyle w:val="FretagetsnamnfrsttsbladTkn"/>
              </w:rPr>
              <w:t xml:space="preserve"> | </w:t>
            </w:r>
            <w:sdt>
              <w:sdtPr>
                <w:rPr>
                  <w:rStyle w:val="FretagetsnamnfrsttsbladTkn"/>
                </w:rPr>
                <w:alias w:val="Företag"/>
                <w:tag w:val="Företag"/>
                <w:id w:val="2448584"/>
                <w:placeholder>
                  <w:docPart w:val="9EAB4BC7D2FE4B8F9B59B329F8460484"/>
                </w:placeholder>
                <w:dataBinding w:prefixMappings="xmlns:ns0='http://schemas.openxmlformats.org/officeDocument/2006/extended-properties'" w:xpath="/ns0:Properties[1]/ns0:Company[1]" w:storeItemID="{6668398D-A668-4E3E-A5EB-62B293D839F1}"/>
                <w:text/>
              </w:sdtPr>
              <w:sdtEndPr>
                <w:rPr>
                  <w:rStyle w:val="FretagetsnamnfrsttsbladTkn"/>
                </w:rPr>
              </w:sdtEndPr>
              <w:sdtContent>
                <w:r w:rsidR="007D44E7">
                  <w:rPr>
                    <w:rStyle w:val="FretagetsnamnfrsttsbladTkn"/>
                  </w:rPr>
                  <w:t>Fri tanke förla</w:t>
                </w:r>
                <w:r w:rsidR="00867715">
                  <w:rPr>
                    <w:rStyle w:val="FretagetsnamnfrsttsbladTkn"/>
                  </w:rPr>
                  <w:t>g</w:t>
                </w:r>
              </w:sdtContent>
            </w:sdt>
            <w:r w:rsidR="00224D3D">
              <w:rPr>
                <w:rStyle w:val="FretagetsnamnfrsttsbladTkn"/>
              </w:rPr>
              <w:t xml:space="preserve"> | </w:t>
            </w:r>
            <w:sdt>
              <w:sdtPr>
                <w:rPr>
                  <w:rStyle w:val="FretagetsnamnfrsttsbladTkn"/>
                </w:rPr>
                <w:alias w:val="Telefon"/>
                <w:tag w:val="Telefon"/>
                <w:id w:val="2448594"/>
                <w:placeholder>
                  <w:docPart w:val="B3415625A62E47ADA4F7CBA93C4263AD"/>
                </w:placeholder>
                <w:dataBinding w:prefixMappings="xmlns:ns0='http://schemas.microsoft.com/office/2006/coverPageProps'" w:xpath="/ns0:CoverPageProperties[1]/ns0:CompanyPhone[1]" w:storeItemID="{55AF091B-3C7A-41E3-B477-F2FDAA23CFDA}"/>
                <w:text/>
              </w:sdtPr>
              <w:sdtEndPr>
                <w:rPr>
                  <w:rStyle w:val="FretagetsnamnfrsttsbladTkn"/>
                </w:rPr>
              </w:sdtEndPr>
              <w:sdtContent>
                <w:r w:rsidR="007D44E7">
                  <w:rPr>
                    <w:rStyle w:val="FretagetsnamnfrsttsbladTkn"/>
                  </w:rPr>
                  <w:t>info@fritanke.se</w:t>
                </w:r>
              </w:sdtContent>
            </w:sdt>
          </w:p>
        </w:tc>
        <w:tc>
          <w:tcPr>
            <w:tcW w:w="3240" w:type="dxa"/>
            <w:vMerge w:val="restart"/>
            <w:shd w:val="clear" w:color="auto" w:fill="auto"/>
            <w:tcMar>
              <w:top w:w="0" w:type="dxa"/>
              <w:left w:w="0" w:type="dxa"/>
              <w:bottom w:w="0" w:type="dxa"/>
              <w:right w:w="0" w:type="dxa"/>
            </w:tcMar>
            <w:vAlign w:val="bottom"/>
          </w:tcPr>
          <w:p w:rsidR="00FE6287" w:rsidRDefault="00FE6287">
            <w:pPr>
              <w:pStyle w:val="Nyhetsbrevetsvolym"/>
            </w:pPr>
          </w:p>
        </w:tc>
      </w:tr>
      <w:tr w:rsidR="00B22378">
        <w:trPr>
          <w:trHeight w:val="5584"/>
        </w:trPr>
        <w:tc>
          <w:tcPr>
            <w:tcW w:w="6480" w:type="dxa"/>
            <w:shd w:val="clear" w:color="auto" w:fill="auto"/>
            <w:vAlign w:val="bottom"/>
          </w:tcPr>
          <w:p w:rsidR="00FE6287" w:rsidRDefault="008B40F2" w:rsidP="00B70B19">
            <w:pPr>
              <w:pStyle w:val="Rubrikpnyhetsbrevet"/>
              <w:framePr w:hSpace="0" w:wrap="auto" w:vAnchor="margin" w:hAnchor="text" w:yAlign="inline"/>
            </w:pPr>
            <w:sdt>
              <w:sdtPr>
                <w:id w:val="2448607"/>
                <w:placeholder>
                  <w:docPart w:val="63A2FE34FAFF42089A80BD3EBE71BD8F"/>
                </w:placeholder>
                <w:dataBinding w:prefixMappings="xmlns:ns0='http://schemas.openxmlformats.org/package/2006/metadata/core-properties' xmlns:ns1='http://purl.org/dc/elements/1.1/'" w:xpath="/ns0:coreProperties[1]/ns1:title[1]" w:storeItemID="{6C3C8BC8-F283-45AE-878A-BAB7291924A1}"/>
                <w:text/>
              </w:sdtPr>
              <w:sdtEndPr/>
              <w:sdtContent>
                <w:r w:rsidR="00B70B19">
                  <w:t>En guidad  tur i giftskåpet</w:t>
                </w:r>
              </w:sdtContent>
            </w:sdt>
          </w:p>
        </w:tc>
        <w:tc>
          <w:tcPr>
            <w:tcW w:w="3240" w:type="dxa"/>
            <w:vMerge/>
            <w:shd w:val="clear" w:color="auto" w:fill="auto"/>
          </w:tcPr>
          <w:p w:rsidR="00FE6287" w:rsidRDefault="00FE6287"/>
        </w:tc>
      </w:tr>
      <w:tr w:rsidR="00B22378">
        <w:trPr>
          <w:trHeight w:hRule="exact" w:val="720"/>
        </w:trPr>
        <w:tc>
          <w:tcPr>
            <w:tcW w:w="6480" w:type="dxa"/>
            <w:shd w:val="clear" w:color="auto" w:fill="auto"/>
            <w:vAlign w:val="bottom"/>
          </w:tcPr>
          <w:p w:rsidR="00FE6287" w:rsidRDefault="008B40F2" w:rsidP="00B70B19">
            <w:pPr>
              <w:pStyle w:val="rubrik4"/>
              <w:ind w:left="0"/>
            </w:pPr>
            <w:r>
              <w:pict>
                <v:shape id="_x0000_s1487" type="#_x0000_t202" style="position:absolute;margin-left:383.55pt;margin-top:367.2pt;width:162pt;height:347.5pt;z-index:251685888;mso-position-horizontal-relative:page;mso-position-vertical-relative:page" o:allowincell="f" fillcolor="#f2f2f2 [3052]" stroked="f" strokecolor="#bfbfbf [2412]">
                  <v:textbox style="mso-next-textbox:#_x0000_s1487" inset="14.4pt,7.2pt,14.4pt,7.2pt">
                    <w:txbxContent>
                      <w:p w:rsidR="00FE6287" w:rsidRDefault="00B70B19">
                        <w:pPr>
                          <w:pStyle w:val="Sidofltetsrubrik"/>
                        </w:pPr>
                        <w:r>
                          <w:t>Pi-priset</w:t>
                        </w:r>
                      </w:p>
                      <w:p w:rsidR="00B70B19" w:rsidRDefault="00B70B19" w:rsidP="00413EB5">
                        <w:pPr>
                          <w:pStyle w:val="Normalwebb"/>
                          <w:spacing w:line="276" w:lineRule="auto"/>
                          <w:rPr>
                            <w:rFonts w:ascii="Tahoma" w:hAnsi="Tahoma" w:cs="Tahoma"/>
                            <w:color w:val="333333"/>
                            <w:sz w:val="18"/>
                            <w:szCs w:val="18"/>
                          </w:rPr>
                        </w:pPr>
                        <w:r>
                          <w:rPr>
                            <w:rFonts w:ascii="Tahoma" w:hAnsi="Tahoma" w:cs="Tahoma"/>
                            <w:color w:val="333333"/>
                            <w:sz w:val="18"/>
                            <w:szCs w:val="18"/>
                          </w:rPr>
                          <w:t xml:space="preserve">Pi-prisjuryns motiveringen </w:t>
                        </w:r>
                        <w:r w:rsidR="00413EB5">
                          <w:rPr>
                            <w:rFonts w:ascii="Tahoma" w:hAnsi="Tahoma" w:cs="Tahoma"/>
                            <w:color w:val="333333"/>
                            <w:sz w:val="18"/>
                            <w:szCs w:val="18"/>
                          </w:rPr>
                          <w:br/>
                        </w:r>
                        <w:r>
                          <w:rPr>
                            <w:rFonts w:ascii="Tahoma" w:hAnsi="Tahoma" w:cs="Tahoma"/>
                            <w:color w:val="333333"/>
                            <w:sz w:val="18"/>
                            <w:szCs w:val="18"/>
                          </w:rPr>
                          <w:t xml:space="preserve">för </w:t>
                        </w:r>
                        <w:r>
                          <w:rPr>
                            <w:rStyle w:val="Betoning"/>
                            <w:rFonts w:ascii="Tahoma" w:hAnsi="Tahoma" w:cs="Tahoma"/>
                            <w:color w:val="333333"/>
                            <w:sz w:val="18"/>
                            <w:szCs w:val="18"/>
                          </w:rPr>
                          <w:t>Ond kemi</w:t>
                        </w:r>
                        <w:r>
                          <w:rPr>
                            <w:rFonts w:ascii="Tahoma" w:hAnsi="Tahoma" w:cs="Tahoma"/>
                            <w:color w:val="333333"/>
                            <w:sz w:val="18"/>
                            <w:szCs w:val="18"/>
                          </w:rPr>
                          <w:t xml:space="preserve"> lyder: </w:t>
                        </w:r>
                      </w:p>
                      <w:p w:rsidR="00B70B19" w:rsidRDefault="00B70B19" w:rsidP="00B70B19">
                        <w:pPr>
                          <w:pStyle w:val="Normalwebb"/>
                          <w:rPr>
                            <w:rFonts w:ascii="Tahoma" w:hAnsi="Tahoma" w:cs="Tahoma"/>
                            <w:color w:val="333333"/>
                            <w:sz w:val="18"/>
                            <w:szCs w:val="18"/>
                          </w:rPr>
                        </w:pPr>
                        <w:r>
                          <w:rPr>
                            <w:rFonts w:ascii="Tahoma" w:hAnsi="Tahoma" w:cs="Tahoma"/>
                            <w:color w:val="333333"/>
                            <w:sz w:val="18"/>
                            <w:szCs w:val="18"/>
                          </w:rPr>
                          <w:br/>
                        </w:r>
                        <w:r>
                          <w:rPr>
                            <w:rStyle w:val="Betoning"/>
                            <w:rFonts w:ascii="Tahoma" w:hAnsi="Tahoma" w:cs="Tahoma"/>
                            <w:color w:val="333333"/>
                            <w:sz w:val="18"/>
                            <w:szCs w:val="18"/>
                          </w:rPr>
                          <w:t>Med stor sakkunskap, lätt handlag, entusiasm och glimten i ögat lär författaren oss vad kemi inte bör användas till. Han lyckas genom detta oväntade grepp inte bara varna för missbruk utan också ta oss med på en roande exposé genom kemins dramatiska historia och fascinerande formelvärld. Med den goda folkbildarens pedagogiska klarhet får han läsaren att förstå den enorma betydelse kemin har och har haft för utvecklingen på snart sagt varje område av det moderna samhällsbygget.</w:t>
                        </w:r>
                      </w:p>
                      <w:p w:rsidR="00FE6287" w:rsidRDefault="00FE6287" w:rsidP="00B70B19">
                        <w:pPr>
                          <w:pStyle w:val="Sidofltetsunderrubrik"/>
                        </w:pPr>
                      </w:p>
                    </w:txbxContent>
                  </v:textbox>
                  <w10:wrap anchorx="page" anchory="page"/>
                </v:shape>
              </w:pict>
            </w:r>
            <w:r>
              <w:pict>
                <v:rect id="_x0000_s1486" style="position:absolute;margin-left:57pt;margin-top:56.05pt;width:488.55pt;height:314.6pt;z-index:-251631616;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sidR="00B70B19">
              <w:t xml:space="preserve">Ond kemi – vinnare av </w:t>
            </w:r>
            <w:r w:rsidR="00B70B19" w:rsidRPr="00B70B19">
              <w:rPr>
                <w:rFonts w:cs="Tahoma"/>
                <w:color w:val="333333"/>
                <w:szCs w:val="32"/>
              </w:rPr>
              <w:t>π-priset</w:t>
            </w:r>
            <w:r w:rsidR="00B70B19">
              <w:t xml:space="preserve"> </w:t>
            </w:r>
          </w:p>
        </w:tc>
        <w:tc>
          <w:tcPr>
            <w:tcW w:w="3240" w:type="dxa"/>
            <w:vMerge/>
            <w:shd w:val="clear" w:color="auto" w:fill="auto"/>
            <w:vAlign w:val="bottom"/>
          </w:tcPr>
          <w:p w:rsidR="00FE6287" w:rsidRDefault="00FE6287">
            <w:pPr>
              <w:pStyle w:val="rubrik4"/>
            </w:pPr>
          </w:p>
        </w:tc>
      </w:tr>
      <w:tr w:rsidR="00B22378">
        <w:trPr>
          <w:trHeight w:val="4423"/>
        </w:trPr>
        <w:tc>
          <w:tcPr>
            <w:tcW w:w="6480" w:type="dxa"/>
            <w:shd w:val="clear" w:color="auto" w:fill="auto"/>
          </w:tcPr>
          <w:p w:rsidR="00FE6287" w:rsidRDefault="008B40F2">
            <w:r>
              <w:rPr>
                <w:noProof/>
              </w:rPr>
              <w:pict>
                <v:shape id="_x0000_s1488" type="#_x0000_t202" style="position:absolute;margin-left:57.8pt;margin-top:413.25pt;width:324.5pt;height:309pt;z-index:251686912;mso-position-horizontal-relative:page;mso-position-vertical-relative:page" o:allowincell="f" filled="f" stroked="f" strokecolor="#bfbfbf [2412]">
                  <v:textbox style="mso-next-textbox:#_x0000_s1488" inset="3.6pt,,3.6pt">
                    <w:txbxContent>
                      <w:p w:rsidR="007E4D62" w:rsidRPr="007E4D62" w:rsidRDefault="007E4D62" w:rsidP="00B70B19">
                        <w:pPr>
                          <w:pStyle w:val="Normalwebb"/>
                          <w:rPr>
                            <w:rStyle w:val="Stark"/>
                            <w:rFonts w:ascii="Georgia" w:hAnsi="Georgia"/>
                            <w:b w:val="0"/>
                            <w:i/>
                            <w:sz w:val="18"/>
                            <w:szCs w:val="18"/>
                          </w:rPr>
                        </w:pPr>
                        <w:r w:rsidRPr="007E4D62">
                          <w:rPr>
                            <w:rStyle w:val="Stark"/>
                            <w:rFonts w:ascii="Georgia" w:hAnsi="Georgia"/>
                            <w:b w:val="0"/>
                            <w:i/>
                            <w:sz w:val="18"/>
                            <w:szCs w:val="18"/>
                          </w:rPr>
                          <w:t>Mottagaren av det svenska pi-priset Ulf Ellervik utkommer nu med sin prisbelönta bok </w:t>
                        </w:r>
                        <w:r w:rsidRPr="007E4D62">
                          <w:rPr>
                            <w:rStyle w:val="Betoning"/>
                            <w:rFonts w:ascii="Georgia" w:hAnsi="Georgia"/>
                            <w:bCs/>
                            <w:i w:val="0"/>
                            <w:sz w:val="18"/>
                            <w:szCs w:val="18"/>
                          </w:rPr>
                          <w:t>Ond kemi: berättelser om människor, mord och molekyler.</w:t>
                        </w:r>
                        <w:r w:rsidRPr="007E4D62">
                          <w:rPr>
                            <w:rStyle w:val="Stark"/>
                            <w:rFonts w:ascii="Georgia" w:hAnsi="Georgia"/>
                            <w:i/>
                            <w:iCs/>
                            <w:sz w:val="18"/>
                            <w:szCs w:val="18"/>
                          </w:rPr>
                          <w:t> </w:t>
                        </w:r>
                        <w:r w:rsidRPr="007E4D62">
                          <w:rPr>
                            <w:rStyle w:val="Stark"/>
                            <w:rFonts w:ascii="Georgia" w:hAnsi="Georgia"/>
                            <w:b w:val="0"/>
                            <w:sz w:val="18"/>
                            <w:szCs w:val="18"/>
                          </w:rPr>
                          <w:t>Ond kemi</w:t>
                        </w:r>
                        <w:r w:rsidRPr="007E4D62">
                          <w:rPr>
                            <w:rStyle w:val="Stark"/>
                            <w:rFonts w:ascii="Georgia" w:hAnsi="Georgia"/>
                            <w:b w:val="0"/>
                            <w:i/>
                            <w:sz w:val="18"/>
                            <w:szCs w:val="18"/>
                          </w:rPr>
                          <w:t> är inte bara en historieskrivning över giftmördare och ond bråd död utan också en fantastisk källa till kunskap om vardagens kemi – från världens alla hörn och från alla tider. Följ med den engagerade och underhållande kemiprofessorn Ulf Ellervik på en guidad tur i giftskåpet. 2011 är det dessutom Kemins år, utlyst av FN.</w:t>
                        </w:r>
                      </w:p>
                      <w:p w:rsidR="00B70B19" w:rsidRDefault="00B70B19" w:rsidP="00B70B19">
                        <w:pPr>
                          <w:pStyle w:val="Normalwebb"/>
                          <w:rPr>
                            <w:rFonts w:ascii="Tahoma" w:hAnsi="Tahoma" w:cs="Tahoma"/>
                            <w:color w:val="333333"/>
                            <w:sz w:val="18"/>
                            <w:szCs w:val="18"/>
                          </w:rPr>
                        </w:pPr>
                        <w:r>
                          <w:rPr>
                            <w:rFonts w:ascii="Tahoma" w:hAnsi="Tahoma" w:cs="Tahoma"/>
                            <w:color w:val="333333"/>
                            <w:sz w:val="18"/>
                            <w:szCs w:val="18"/>
                          </w:rPr>
                          <w:t>I februari 2011 tillkännagavs det vinnande manuset av årets pi-pris och lagom till Bokmässan i Göteborg kommer nu boken ut. Boken heter </w:t>
                        </w:r>
                        <w:r>
                          <w:rPr>
                            <w:rStyle w:val="Betoning"/>
                            <w:rFonts w:ascii="Tahoma" w:hAnsi="Tahoma" w:cs="Tahoma"/>
                            <w:color w:val="333333"/>
                            <w:sz w:val="18"/>
                            <w:szCs w:val="18"/>
                          </w:rPr>
                          <w:t>Ond kemi: berättelser om människor, mord och molekyler</w:t>
                        </w:r>
                        <w:r w:rsidR="007E4D62">
                          <w:rPr>
                            <w:rFonts w:ascii="Tahoma" w:hAnsi="Tahoma" w:cs="Tahoma"/>
                            <w:color w:val="333333"/>
                            <w:sz w:val="18"/>
                            <w:szCs w:val="18"/>
                          </w:rPr>
                          <w:t> </w:t>
                        </w:r>
                        <w:r>
                          <w:rPr>
                            <w:rFonts w:ascii="Tahoma" w:hAnsi="Tahoma" w:cs="Tahoma"/>
                            <w:color w:val="333333"/>
                            <w:sz w:val="18"/>
                            <w:szCs w:val="18"/>
                          </w:rPr>
                          <w:t xml:space="preserve">skriven av Ulf Ellervik, professor i </w:t>
                        </w:r>
                        <w:proofErr w:type="spellStart"/>
                        <w:r>
                          <w:rPr>
                            <w:rFonts w:ascii="Tahoma" w:hAnsi="Tahoma" w:cs="Tahoma"/>
                            <w:color w:val="333333"/>
                            <w:sz w:val="18"/>
                            <w:szCs w:val="18"/>
                          </w:rPr>
                          <w:t>bioorganisk</w:t>
                        </w:r>
                        <w:proofErr w:type="spellEnd"/>
                        <w:r>
                          <w:rPr>
                            <w:rFonts w:ascii="Tahoma" w:hAnsi="Tahoma" w:cs="Tahoma"/>
                            <w:color w:val="333333"/>
                            <w:sz w:val="18"/>
                            <w:szCs w:val="18"/>
                          </w:rPr>
                          <w:t xml:space="preserve"> kemi vid Lunds universitet, med förord av Leif GW Persson. Prissumman är</w:t>
                        </w:r>
                        <w:r>
                          <w:rPr>
                            <w:rStyle w:val="Betoning"/>
                            <w:rFonts w:ascii="Tahoma" w:hAnsi="Tahoma" w:cs="Tahoma"/>
                            <w:color w:val="333333"/>
                            <w:sz w:val="18"/>
                            <w:szCs w:val="18"/>
                          </w:rPr>
                          <w:t> </w:t>
                        </w:r>
                        <w:r>
                          <w:rPr>
                            <w:rFonts w:ascii="Tahoma" w:hAnsi="Tahoma" w:cs="Tahoma"/>
                            <w:color w:val="333333"/>
                            <w:sz w:val="18"/>
                            <w:szCs w:val="18"/>
                          </w:rPr>
                          <w:t xml:space="preserve">314 159 </w:t>
                        </w:r>
                        <w:r>
                          <w:rPr>
                            <w:rStyle w:val="Betoning"/>
                            <w:rFonts w:ascii="Tahoma" w:hAnsi="Tahoma" w:cs="Tahoma"/>
                            <w:color w:val="333333"/>
                            <w:sz w:val="18"/>
                            <w:szCs w:val="18"/>
                          </w:rPr>
                          <w:t xml:space="preserve">kr (jmf </w:t>
                        </w:r>
                        <w:r w:rsidRPr="00413EB5">
                          <w:rPr>
                            <w:rFonts w:asciiTheme="majorHAnsi" w:hAnsiTheme="majorHAnsi" w:cs="Tahoma"/>
                            <w:color w:val="333333"/>
                            <w:sz w:val="18"/>
                            <w:szCs w:val="18"/>
                          </w:rPr>
                          <w:t>π</w:t>
                        </w:r>
                        <w:r>
                          <w:rPr>
                            <w:rFonts w:ascii="Tahoma" w:hAnsi="Tahoma" w:cs="Tahoma"/>
                            <w:color w:val="333333"/>
                            <w:sz w:val="18"/>
                            <w:szCs w:val="18"/>
                          </w:rPr>
                          <w:t>) och delas ut av bokförlaget Fri Tanke i samarbete med Kungliga Vetenskapsakademien, som även delar ut Nobelpriset i kemi och fysik, för bästa populärvetenskapliga manus inom det naturvetenskapliga området.</w:t>
                        </w:r>
                        <w:bookmarkStart w:id="0" w:name="_GoBack"/>
                        <w:bookmarkEnd w:id="0"/>
                      </w:p>
                      <w:p w:rsidR="00B70B19" w:rsidRDefault="00B70B19" w:rsidP="00B70B19">
                        <w:pPr>
                          <w:pStyle w:val="Normalwebb"/>
                          <w:rPr>
                            <w:rFonts w:ascii="Tahoma" w:hAnsi="Tahoma" w:cs="Tahoma"/>
                            <w:color w:val="333333"/>
                            <w:sz w:val="18"/>
                            <w:szCs w:val="18"/>
                          </w:rPr>
                        </w:pPr>
                        <w:r>
                          <w:rPr>
                            <w:rFonts w:ascii="Tahoma" w:hAnsi="Tahoma" w:cs="Tahoma"/>
                            <w:color w:val="333333"/>
                            <w:sz w:val="18"/>
                            <w:szCs w:val="18"/>
                          </w:rPr>
                          <w:t xml:space="preserve">I </w:t>
                        </w:r>
                        <w:r>
                          <w:rPr>
                            <w:rStyle w:val="Betoning"/>
                            <w:rFonts w:ascii="Tahoma" w:hAnsi="Tahoma" w:cs="Tahoma"/>
                            <w:color w:val="333333"/>
                            <w:sz w:val="18"/>
                            <w:szCs w:val="18"/>
                          </w:rPr>
                          <w:t xml:space="preserve">Ond kemi </w:t>
                        </w:r>
                        <w:r>
                          <w:rPr>
                            <w:rFonts w:ascii="Tahoma" w:hAnsi="Tahoma" w:cs="Tahoma"/>
                            <w:color w:val="333333"/>
                            <w:sz w:val="18"/>
                            <w:szCs w:val="18"/>
                          </w:rPr>
                          <w:t xml:space="preserve">har de mörka aspekterna fått bilda utgångspunkt för en diskussion om vardagens kemi, ofta med ett uns kulturhistoria och inte sällan med en kärleksfull glimt i ögat. Varför luktar helvetet svavel? Varför ska man inte dricka sauvignon </w:t>
                        </w:r>
                        <w:proofErr w:type="spellStart"/>
                        <w:r>
                          <w:rPr>
                            <w:rFonts w:ascii="Tahoma" w:hAnsi="Tahoma" w:cs="Tahoma"/>
                            <w:color w:val="333333"/>
                            <w:sz w:val="18"/>
                            <w:szCs w:val="18"/>
                          </w:rPr>
                          <w:t>blanc</w:t>
                        </w:r>
                        <w:proofErr w:type="spellEnd"/>
                        <w:r>
                          <w:rPr>
                            <w:rFonts w:ascii="Tahoma" w:hAnsi="Tahoma" w:cs="Tahoma"/>
                            <w:color w:val="333333"/>
                            <w:sz w:val="18"/>
                            <w:szCs w:val="18"/>
                          </w:rPr>
                          <w:t>-viner på tigersafari? Hur kommer det sig att en rad kända målningar faktiskt är bestrukna med pulvriserad mumie? Kan man dö av att dricka för mycket vatten? Boken är en underhållande genväg in i kemins annars krångliga värld.</w:t>
                        </w:r>
                      </w:p>
                      <w:p w:rsidR="00B70B19" w:rsidRDefault="00B70B19" w:rsidP="00B70B19">
                        <w:pPr>
                          <w:pStyle w:val="Normalwebb"/>
                          <w:rPr>
                            <w:rFonts w:ascii="Tahoma" w:hAnsi="Tahoma" w:cs="Tahoma"/>
                            <w:color w:val="333333"/>
                            <w:sz w:val="18"/>
                            <w:szCs w:val="18"/>
                          </w:rPr>
                        </w:pPr>
                        <w:r>
                          <w:rPr>
                            <w:rFonts w:ascii="Tahoma" w:hAnsi="Tahoma" w:cs="Tahoma"/>
                            <w:color w:val="333333"/>
                            <w:sz w:val="18"/>
                            <w:szCs w:val="18"/>
                          </w:rPr>
                          <w:t>Möt Ulf Ellervik på Bokmässan i Göteborg 24-25 september. Recensionsdag 6 oktober 2011</w:t>
                        </w:r>
                      </w:p>
                      <w:p w:rsidR="00FE6287" w:rsidRDefault="00FE6287">
                        <w:pPr>
                          <w:pStyle w:val="Nyhetsbrevetsbrdtext"/>
                        </w:pPr>
                      </w:p>
                    </w:txbxContent>
                  </v:textbox>
                  <w10:wrap anchorx="page" anchory="page"/>
                </v:shape>
              </w:pict>
            </w:r>
          </w:p>
        </w:tc>
        <w:tc>
          <w:tcPr>
            <w:tcW w:w="3240" w:type="dxa"/>
            <w:vMerge/>
            <w:shd w:val="clear" w:color="auto" w:fill="auto"/>
          </w:tcPr>
          <w:p w:rsidR="00FE6287" w:rsidRDefault="00FE6287"/>
        </w:tc>
      </w:tr>
      <w:tr w:rsidR="00B22378">
        <w:trPr>
          <w:trHeight w:hRule="exact" w:val="720"/>
        </w:trPr>
        <w:tc>
          <w:tcPr>
            <w:tcW w:w="6480" w:type="dxa"/>
            <w:shd w:val="clear" w:color="auto" w:fill="auto"/>
            <w:vAlign w:val="bottom"/>
          </w:tcPr>
          <w:p w:rsidR="00FE6287" w:rsidRDefault="00FE6287">
            <w:pPr>
              <w:pStyle w:val="rubrik4"/>
            </w:pPr>
          </w:p>
        </w:tc>
        <w:tc>
          <w:tcPr>
            <w:tcW w:w="3240" w:type="dxa"/>
            <w:vMerge/>
            <w:shd w:val="clear" w:color="auto" w:fill="auto"/>
          </w:tcPr>
          <w:p w:rsidR="00FE6287" w:rsidRDefault="00FE6287"/>
        </w:tc>
      </w:tr>
      <w:tr w:rsidR="00B22378">
        <w:trPr>
          <w:trHeight w:val="1534"/>
        </w:trPr>
        <w:tc>
          <w:tcPr>
            <w:tcW w:w="6480" w:type="dxa"/>
            <w:shd w:val="clear" w:color="auto" w:fill="auto"/>
          </w:tcPr>
          <w:p w:rsidR="00FE6287" w:rsidRDefault="00FE6287"/>
        </w:tc>
        <w:tc>
          <w:tcPr>
            <w:tcW w:w="3240" w:type="dxa"/>
            <w:vMerge/>
            <w:shd w:val="clear" w:color="auto" w:fill="auto"/>
          </w:tcPr>
          <w:p w:rsidR="00FE6287" w:rsidRDefault="00FE6287"/>
        </w:tc>
      </w:tr>
    </w:tbl>
    <w:p w:rsidR="00FE6287" w:rsidRDefault="008B40F2" w:rsidP="007D44E7">
      <w:r>
        <w:rPr>
          <w:noProof/>
        </w:rPr>
        <w:pict>
          <v:rect id="_x0000_s1418" style="position:absolute;margin-left:383.55pt;margin-top:722.25pt;width:162pt;height:21.6pt;z-index:251708416;mso-position-horizontal-relative:page;mso-position-vertical-relative:page" o:allowincell="f" fillcolor="#c3d69b" stroked="f">
            <w10:wrap anchorx="page" anchory="page"/>
            <w10:anchorlock/>
          </v:rect>
        </w:pict>
      </w:r>
    </w:p>
    <w:sectPr w:rsidR="00FE6287" w:rsidSect="00B2237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F2" w:rsidRDefault="008B40F2">
      <w:r>
        <w:separator/>
      </w:r>
    </w:p>
  </w:endnote>
  <w:endnote w:type="continuationSeparator" w:id="0">
    <w:p w:rsidR="008B40F2" w:rsidRDefault="008B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F2" w:rsidRDefault="008B40F2">
      <w:r>
        <w:separator/>
      </w:r>
    </w:p>
  </w:footnote>
  <w:footnote w:type="continuationSeparator" w:id="0">
    <w:p w:rsidR="008B40F2" w:rsidRDefault="008B4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94004B4"/>
    <w:lvl w:ilvl="0">
      <w:start w:val="1"/>
      <w:numFmt w:val="decimal"/>
      <w:lvlText w:val="%1."/>
      <w:lvlJc w:val="left"/>
      <w:pPr>
        <w:tabs>
          <w:tab w:val="num" w:pos="720"/>
        </w:tabs>
        <w:ind w:left="720" w:hanging="360"/>
      </w:pPr>
    </w:lvl>
  </w:abstractNum>
  <w:abstractNum w:abstractNumId="1">
    <w:nsid w:val="FFFFFF83"/>
    <w:multiLevelType w:val="singleLevel"/>
    <w:tmpl w:val="E286EEF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112F278"/>
    <w:lvl w:ilvl="0">
      <w:start w:val="1"/>
      <w:numFmt w:val="decimal"/>
      <w:lvlText w:val="%1."/>
      <w:lvlJc w:val="left"/>
      <w:pPr>
        <w:tabs>
          <w:tab w:val="num" w:pos="360"/>
        </w:tabs>
        <w:ind w:left="360" w:hanging="360"/>
      </w:pPr>
    </w:lvl>
  </w:abstractNum>
  <w:abstractNum w:abstractNumId="3">
    <w:nsid w:val="FFFFFF89"/>
    <w:multiLevelType w:val="singleLevel"/>
    <w:tmpl w:val="7404571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B70B19"/>
    <w:rsid w:val="00224D3D"/>
    <w:rsid w:val="00413EB5"/>
    <w:rsid w:val="007D44E7"/>
    <w:rsid w:val="007E4D62"/>
    <w:rsid w:val="00867715"/>
    <w:rsid w:val="008B40F2"/>
    <w:rsid w:val="00B22378"/>
    <w:rsid w:val="00B70B19"/>
    <w:rsid w:val="00CB2D83"/>
    <w:rsid w:val="00FE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78"/>
    <w:pPr>
      <w:spacing w:after="0" w:line="240" w:lineRule="auto"/>
    </w:pPr>
    <w:rPr>
      <w:sz w:val="1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 1"/>
    <w:basedOn w:val="Normal"/>
    <w:next w:val="Normal"/>
    <w:link w:val="Rubrik1Tkn"/>
    <w:uiPriority w:val="1"/>
    <w:semiHidden/>
    <w:unhideWhenUsed/>
    <w:rsid w:val="00B22378"/>
    <w:pPr>
      <w:outlineLvl w:val="0"/>
    </w:pPr>
    <w:rPr>
      <w:rFonts w:asciiTheme="majorHAnsi" w:hAnsiTheme="majorHAnsi"/>
      <w:sz w:val="96"/>
      <w:szCs w:val="96"/>
    </w:rPr>
  </w:style>
  <w:style w:type="paragraph" w:customStyle="1" w:styleId="rubrik2">
    <w:name w:val="rubrik 2"/>
    <w:basedOn w:val="rubrik1"/>
    <w:next w:val="Normal"/>
    <w:link w:val="Rubrik2Tkn"/>
    <w:uiPriority w:val="1"/>
    <w:semiHidden/>
    <w:unhideWhenUsed/>
    <w:qFormat/>
    <w:rsid w:val="00B22378"/>
    <w:pPr>
      <w:outlineLvl w:val="1"/>
    </w:pPr>
    <w:rPr>
      <w:i/>
      <w:sz w:val="32"/>
      <w:szCs w:val="32"/>
    </w:rPr>
  </w:style>
  <w:style w:type="paragraph" w:customStyle="1" w:styleId="rubrik3">
    <w:name w:val="rubrik 3"/>
    <w:basedOn w:val="Normal"/>
    <w:next w:val="Normal"/>
    <w:link w:val="Rubrik3Tkn"/>
    <w:uiPriority w:val="1"/>
    <w:semiHidden/>
    <w:unhideWhenUsed/>
    <w:qFormat/>
    <w:rsid w:val="00B22378"/>
    <w:pPr>
      <w:outlineLvl w:val="2"/>
    </w:pPr>
    <w:rPr>
      <w:rFonts w:asciiTheme="majorHAnsi" w:hAnsiTheme="majorHAnsi"/>
      <w:color w:val="FFFFFF" w:themeColor="background1"/>
      <w:sz w:val="52"/>
      <w:szCs w:val="56"/>
    </w:rPr>
  </w:style>
  <w:style w:type="paragraph" w:customStyle="1" w:styleId="rubrik4">
    <w:name w:val="rubrik 4"/>
    <w:basedOn w:val="Normal"/>
    <w:next w:val="Normal"/>
    <w:link w:val="Rubrik4Tkn"/>
    <w:uiPriority w:val="1"/>
    <w:unhideWhenUsed/>
    <w:qFormat/>
    <w:rsid w:val="00B22378"/>
    <w:pPr>
      <w:ind w:left="14"/>
      <w:outlineLvl w:val="3"/>
    </w:pPr>
    <w:rPr>
      <w:rFonts w:asciiTheme="majorHAnsi" w:hAnsiTheme="majorHAnsi"/>
      <w:sz w:val="32"/>
      <w:szCs w:val="36"/>
    </w:rPr>
  </w:style>
  <w:style w:type="paragraph" w:customStyle="1" w:styleId="rubrik5">
    <w:name w:val="rubrik 5"/>
    <w:basedOn w:val="Normal"/>
    <w:next w:val="Normal"/>
    <w:link w:val="Rubrik5Tkn"/>
    <w:uiPriority w:val="1"/>
    <w:semiHidden/>
    <w:unhideWhenUsed/>
    <w:qFormat/>
    <w:rsid w:val="00B22378"/>
    <w:pPr>
      <w:spacing w:after="200"/>
      <w:outlineLvl w:val="4"/>
    </w:pPr>
    <w:rPr>
      <w:rFonts w:asciiTheme="majorHAnsi" w:hAnsiTheme="majorHAnsi"/>
      <w:sz w:val="18"/>
      <w:szCs w:val="20"/>
    </w:rPr>
  </w:style>
  <w:style w:type="paragraph" w:customStyle="1" w:styleId="rubrik6">
    <w:name w:val="rubrik 6"/>
    <w:basedOn w:val="rubrik4"/>
    <w:next w:val="Normal"/>
    <w:link w:val="Rubrik6Tkn"/>
    <w:uiPriority w:val="1"/>
    <w:semiHidden/>
    <w:unhideWhenUsed/>
    <w:qFormat/>
    <w:rsid w:val="00B22378"/>
    <w:pPr>
      <w:outlineLvl w:val="5"/>
    </w:pPr>
    <w:rPr>
      <w:b/>
      <w:noProof/>
      <w:color w:val="FFFFFF" w:themeColor="background1"/>
    </w:rPr>
  </w:style>
  <w:style w:type="table" w:styleId="Tabellrutnt">
    <w:name w:val="Table Grid"/>
    <w:basedOn w:val="Normaltabell"/>
    <w:uiPriority w:val="1"/>
    <w:rsid w:val="00B2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B22378"/>
    <w:rPr>
      <w:rFonts w:ascii="Tahoma" w:hAnsi="Tahoma" w:cs="Tahoma"/>
      <w:szCs w:val="16"/>
    </w:rPr>
  </w:style>
  <w:style w:type="character" w:customStyle="1" w:styleId="BallongtextChar">
    <w:name w:val="Ballongtext Char"/>
    <w:basedOn w:val="Standardstycketeckensnitt"/>
    <w:link w:val="Ballongtext"/>
    <w:uiPriority w:val="99"/>
    <w:semiHidden/>
    <w:rsid w:val="00B22378"/>
    <w:rPr>
      <w:rFonts w:ascii="Tahoma" w:hAnsi="Tahoma" w:cs="Tahoma"/>
      <w:sz w:val="16"/>
      <w:szCs w:val="16"/>
    </w:rPr>
  </w:style>
  <w:style w:type="character" w:customStyle="1" w:styleId="Rubrik1Tkn">
    <w:name w:val="Rubrik 1 Tkn"/>
    <w:basedOn w:val="Standardstycketeckensnitt"/>
    <w:link w:val="rubrik1"/>
    <w:uiPriority w:val="1"/>
    <w:semiHidden/>
    <w:rsid w:val="00B22378"/>
    <w:rPr>
      <w:rFonts w:asciiTheme="majorHAnsi" w:hAnsiTheme="majorHAnsi"/>
      <w:sz w:val="96"/>
      <w:szCs w:val="96"/>
    </w:rPr>
  </w:style>
  <w:style w:type="character" w:customStyle="1" w:styleId="Rubrik2Tkn">
    <w:name w:val="Rubrik 2 Tkn"/>
    <w:basedOn w:val="Standardstycketeckensnitt"/>
    <w:link w:val="rubrik2"/>
    <w:uiPriority w:val="1"/>
    <w:semiHidden/>
    <w:rsid w:val="00B22378"/>
    <w:rPr>
      <w:rFonts w:asciiTheme="majorHAnsi" w:hAnsiTheme="majorHAnsi"/>
      <w:i/>
      <w:sz w:val="32"/>
      <w:szCs w:val="32"/>
    </w:rPr>
  </w:style>
  <w:style w:type="paragraph" w:customStyle="1" w:styleId="Nyhetsbrevetsdatum">
    <w:name w:val="Nyhetsbrevets datum"/>
    <w:basedOn w:val="Normal"/>
    <w:link w:val="NyhetsbrevetsdatumTkn"/>
    <w:qFormat/>
    <w:rsid w:val="00B22378"/>
    <w:rPr>
      <w:rFonts w:asciiTheme="majorHAnsi" w:hAnsiTheme="majorHAnsi"/>
      <w:b/>
    </w:rPr>
  </w:style>
  <w:style w:type="paragraph" w:customStyle="1" w:styleId="Nyhetsbrevetsvolym">
    <w:name w:val="Nyhetsbrevets volym"/>
    <w:basedOn w:val="Normal"/>
    <w:qFormat/>
    <w:rsid w:val="00B22378"/>
    <w:pPr>
      <w:jc w:val="right"/>
    </w:pPr>
    <w:rPr>
      <w:rFonts w:asciiTheme="majorHAnsi" w:hAnsiTheme="majorHAnsi"/>
      <w:b/>
      <w:color w:val="FFFFFF" w:themeColor="background1"/>
      <w:sz w:val="20"/>
    </w:rPr>
  </w:style>
  <w:style w:type="character" w:customStyle="1" w:styleId="Rubrik3Tkn">
    <w:name w:val="Rubrik 3 Tkn"/>
    <w:basedOn w:val="Standardstycketeckensnitt"/>
    <w:link w:val="rubrik3"/>
    <w:uiPriority w:val="1"/>
    <w:semiHidden/>
    <w:rsid w:val="00B22378"/>
    <w:rPr>
      <w:rFonts w:asciiTheme="majorHAnsi" w:hAnsiTheme="majorHAnsi"/>
      <w:color w:val="FFFFFF" w:themeColor="background1"/>
      <w:sz w:val="52"/>
      <w:szCs w:val="56"/>
    </w:rPr>
  </w:style>
  <w:style w:type="paragraph" w:customStyle="1" w:styleId="Nyhetsbrevetsbrdtext">
    <w:name w:val="Nyhetsbrevets brödtext"/>
    <w:basedOn w:val="Normal"/>
    <w:qFormat/>
    <w:rsid w:val="00B22378"/>
    <w:pPr>
      <w:spacing w:after="130" w:line="260" w:lineRule="exact"/>
      <w:ind w:left="144" w:right="144"/>
    </w:pPr>
  </w:style>
  <w:style w:type="character" w:customStyle="1" w:styleId="Rubrik4Tkn">
    <w:name w:val="Rubrik 4 Tkn"/>
    <w:basedOn w:val="Standardstycketeckensnitt"/>
    <w:link w:val="rubrik4"/>
    <w:uiPriority w:val="1"/>
    <w:rsid w:val="00B22378"/>
    <w:rPr>
      <w:rFonts w:asciiTheme="majorHAnsi" w:hAnsiTheme="majorHAnsi"/>
      <w:sz w:val="32"/>
      <w:szCs w:val="36"/>
    </w:rPr>
  </w:style>
  <w:style w:type="character" w:customStyle="1" w:styleId="Rubrik5Tkn">
    <w:name w:val="Rubrik 5 Tkn"/>
    <w:basedOn w:val="Standardstycketeckensnitt"/>
    <w:link w:val="rubrik5"/>
    <w:uiPriority w:val="1"/>
    <w:semiHidden/>
    <w:rsid w:val="00B22378"/>
    <w:rPr>
      <w:rFonts w:asciiTheme="majorHAnsi" w:hAnsiTheme="majorHAnsi"/>
      <w:sz w:val="18"/>
      <w:szCs w:val="20"/>
    </w:rPr>
  </w:style>
  <w:style w:type="paragraph" w:customStyle="1" w:styleId="Innehll">
    <w:name w:val="Innehåll"/>
    <w:basedOn w:val="Normal"/>
    <w:qFormat/>
    <w:rsid w:val="00B22378"/>
    <w:pPr>
      <w:tabs>
        <w:tab w:val="left" w:pos="2304"/>
      </w:tabs>
      <w:spacing w:after="200" w:line="360" w:lineRule="auto"/>
      <w:contextualSpacing/>
    </w:pPr>
  </w:style>
  <w:style w:type="paragraph" w:customStyle="1" w:styleId="sidhuvud">
    <w:name w:val="sidhuvud"/>
    <w:basedOn w:val="Normal"/>
    <w:link w:val="SidhuvudTkn"/>
    <w:uiPriority w:val="99"/>
    <w:semiHidden/>
    <w:unhideWhenUsed/>
    <w:rsid w:val="00B22378"/>
    <w:pPr>
      <w:tabs>
        <w:tab w:val="center" w:pos="4680"/>
        <w:tab w:val="right" w:pos="9360"/>
      </w:tabs>
    </w:pPr>
  </w:style>
  <w:style w:type="character" w:customStyle="1" w:styleId="SidhuvudTkn">
    <w:name w:val="Sidhuvud Tkn"/>
    <w:basedOn w:val="Standardstycketeckensnitt"/>
    <w:link w:val="sidhuvud"/>
    <w:uiPriority w:val="99"/>
    <w:semiHidden/>
    <w:rsid w:val="00B22378"/>
    <w:rPr>
      <w:sz w:val="16"/>
    </w:rPr>
  </w:style>
  <w:style w:type="paragraph" w:customStyle="1" w:styleId="sidfot">
    <w:name w:val="sidfot"/>
    <w:basedOn w:val="Normal"/>
    <w:link w:val="SidfotTkn"/>
    <w:uiPriority w:val="99"/>
    <w:semiHidden/>
    <w:unhideWhenUsed/>
    <w:rsid w:val="00B22378"/>
    <w:pPr>
      <w:tabs>
        <w:tab w:val="center" w:pos="4680"/>
        <w:tab w:val="right" w:pos="9360"/>
      </w:tabs>
    </w:pPr>
  </w:style>
  <w:style w:type="character" w:customStyle="1" w:styleId="SidfotTkn">
    <w:name w:val="Sidfot Tkn"/>
    <w:basedOn w:val="Standardstycketeckensnitt"/>
    <w:link w:val="sidfot"/>
    <w:uiPriority w:val="99"/>
    <w:semiHidden/>
    <w:rsid w:val="00B22378"/>
    <w:rPr>
      <w:sz w:val="16"/>
    </w:rPr>
  </w:style>
  <w:style w:type="paragraph" w:customStyle="1" w:styleId="Sidnummerhger">
    <w:name w:val="Sidnummer – höger"/>
    <w:basedOn w:val="Normal"/>
    <w:qFormat/>
    <w:rsid w:val="00B22378"/>
    <w:pPr>
      <w:ind w:right="144"/>
      <w:jc w:val="right"/>
    </w:pPr>
    <w:rPr>
      <w:rFonts w:asciiTheme="majorHAnsi" w:hAnsiTheme="majorHAnsi"/>
      <w:b/>
      <w:color w:val="FFFFFF" w:themeColor="background1"/>
      <w:sz w:val="20"/>
    </w:rPr>
  </w:style>
  <w:style w:type="paragraph" w:customStyle="1" w:styleId="Sidnummervnster">
    <w:name w:val="Sidnummer – vänster"/>
    <w:basedOn w:val="Normal"/>
    <w:qFormat/>
    <w:rsid w:val="00B22378"/>
    <w:pPr>
      <w:ind w:left="144"/>
    </w:pPr>
    <w:rPr>
      <w:rFonts w:asciiTheme="majorHAnsi" w:hAnsiTheme="majorHAnsi"/>
      <w:b/>
      <w:color w:val="FFFFFF" w:themeColor="background1"/>
      <w:sz w:val="22"/>
    </w:rPr>
  </w:style>
  <w:style w:type="character" w:customStyle="1" w:styleId="Rubrik6Tkn">
    <w:name w:val="Rubrik 6 Tkn"/>
    <w:basedOn w:val="Standardstycketeckensnitt"/>
    <w:link w:val="rubrik6"/>
    <w:uiPriority w:val="1"/>
    <w:semiHidden/>
    <w:rsid w:val="00B22378"/>
    <w:rPr>
      <w:rFonts w:asciiTheme="majorHAnsi" w:hAnsiTheme="majorHAnsi"/>
      <w:b/>
      <w:noProof/>
      <w:color w:val="FFFFFF" w:themeColor="background1"/>
      <w:sz w:val="32"/>
      <w:szCs w:val="36"/>
    </w:rPr>
  </w:style>
  <w:style w:type="paragraph" w:customStyle="1" w:styleId="Fotobildtext">
    <w:name w:val="Fotobildtext"/>
    <w:basedOn w:val="Normal"/>
    <w:qFormat/>
    <w:rsid w:val="00B22378"/>
    <w:pPr>
      <w:spacing w:after="40" w:line="288" w:lineRule="auto"/>
      <w:jc w:val="right"/>
    </w:pPr>
    <w:rPr>
      <w:i/>
      <w:sz w:val="16"/>
      <w:szCs w:val="20"/>
    </w:rPr>
  </w:style>
  <w:style w:type="paragraph" w:customStyle="1" w:styleId="Stortcitat">
    <w:name w:val="Stort citat"/>
    <w:basedOn w:val="Normal"/>
    <w:qFormat/>
    <w:rsid w:val="00B22378"/>
    <w:pPr>
      <w:spacing w:line="288" w:lineRule="auto"/>
    </w:pPr>
    <w:rPr>
      <w:rFonts w:asciiTheme="majorHAnsi" w:hAnsiTheme="majorHAnsi"/>
      <w:i/>
      <w:color w:val="9BBB59" w:themeColor="accent3"/>
      <w:sz w:val="24"/>
      <w:szCs w:val="28"/>
    </w:rPr>
  </w:style>
  <w:style w:type="paragraph" w:customStyle="1" w:styleId="Kortartikelstrretypsnitt">
    <w:name w:val="Kort artikel – större typsnitt"/>
    <w:basedOn w:val="Normal"/>
    <w:qFormat/>
    <w:rsid w:val="00B22378"/>
    <w:pPr>
      <w:spacing w:after="120" w:line="360" w:lineRule="auto"/>
    </w:pPr>
    <w:rPr>
      <w:sz w:val="24"/>
    </w:rPr>
  </w:style>
  <w:style w:type="paragraph" w:customStyle="1" w:styleId="Sidofltetsunderrubrik">
    <w:name w:val="Sidofältets underrubrik"/>
    <w:basedOn w:val="Normal"/>
    <w:qFormat/>
    <w:rsid w:val="00B22378"/>
    <w:pPr>
      <w:spacing w:after="120"/>
    </w:pPr>
    <w:rPr>
      <w:rFonts w:asciiTheme="majorHAnsi" w:hAnsiTheme="majorHAnsi"/>
      <w:sz w:val="20"/>
      <w:szCs w:val="20"/>
    </w:rPr>
  </w:style>
  <w:style w:type="paragraph" w:customStyle="1" w:styleId="Sidofltetsrubrik">
    <w:name w:val="Sidofältets rubrik"/>
    <w:basedOn w:val="Normal"/>
    <w:qFormat/>
    <w:rsid w:val="00B22378"/>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Fretagetsslogan">
    <w:name w:val="Företagets slogan"/>
    <w:basedOn w:val="Normal"/>
    <w:qFormat/>
    <w:rsid w:val="00B22378"/>
    <w:pPr>
      <w:spacing w:before="200" w:after="200"/>
    </w:pPr>
    <w:rPr>
      <w:rFonts w:asciiTheme="majorHAnsi" w:hAnsiTheme="majorHAnsi"/>
      <w:i/>
    </w:rPr>
  </w:style>
  <w:style w:type="paragraph" w:customStyle="1" w:styleId="Sidofltetsbrdtext">
    <w:name w:val="Sidofältets brödtext"/>
    <w:basedOn w:val="Normal"/>
    <w:qFormat/>
    <w:rsid w:val="00B22378"/>
    <w:pPr>
      <w:spacing w:after="200" w:line="384" w:lineRule="auto"/>
    </w:pPr>
    <w:rPr>
      <w:sz w:val="15"/>
    </w:rPr>
  </w:style>
  <w:style w:type="paragraph" w:customStyle="1" w:styleId="Fretagetsnamnfrsttsblad">
    <w:name w:val="Företagets namn – försättsblad"/>
    <w:basedOn w:val="Normal"/>
    <w:link w:val="FretagetsnamnfrsttsbladTkn"/>
    <w:qFormat/>
    <w:rsid w:val="00B22378"/>
    <w:rPr>
      <w:rFonts w:asciiTheme="majorHAnsi" w:hAnsiTheme="majorHAnsi"/>
    </w:rPr>
  </w:style>
  <w:style w:type="character" w:customStyle="1" w:styleId="NyhetsbrevetsdatumTkn">
    <w:name w:val="Nyhetsbrevets datum Tkn"/>
    <w:basedOn w:val="Standardstycketeckensnitt"/>
    <w:link w:val="Nyhetsbrevetsdatum"/>
    <w:rsid w:val="00B22378"/>
    <w:rPr>
      <w:rFonts w:asciiTheme="majorHAnsi" w:hAnsiTheme="majorHAnsi"/>
      <w:b/>
      <w:sz w:val="17"/>
    </w:rPr>
  </w:style>
  <w:style w:type="character" w:customStyle="1" w:styleId="FretagetsnamnfrsttsbladTkn">
    <w:name w:val="Företagets namn – försättsblad Tkn"/>
    <w:basedOn w:val="Standardstycketeckensnitt"/>
    <w:link w:val="Fretagetsnamnfrsttsblad"/>
    <w:rsid w:val="00B22378"/>
    <w:rPr>
      <w:rFonts w:asciiTheme="majorHAnsi" w:hAnsiTheme="majorHAnsi"/>
      <w:sz w:val="17"/>
    </w:rPr>
  </w:style>
  <w:style w:type="paragraph" w:customStyle="1" w:styleId="Infogalogotyphr">
    <w:name w:val="Infoga logotyp här"/>
    <w:basedOn w:val="Normal"/>
    <w:qFormat/>
    <w:rsid w:val="00B22378"/>
    <w:pPr>
      <w:jc w:val="center"/>
    </w:pPr>
    <w:rPr>
      <w:rFonts w:asciiTheme="majorHAnsi" w:hAnsiTheme="majorHAnsi"/>
      <w:sz w:val="20"/>
    </w:rPr>
  </w:style>
  <w:style w:type="character" w:styleId="Platshllartext">
    <w:name w:val="Placeholder Text"/>
    <w:basedOn w:val="Standardstycketeckensnitt"/>
    <w:uiPriority w:val="99"/>
    <w:semiHidden/>
    <w:rsid w:val="00B22378"/>
    <w:rPr>
      <w:color w:val="808080"/>
    </w:rPr>
  </w:style>
  <w:style w:type="paragraph" w:customStyle="1" w:styleId="Rubrikpnyhetsbrevet">
    <w:name w:val="Rubrik på nyhetsbrevet"/>
    <w:basedOn w:val="Normal"/>
    <w:qFormat/>
    <w:rsid w:val="00B22378"/>
    <w:pPr>
      <w:framePr w:hSpace="180" w:wrap="around" w:vAnchor="page" w:hAnchor="margin" w:y="1141"/>
    </w:pPr>
    <w:rPr>
      <w:rFonts w:asciiTheme="majorHAnsi" w:hAnsiTheme="majorHAnsi"/>
      <w:noProof/>
      <w:sz w:val="96"/>
      <w:szCs w:val="96"/>
    </w:rPr>
  </w:style>
  <w:style w:type="paragraph" w:styleId="Normalwebb">
    <w:name w:val="Normal (Web)"/>
    <w:basedOn w:val="Normal"/>
    <w:uiPriority w:val="99"/>
    <w:semiHidden/>
    <w:unhideWhenUsed/>
    <w:rsid w:val="00B70B19"/>
    <w:pPr>
      <w:spacing w:before="100" w:beforeAutospacing="1" w:after="100" w:afterAutospacing="1"/>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B70B19"/>
    <w:rPr>
      <w:i/>
      <w:iCs/>
    </w:rPr>
  </w:style>
  <w:style w:type="character" w:styleId="Stark">
    <w:name w:val="Strong"/>
    <w:basedOn w:val="Standardstycketeckensnitt"/>
    <w:uiPriority w:val="22"/>
    <w:qFormat/>
    <w:rsid w:val="007E4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6143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numerationer\AppData\Roaming\Microsoft\Mallar\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3718310D9E4709869568974651AF66"/>
        <w:category>
          <w:name w:val="Allmänt"/>
          <w:gallery w:val="placeholder"/>
        </w:category>
        <w:types>
          <w:type w:val="bbPlcHdr"/>
        </w:types>
        <w:behaviors>
          <w:behavior w:val="content"/>
        </w:behaviors>
        <w:guid w:val="{6F0D48DF-68A0-44F3-A9AD-DA10CB9ECF9B}"/>
      </w:docPartPr>
      <w:docPartBody>
        <w:p w:rsidR="00CC7053" w:rsidRDefault="00D74C09">
          <w:pPr>
            <w:pStyle w:val="3D3718310D9E4709869568974651AF66"/>
          </w:pPr>
          <w:r>
            <w:t>[Välj datum]</w:t>
          </w:r>
        </w:p>
      </w:docPartBody>
    </w:docPart>
    <w:docPart>
      <w:docPartPr>
        <w:name w:val="9EAB4BC7D2FE4B8F9B59B329F8460484"/>
        <w:category>
          <w:name w:val="Allmänt"/>
          <w:gallery w:val="placeholder"/>
        </w:category>
        <w:types>
          <w:type w:val="bbPlcHdr"/>
        </w:types>
        <w:behaviors>
          <w:behavior w:val="content"/>
        </w:behaviors>
        <w:guid w:val="{1F09E084-0D19-4AE2-90F4-8BE94B5F8ECA}"/>
      </w:docPartPr>
      <w:docPartBody>
        <w:p w:rsidR="00CC7053" w:rsidRDefault="00D74C09">
          <w:pPr>
            <w:pStyle w:val="9EAB4BC7D2FE4B8F9B59B329F8460484"/>
          </w:pPr>
          <w:r>
            <w:rPr>
              <w:rStyle w:val="FretagetsnamnfrsttsbladTkn"/>
            </w:rPr>
            <w:t>[Företagsnamn]</w:t>
          </w:r>
        </w:p>
      </w:docPartBody>
    </w:docPart>
    <w:docPart>
      <w:docPartPr>
        <w:name w:val="B3415625A62E47ADA4F7CBA93C4263AD"/>
        <w:category>
          <w:name w:val="Allmänt"/>
          <w:gallery w:val="placeholder"/>
        </w:category>
        <w:types>
          <w:type w:val="bbPlcHdr"/>
        </w:types>
        <w:behaviors>
          <w:behavior w:val="content"/>
        </w:behaviors>
        <w:guid w:val="{654CB681-9CBD-4184-867A-6AC3AEEB9E40}"/>
      </w:docPartPr>
      <w:docPartBody>
        <w:p w:rsidR="00CC7053" w:rsidRDefault="00D74C09">
          <w:pPr>
            <w:pStyle w:val="B3415625A62E47ADA4F7CBA93C4263AD"/>
          </w:pPr>
          <w:r>
            <w:rPr>
              <w:rStyle w:val="FretagetsnamnfrsttsbladTkn"/>
            </w:rPr>
            <w:t>[Telefonnummer]</w:t>
          </w:r>
        </w:p>
      </w:docPartBody>
    </w:docPart>
    <w:docPart>
      <w:docPartPr>
        <w:name w:val="63A2FE34FAFF42089A80BD3EBE71BD8F"/>
        <w:category>
          <w:name w:val="Allmänt"/>
          <w:gallery w:val="placeholder"/>
        </w:category>
        <w:types>
          <w:type w:val="bbPlcHdr"/>
        </w:types>
        <w:behaviors>
          <w:behavior w:val="content"/>
        </w:behaviors>
        <w:guid w:val="{12DEBBAC-F945-4CFC-9E0C-A02D663C985A}"/>
      </w:docPartPr>
      <w:docPartBody>
        <w:p w:rsidR="00CC7053" w:rsidRDefault="00D74C09">
          <w:pPr>
            <w:pStyle w:val="63A2FE34FAFF42089A80BD3EBE71BD8F"/>
          </w:pPr>
          <w:r>
            <w:t>[titel]</w:t>
          </w:r>
        </w:p>
      </w:docPartBody>
    </w:docPart>
    <w:docPart>
      <w:docPartPr>
        <w:name w:val="8747ABA28D434139A56D2D47726CF4EA"/>
        <w:category>
          <w:name w:val="Allmänt"/>
          <w:gallery w:val="placeholder"/>
        </w:category>
        <w:types>
          <w:type w:val="bbPlcHdr"/>
        </w:types>
        <w:behaviors>
          <w:behavior w:val="content"/>
        </w:behaviors>
        <w:guid w:val="{7DBD0F3D-E47D-410D-826A-1E8F768CA1B2}"/>
      </w:docPartPr>
      <w:docPartBody>
        <w:p w:rsidR="00CC7053" w:rsidRDefault="00D74C09">
          <w:pPr>
            <w:pStyle w:val="8747ABA28D434139A56D2D47726CF4EA"/>
          </w:pPr>
          <w:r>
            <w:rPr>
              <w:rStyle w:val="Platshllartext"/>
            </w:rPr>
            <w:t>[Volym 1, utgåva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09"/>
    <w:rsid w:val="004C7E0B"/>
    <w:rsid w:val="00CC7053"/>
    <w:rsid w:val="00D74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D3718310D9E4709869568974651AF66">
    <w:name w:val="3D3718310D9E4709869568974651AF66"/>
  </w:style>
  <w:style w:type="paragraph" w:customStyle="1" w:styleId="Fretagetsnamnfrsttsblad">
    <w:name w:val="Företagets namn – försättsblad"/>
    <w:basedOn w:val="Normal"/>
    <w:link w:val="FretagetsnamnfrsttsbladTkn"/>
    <w:qFormat/>
    <w:pPr>
      <w:spacing w:after="0" w:line="240" w:lineRule="auto"/>
    </w:pPr>
    <w:rPr>
      <w:rFonts w:asciiTheme="majorHAnsi" w:eastAsiaTheme="minorHAnsi" w:hAnsiTheme="majorHAnsi"/>
      <w:sz w:val="17"/>
    </w:rPr>
  </w:style>
  <w:style w:type="character" w:customStyle="1" w:styleId="FretagetsnamnfrsttsbladTkn">
    <w:name w:val="Företagets namn – försättsblad Tkn"/>
    <w:basedOn w:val="Standardstycketeckensnitt"/>
    <w:link w:val="Fretagetsnamnfrsttsblad"/>
    <w:rPr>
      <w:rFonts w:asciiTheme="majorHAnsi" w:eastAsiaTheme="minorHAnsi" w:hAnsiTheme="majorHAnsi"/>
      <w:sz w:val="17"/>
    </w:rPr>
  </w:style>
  <w:style w:type="paragraph" w:customStyle="1" w:styleId="9EAB4BC7D2FE4B8F9B59B329F8460484">
    <w:name w:val="9EAB4BC7D2FE4B8F9B59B329F8460484"/>
  </w:style>
  <w:style w:type="paragraph" w:customStyle="1" w:styleId="B3415625A62E47ADA4F7CBA93C4263AD">
    <w:name w:val="B3415625A62E47ADA4F7CBA93C4263AD"/>
  </w:style>
  <w:style w:type="paragraph" w:customStyle="1" w:styleId="63A2FE34FAFF42089A80BD3EBE71BD8F">
    <w:name w:val="63A2FE34FAFF42089A80BD3EBE71BD8F"/>
  </w:style>
  <w:style w:type="character" w:styleId="Platshllartext">
    <w:name w:val="Placeholder Text"/>
    <w:basedOn w:val="Standardstycketeckensnitt"/>
    <w:uiPriority w:val="99"/>
    <w:semiHidden/>
    <w:rPr>
      <w:color w:val="808080"/>
    </w:rPr>
  </w:style>
  <w:style w:type="paragraph" w:customStyle="1" w:styleId="8747ABA28D434139A56D2D47726CF4EA">
    <w:name w:val="8747ABA28D434139A56D2D47726CF4EA"/>
  </w:style>
  <w:style w:type="paragraph" w:customStyle="1" w:styleId="D877F9752F8643839362B7C5B00AB1FC">
    <w:name w:val="D877F9752F8643839362B7C5B00AB1FC"/>
  </w:style>
  <w:style w:type="paragraph" w:customStyle="1" w:styleId="CF99543877AB43DCBCAA56EA65DF931A">
    <w:name w:val="CF99543877AB43DCBCAA56EA65DF931A"/>
  </w:style>
  <w:style w:type="paragraph" w:customStyle="1" w:styleId="D393BCC5F6DA4B6698971DB9994ACA8E">
    <w:name w:val="D393BCC5F6DA4B6698971DB9994ACA8E"/>
  </w:style>
  <w:style w:type="paragraph" w:customStyle="1" w:styleId="801971316F304688AB39883A8068BE48">
    <w:name w:val="801971316F304688AB39883A8068BE48"/>
  </w:style>
  <w:style w:type="paragraph" w:customStyle="1" w:styleId="12E5C3A55C1C4E8F8E8CB960F7DF1753">
    <w:name w:val="12E5C3A55C1C4E8F8E8CB960F7DF1753"/>
  </w:style>
  <w:style w:type="paragraph" w:customStyle="1" w:styleId="50FBFB5DD0E546DCA98E82CB8D4C3636">
    <w:name w:val="50FBFB5DD0E546DCA98E82CB8D4C3636"/>
  </w:style>
  <w:style w:type="paragraph" w:customStyle="1" w:styleId="353144B42C9E415AA26FCB46777BE9A2">
    <w:name w:val="353144B42C9E415AA26FCB46777BE9A2"/>
  </w:style>
  <w:style w:type="paragraph" w:customStyle="1" w:styleId="83937830223C4801A5CB4919774EFE0F">
    <w:name w:val="83937830223C4801A5CB4919774EFE0F"/>
  </w:style>
  <w:style w:type="paragraph" w:customStyle="1" w:styleId="624CB1EC337240AFA200D6328FBA9E85">
    <w:name w:val="624CB1EC337240AFA200D6328FBA9E85"/>
  </w:style>
  <w:style w:type="paragraph" w:customStyle="1" w:styleId="4ED013A777C6439489D1C68EE9A699E0">
    <w:name w:val="4ED013A777C6439489D1C68EE9A699E0"/>
  </w:style>
  <w:style w:type="paragraph" w:customStyle="1" w:styleId="AF009A8FF77242179CE041BE6CFBD2CB">
    <w:name w:val="AF009A8FF77242179CE041BE6CFBD2CB"/>
  </w:style>
  <w:style w:type="paragraph" w:customStyle="1" w:styleId="3B0A9D8D05C84618AC9C1D00B11AFE19">
    <w:name w:val="3B0A9D8D05C84618AC9C1D00B11AFE19"/>
  </w:style>
  <w:style w:type="paragraph" w:customStyle="1" w:styleId="6975937C8F8A41B594722C6320667143">
    <w:name w:val="6975937C8F8A41B594722C63206671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D3718310D9E4709869568974651AF66">
    <w:name w:val="3D3718310D9E4709869568974651AF66"/>
  </w:style>
  <w:style w:type="paragraph" w:customStyle="1" w:styleId="Fretagetsnamnfrsttsblad">
    <w:name w:val="Företagets namn – försättsblad"/>
    <w:basedOn w:val="Normal"/>
    <w:link w:val="FretagetsnamnfrsttsbladTkn"/>
    <w:qFormat/>
    <w:pPr>
      <w:spacing w:after="0" w:line="240" w:lineRule="auto"/>
    </w:pPr>
    <w:rPr>
      <w:rFonts w:asciiTheme="majorHAnsi" w:eastAsiaTheme="minorHAnsi" w:hAnsiTheme="majorHAnsi"/>
      <w:sz w:val="17"/>
    </w:rPr>
  </w:style>
  <w:style w:type="character" w:customStyle="1" w:styleId="FretagetsnamnfrsttsbladTkn">
    <w:name w:val="Företagets namn – försättsblad Tkn"/>
    <w:basedOn w:val="Standardstycketeckensnitt"/>
    <w:link w:val="Fretagetsnamnfrsttsblad"/>
    <w:rPr>
      <w:rFonts w:asciiTheme="majorHAnsi" w:eastAsiaTheme="minorHAnsi" w:hAnsiTheme="majorHAnsi"/>
      <w:sz w:val="17"/>
    </w:rPr>
  </w:style>
  <w:style w:type="paragraph" w:customStyle="1" w:styleId="9EAB4BC7D2FE4B8F9B59B329F8460484">
    <w:name w:val="9EAB4BC7D2FE4B8F9B59B329F8460484"/>
  </w:style>
  <w:style w:type="paragraph" w:customStyle="1" w:styleId="B3415625A62E47ADA4F7CBA93C4263AD">
    <w:name w:val="B3415625A62E47ADA4F7CBA93C4263AD"/>
  </w:style>
  <w:style w:type="paragraph" w:customStyle="1" w:styleId="63A2FE34FAFF42089A80BD3EBE71BD8F">
    <w:name w:val="63A2FE34FAFF42089A80BD3EBE71BD8F"/>
  </w:style>
  <w:style w:type="character" w:styleId="Platshllartext">
    <w:name w:val="Placeholder Text"/>
    <w:basedOn w:val="Standardstycketeckensnitt"/>
    <w:uiPriority w:val="99"/>
    <w:semiHidden/>
    <w:rPr>
      <w:color w:val="808080"/>
    </w:rPr>
  </w:style>
  <w:style w:type="paragraph" w:customStyle="1" w:styleId="8747ABA28D434139A56D2D47726CF4EA">
    <w:name w:val="8747ABA28D434139A56D2D47726CF4EA"/>
  </w:style>
  <w:style w:type="paragraph" w:customStyle="1" w:styleId="D877F9752F8643839362B7C5B00AB1FC">
    <w:name w:val="D877F9752F8643839362B7C5B00AB1FC"/>
  </w:style>
  <w:style w:type="paragraph" w:customStyle="1" w:styleId="CF99543877AB43DCBCAA56EA65DF931A">
    <w:name w:val="CF99543877AB43DCBCAA56EA65DF931A"/>
  </w:style>
  <w:style w:type="paragraph" w:customStyle="1" w:styleId="D393BCC5F6DA4B6698971DB9994ACA8E">
    <w:name w:val="D393BCC5F6DA4B6698971DB9994ACA8E"/>
  </w:style>
  <w:style w:type="paragraph" w:customStyle="1" w:styleId="801971316F304688AB39883A8068BE48">
    <w:name w:val="801971316F304688AB39883A8068BE48"/>
  </w:style>
  <w:style w:type="paragraph" w:customStyle="1" w:styleId="12E5C3A55C1C4E8F8E8CB960F7DF1753">
    <w:name w:val="12E5C3A55C1C4E8F8E8CB960F7DF1753"/>
  </w:style>
  <w:style w:type="paragraph" w:customStyle="1" w:styleId="50FBFB5DD0E546DCA98E82CB8D4C3636">
    <w:name w:val="50FBFB5DD0E546DCA98E82CB8D4C3636"/>
  </w:style>
  <w:style w:type="paragraph" w:customStyle="1" w:styleId="353144B42C9E415AA26FCB46777BE9A2">
    <w:name w:val="353144B42C9E415AA26FCB46777BE9A2"/>
  </w:style>
  <w:style w:type="paragraph" w:customStyle="1" w:styleId="83937830223C4801A5CB4919774EFE0F">
    <w:name w:val="83937830223C4801A5CB4919774EFE0F"/>
  </w:style>
  <w:style w:type="paragraph" w:customStyle="1" w:styleId="624CB1EC337240AFA200D6328FBA9E85">
    <w:name w:val="624CB1EC337240AFA200D6328FBA9E85"/>
  </w:style>
  <w:style w:type="paragraph" w:customStyle="1" w:styleId="4ED013A777C6439489D1C68EE9A699E0">
    <w:name w:val="4ED013A777C6439489D1C68EE9A699E0"/>
  </w:style>
  <w:style w:type="paragraph" w:customStyle="1" w:styleId="AF009A8FF77242179CE041BE6CFBD2CB">
    <w:name w:val="AF009A8FF77242179CE041BE6CFBD2CB"/>
  </w:style>
  <w:style w:type="paragraph" w:customStyle="1" w:styleId="3B0A9D8D05C84618AC9C1D00B11AFE19">
    <w:name w:val="3B0A9D8D05C84618AC9C1D00B11AFE19"/>
  </w:style>
  <w:style w:type="paragraph" w:customStyle="1" w:styleId="6975937C8F8A41B594722C6320667143">
    <w:name w:val="6975937C8F8A41B594722C6320667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2011-09-21T00:00:00</PublishDate>
  <Abstract/>
  <CompanyAddress/>
  <CompanyPhone>info@fritanke.se</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29" ma:contentTypeDescription="Create a new document." ma:contentTypeScope="" ma:versionID="9e90710fb50233184794fa7f00cb53c9"/>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file>

<file path=customXml/item5.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E212C-39E5-440E-95DC-639767C3A669}">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176D7BE9-FA58-4481-904E-8E67621B191F}">
  <ds:schemaRefs>
    <ds:schemaRef ds:uri="http://schemas.microsoft.com/sharepoint/v3/contenttype/forms"/>
  </ds:schemaRefs>
</ds:datastoreItem>
</file>

<file path=customXml/itemProps4.xml><?xml version="1.0" encoding="utf-8"?>
<ds:datastoreItem xmlns:ds="http://schemas.openxmlformats.org/officeDocument/2006/customXml" ds:itemID="{2AE60742-8779-402E-B09C-35591D7A069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9E739F-017D-4CF0-921D-EBCD9BFD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18</TotalTime>
  <Pages>1</Pages>
  <Words>22</Words>
  <Characters>118</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Fri tanke förlag</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guidad  tur i giftskåpet</dc:title>
  <dc:creator>Ulrika Magnusson</dc:creator>
  <cp:lastModifiedBy>Ulrika Magnusson</cp:lastModifiedBy>
  <cp:revision>4</cp:revision>
  <cp:lastPrinted>2006-08-01T17:47:00Z</cp:lastPrinted>
  <dcterms:created xsi:type="dcterms:W3CDTF">2011-09-20T14:50:00Z</dcterms:created>
  <dcterms:modified xsi:type="dcterms:W3CDTF">2011-09-20T15:48:00Z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