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5A" w:rsidRPr="0032025A" w:rsidRDefault="0032025A" w:rsidP="0032025A">
      <w:pPr>
        <w:pStyle w:val="Rubrik1"/>
        <w:rPr>
          <w:rStyle w:val="Stark"/>
          <w:b/>
          <w:bCs/>
          <w:sz w:val="38"/>
        </w:rPr>
      </w:pPr>
      <w:r w:rsidRPr="0032025A">
        <w:rPr>
          <w:rStyle w:val="Stark"/>
          <w:b/>
          <w:bCs/>
          <w:sz w:val="38"/>
        </w:rPr>
        <w:t>KTC energieffektiviserar Stadsbiblioteket i Malmö</w:t>
      </w:r>
    </w:p>
    <w:p w:rsidR="0032025A" w:rsidRPr="00BA41C6" w:rsidRDefault="00252D0A" w:rsidP="0032025A">
      <w:pPr>
        <w:rPr>
          <w:b/>
        </w:rPr>
      </w:pPr>
      <w:r w:rsidRPr="00BA41C6">
        <w:rPr>
          <w:b/>
        </w:rPr>
        <w:t xml:space="preserve">Energieffektiviseringsföretaget KTC Control vann Malmö Stads upphandling att modernisera tekniken i Stadsbiblioteket. Genom anbudsvinsten kommer KTC </w:t>
      </w:r>
      <w:r w:rsidR="00B24A8E">
        <w:rPr>
          <w:b/>
        </w:rPr>
        <w:t>utveckla</w:t>
      </w:r>
      <w:r w:rsidR="00B24A8E" w:rsidRPr="00BA41C6">
        <w:rPr>
          <w:b/>
        </w:rPr>
        <w:t xml:space="preserve"> </w:t>
      </w:r>
      <w:r w:rsidRPr="00BA41C6">
        <w:rPr>
          <w:b/>
        </w:rPr>
        <w:t>fastighetens styr-, regle</w:t>
      </w:r>
      <w:r w:rsidR="00B24A8E">
        <w:rPr>
          <w:b/>
        </w:rPr>
        <w:t>r-</w:t>
      </w:r>
      <w:r w:rsidRPr="00BA41C6">
        <w:rPr>
          <w:b/>
        </w:rPr>
        <w:t xml:space="preserve"> och övervakning</w:t>
      </w:r>
      <w:r w:rsidR="00B24A8E">
        <w:rPr>
          <w:b/>
        </w:rPr>
        <w:t>s</w:t>
      </w:r>
      <w:r w:rsidRPr="00BA41C6">
        <w:rPr>
          <w:b/>
        </w:rPr>
        <w:t xml:space="preserve">system med målsättningen att sänka byggnadernas totala energikonsumtion. </w:t>
      </w:r>
      <w:r w:rsidR="00BA41C6" w:rsidRPr="00BA41C6">
        <w:rPr>
          <w:b/>
        </w:rPr>
        <w:t xml:space="preserve">Avtalet gäller ett </w:t>
      </w:r>
      <w:r w:rsidR="00881A3D">
        <w:rPr>
          <w:b/>
        </w:rPr>
        <w:t xml:space="preserve">utförande </w:t>
      </w:r>
      <w:r w:rsidR="00BA41C6" w:rsidRPr="00BA41C6">
        <w:rPr>
          <w:b/>
        </w:rPr>
        <w:t xml:space="preserve">entreprenaduppdrag </w:t>
      </w:r>
      <w:r w:rsidR="00B24A8E">
        <w:rPr>
          <w:b/>
        </w:rPr>
        <w:t>och har ett värde på</w:t>
      </w:r>
      <w:r w:rsidR="00BA41C6" w:rsidRPr="00BA41C6">
        <w:rPr>
          <w:b/>
        </w:rPr>
        <w:t xml:space="preserve"> cirka en och</w:t>
      </w:r>
      <w:r w:rsidR="00B24A8E">
        <w:rPr>
          <w:b/>
        </w:rPr>
        <w:t xml:space="preserve"> en</w:t>
      </w:r>
      <w:r w:rsidR="00BA41C6" w:rsidRPr="00BA41C6">
        <w:rPr>
          <w:b/>
        </w:rPr>
        <w:t xml:space="preserve"> halv miljon kronor. </w:t>
      </w:r>
    </w:p>
    <w:p w:rsidR="00450B4D" w:rsidRDefault="00450B4D" w:rsidP="00450B4D">
      <w:r>
        <w:t>I uppdraget ska KTC leverera och installera datoriserad</w:t>
      </w:r>
      <w:r w:rsidR="00543F77">
        <w:t xml:space="preserve"> styrning med </w:t>
      </w:r>
      <w:hyperlink r:id="rId6" w:history="1">
        <w:r w:rsidRPr="00DD376F">
          <w:rPr>
            <w:rStyle w:val="Hyperlnk"/>
          </w:rPr>
          <w:t>DUC SRD5000</w:t>
        </w:r>
      </w:hyperlink>
      <w:r>
        <w:t xml:space="preserve"> och kommunikationsenheter samt systemintegrationsprodukten </w:t>
      </w:r>
      <w:hyperlink r:id="rId7" w:history="1">
        <w:r w:rsidRPr="00DD376F">
          <w:rPr>
            <w:rStyle w:val="Hyperlnk"/>
          </w:rPr>
          <w:t>IMC</w:t>
        </w:r>
      </w:hyperlink>
      <w:r>
        <w:t xml:space="preserve"> med inbyggd OPC-server i stadsbibliotekets tre huskroppar. </w:t>
      </w:r>
      <w:r w:rsidR="00543F77">
        <w:t xml:space="preserve">Fastighetens system kommer att integreras mot överordnat </w:t>
      </w:r>
      <w:proofErr w:type="spellStart"/>
      <w:r w:rsidR="00543F77">
        <w:t>Citec</w:t>
      </w:r>
      <w:proofErr w:type="spellEnd"/>
      <w:r w:rsidR="00B24A8E">
        <w:t>-</w:t>
      </w:r>
      <w:r w:rsidR="00543F77">
        <w:t xml:space="preserve">system. </w:t>
      </w:r>
    </w:p>
    <w:p w:rsidR="00543F77" w:rsidRPr="0012083F" w:rsidRDefault="00543F77" w:rsidP="007051E1">
      <w:pPr>
        <w:pStyle w:val="Liststycke"/>
        <w:numPr>
          <w:ilvl w:val="0"/>
          <w:numId w:val="2"/>
        </w:numPr>
      </w:pPr>
      <w:r w:rsidRPr="00F43818">
        <w:rPr>
          <w:i/>
        </w:rPr>
        <w:t>”</w:t>
      </w:r>
      <w:r w:rsidR="00B24A8E">
        <w:rPr>
          <w:i/>
        </w:rPr>
        <w:t>Stadsbiblioteket</w:t>
      </w:r>
      <w:r w:rsidR="007051E1" w:rsidRPr="00F43818">
        <w:rPr>
          <w:i/>
        </w:rPr>
        <w:t xml:space="preserve"> är en viktig kommersiell byggnad där det finns ett antal komplicerade funktioner</w:t>
      </w:r>
      <w:r w:rsidR="00B24A8E">
        <w:rPr>
          <w:i/>
        </w:rPr>
        <w:t>,</w:t>
      </w:r>
      <w:r w:rsidR="007051E1" w:rsidRPr="00F43818">
        <w:rPr>
          <w:i/>
        </w:rPr>
        <w:t xml:space="preserve"> vilket gör att det är ett i</w:t>
      </w:r>
      <w:r w:rsidRPr="00F43818">
        <w:rPr>
          <w:i/>
        </w:rPr>
        <w:t>nspirerande, roligt och krävande projekt att utföra</w:t>
      </w:r>
      <w:r w:rsidR="00B24A8E">
        <w:rPr>
          <w:i/>
        </w:rPr>
        <w:t>.</w:t>
      </w:r>
      <w:r w:rsidRPr="00F43818">
        <w:rPr>
          <w:i/>
        </w:rPr>
        <w:t xml:space="preserve"> </w:t>
      </w:r>
      <w:r w:rsidR="00B24A8E">
        <w:rPr>
          <w:i/>
        </w:rPr>
        <w:t>Vinsten av projektet</w:t>
      </w:r>
      <w:r w:rsidRPr="00F43818">
        <w:rPr>
          <w:i/>
        </w:rPr>
        <w:t xml:space="preserve"> </w:t>
      </w:r>
      <w:r w:rsidR="00B24A8E">
        <w:rPr>
          <w:i/>
        </w:rPr>
        <w:t>visar tydligt på KTCs styrkor</w:t>
      </w:r>
      <w:r w:rsidRPr="00F43818">
        <w:rPr>
          <w:i/>
        </w:rPr>
        <w:t xml:space="preserve">, d.v.s. </w:t>
      </w:r>
      <w:r w:rsidR="00B24A8E">
        <w:rPr>
          <w:i/>
        </w:rPr>
        <w:t xml:space="preserve">ett </w:t>
      </w:r>
      <w:r w:rsidRPr="00F43818">
        <w:rPr>
          <w:i/>
        </w:rPr>
        <w:t>helhetstänk</w:t>
      </w:r>
      <w:r w:rsidR="00B24A8E">
        <w:rPr>
          <w:i/>
        </w:rPr>
        <w:t>,</w:t>
      </w:r>
      <w:r w:rsidRPr="00F43818">
        <w:rPr>
          <w:i/>
        </w:rPr>
        <w:t xml:space="preserve"> som omfattar ett konkurranskraftigt pris, proffsigt genomförande och </w:t>
      </w:r>
      <w:r w:rsidR="00B24A8E">
        <w:rPr>
          <w:i/>
        </w:rPr>
        <w:t xml:space="preserve">en </w:t>
      </w:r>
      <w:r w:rsidRPr="00F43818">
        <w:rPr>
          <w:i/>
        </w:rPr>
        <w:t>öppen framtidssäker tekniklösning</w:t>
      </w:r>
      <w:r>
        <w:t xml:space="preserve">”, </w:t>
      </w:r>
      <w:r w:rsidRPr="0012083F">
        <w:t>säger Lars Nilsson</w:t>
      </w:r>
      <w:r>
        <w:t xml:space="preserve"> regionsansvarig</w:t>
      </w:r>
      <w:r w:rsidR="00BC72F6">
        <w:t xml:space="preserve"> på KTC Control för</w:t>
      </w:r>
      <w:r>
        <w:t xml:space="preserve"> region S</w:t>
      </w:r>
      <w:r w:rsidRPr="0012083F">
        <w:t xml:space="preserve">yd. </w:t>
      </w:r>
    </w:p>
    <w:p w:rsidR="00D41289" w:rsidRDefault="0066106C" w:rsidP="00450B4D">
      <w:r>
        <w:t xml:space="preserve">Med KTC moderna </w:t>
      </w:r>
      <w:hyperlink r:id="rId8" w:history="1">
        <w:r w:rsidRPr="00DD376F">
          <w:rPr>
            <w:rStyle w:val="Hyperlnk"/>
          </w:rPr>
          <w:t>systemintegration</w:t>
        </w:r>
      </w:hyperlink>
      <w:r>
        <w:t xml:space="preserve"> kan funktion och data enkelt utbytas mellan varje delsystem. </w:t>
      </w:r>
      <w:r w:rsidR="00F43818">
        <w:t xml:space="preserve">Systemintegrationsprodukten </w:t>
      </w:r>
      <w:r>
        <w:t>IMC</w:t>
      </w:r>
      <w:r w:rsidR="00B24A8E">
        <w:t>s</w:t>
      </w:r>
      <w:r>
        <w:t xml:space="preserve"> mätinsamling</w:t>
      </w:r>
      <w:r w:rsidR="00B24A8E">
        <w:t>s</w:t>
      </w:r>
      <w:r>
        <w:t xml:space="preserve"> </w:t>
      </w:r>
      <w:r w:rsidR="00F43818">
        <w:t xml:space="preserve">funktion samlar in data </w:t>
      </w:r>
      <w:r>
        <w:t xml:space="preserve">mellan varje apparatskåp i fastigheten </w:t>
      </w:r>
      <w:r w:rsidR="00F43818">
        <w:t xml:space="preserve">och styr </w:t>
      </w:r>
      <w:r w:rsidR="00B24A8E">
        <w:t xml:space="preserve">varje delsystem </w:t>
      </w:r>
      <w:r w:rsidR="00F43818">
        <w:t>efter</w:t>
      </w:r>
      <w:r w:rsidR="00D41289">
        <w:t xml:space="preserve"> inställbara parametrar</w:t>
      </w:r>
      <w:r w:rsidR="00F43818">
        <w:t xml:space="preserve">. </w:t>
      </w:r>
    </w:p>
    <w:p w:rsidR="00D41289" w:rsidRPr="00EE62AE" w:rsidRDefault="00EE62AE" w:rsidP="00D41289">
      <w:pPr>
        <w:pStyle w:val="Liststycke"/>
        <w:numPr>
          <w:ilvl w:val="0"/>
          <w:numId w:val="2"/>
        </w:numPr>
        <w:rPr>
          <w:i/>
        </w:rPr>
      </w:pPr>
      <w:r w:rsidRPr="00EE62AE">
        <w:rPr>
          <w:i/>
        </w:rPr>
        <w:t>”</w:t>
      </w:r>
      <w:r w:rsidR="00B24A8E">
        <w:rPr>
          <w:i/>
        </w:rPr>
        <w:t>I</w:t>
      </w:r>
      <w:r w:rsidR="00095D2F">
        <w:rPr>
          <w:i/>
        </w:rPr>
        <w:t xml:space="preserve"> </w:t>
      </w:r>
      <w:r w:rsidR="00B24A8E">
        <w:rPr>
          <w:i/>
        </w:rPr>
        <w:t>dessa projekt är</w:t>
      </w:r>
      <w:r w:rsidRPr="00EE62AE">
        <w:rPr>
          <w:i/>
        </w:rPr>
        <w:t xml:space="preserve"> KTC</w:t>
      </w:r>
      <w:r w:rsidR="00B24A8E">
        <w:rPr>
          <w:i/>
        </w:rPr>
        <w:t xml:space="preserve"> </w:t>
      </w:r>
      <w:r w:rsidRPr="00EE62AE">
        <w:rPr>
          <w:i/>
        </w:rPr>
        <w:t>i sitt esse</w:t>
      </w:r>
      <w:r w:rsidR="00B24A8E">
        <w:rPr>
          <w:i/>
        </w:rPr>
        <w:t>, att f</w:t>
      </w:r>
      <w:r w:rsidRPr="00EE62AE">
        <w:rPr>
          <w:i/>
        </w:rPr>
        <w:t>å fastigheten att fungera som ett system med mycket integration. Vi är unika med vår produkt IMC som möjliggör en smidig integration</w:t>
      </w:r>
      <w:r w:rsidR="00B24A8E">
        <w:rPr>
          <w:i/>
        </w:rPr>
        <w:t xml:space="preserve">, </w:t>
      </w:r>
      <w:r w:rsidRPr="00EE62AE">
        <w:rPr>
          <w:i/>
        </w:rPr>
        <w:t xml:space="preserve">både </w:t>
      </w:r>
      <w:r w:rsidR="00B24A8E">
        <w:rPr>
          <w:i/>
        </w:rPr>
        <w:t xml:space="preserve">mellan </w:t>
      </w:r>
      <w:r w:rsidRPr="00EE62AE">
        <w:rPr>
          <w:i/>
        </w:rPr>
        <w:t>undercentraler</w:t>
      </w:r>
      <w:r w:rsidR="00B24A8E">
        <w:rPr>
          <w:i/>
        </w:rPr>
        <w:t>, samt undercentraler</w:t>
      </w:r>
      <w:r w:rsidRPr="00EE62AE">
        <w:rPr>
          <w:i/>
        </w:rPr>
        <w:t xml:space="preserve"> och det övergripande styr- och övervakningssystemet. Driftverksamheten får en tydlig bild av hur energi används och vad som kan förbättras via surfplatta eller operatörspanaler i fastigheten”</w:t>
      </w:r>
      <w:r w:rsidR="00B24A8E">
        <w:rPr>
          <w:i/>
        </w:rPr>
        <w:t xml:space="preserve"> fortsätter</w:t>
      </w:r>
      <w:r w:rsidRPr="00EE62AE">
        <w:rPr>
          <w:i/>
        </w:rPr>
        <w:t xml:space="preserve"> Lars Nilsson</w:t>
      </w:r>
    </w:p>
    <w:p w:rsidR="00BA41C6" w:rsidRDefault="00F43818" w:rsidP="0032025A">
      <w:r>
        <w:t xml:space="preserve">Projektet startar under januari och ska </w:t>
      </w:r>
      <w:r w:rsidR="00B24A8E">
        <w:t xml:space="preserve">stå </w:t>
      </w:r>
      <w:r>
        <w:t xml:space="preserve">klart den sista maj i år. KTC bedömdes som vinnare i den offentliga upphandlingen tack vare </w:t>
      </w:r>
      <w:hyperlink r:id="rId9" w:history="1">
        <w:r w:rsidRPr="00DD376F">
          <w:rPr>
            <w:rStyle w:val="Hyperlnk"/>
          </w:rPr>
          <w:t>goda referenser</w:t>
        </w:r>
      </w:hyperlink>
      <w:r>
        <w:t xml:space="preserve"> </w:t>
      </w:r>
      <w:r w:rsidR="00B24A8E">
        <w:t xml:space="preserve">från </w:t>
      </w:r>
      <w:r>
        <w:t xml:space="preserve">bland annat </w:t>
      </w:r>
      <w:hyperlink r:id="rId10" w:history="1">
        <w:r w:rsidRPr="00DD376F">
          <w:rPr>
            <w:rStyle w:val="Hyperlnk"/>
          </w:rPr>
          <w:t>Riksbyggens huvudkontor</w:t>
        </w:r>
      </w:hyperlink>
      <w:r>
        <w:t>, som systemmässigt liknar Malmö stadsbibliotek</w:t>
      </w:r>
      <w:r w:rsidR="00EE62AE">
        <w:t>, samt pris</w:t>
      </w:r>
      <w:r w:rsidR="00B24A8E">
        <w:t>bilden</w:t>
      </w:r>
      <w:r>
        <w:t>.</w:t>
      </w:r>
      <w:r w:rsidR="00EE62AE">
        <w:t xml:space="preserve"> </w:t>
      </w:r>
      <w:r>
        <w:t xml:space="preserve"> </w:t>
      </w:r>
      <w:bookmarkStart w:id="0" w:name="_GoBack"/>
      <w:bookmarkEnd w:id="0"/>
    </w:p>
    <w:p w:rsidR="00DD376F" w:rsidRPr="00DD376F" w:rsidRDefault="00DD376F" w:rsidP="00DD376F">
      <w:pPr>
        <w:rPr>
          <w:b/>
        </w:rPr>
      </w:pPr>
      <w:r w:rsidRPr="00DD376F">
        <w:rPr>
          <w:b/>
        </w:rPr>
        <w:t>Om KTC</w:t>
      </w:r>
    </w:p>
    <w:p w:rsidR="00DD376F" w:rsidRDefault="00DD376F" w:rsidP="00DD376F">
      <w:r>
        <w:t>KTC-koncernen är en grupp av utveckling-, produkt- och tjänsteföretag. KTC erbjuder system, tjänster och applikationer för att enklare energieffektivisera fastigheter. Sedan mitten av 80-talet har KTC hjälpt fastighetsägare och energibolag att energieffektivisera genom att styra och övervaka över 15 000 fastigheter.</w:t>
      </w:r>
    </w:p>
    <w:p w:rsidR="00DD376F" w:rsidRDefault="00DD376F" w:rsidP="00DD376F">
      <w:r>
        <w:lastRenderedPageBreak/>
        <w:t xml:space="preserve">I koncernen ingår KTC Tech, KTC Control, Manodo, och </w:t>
      </w:r>
      <w:r>
        <w:t>Sandö El. Koncernen har över 115</w:t>
      </w:r>
      <w:r>
        <w:t xml:space="preserve"> anställda och har verksamhet över hela Sverige.</w:t>
      </w:r>
    </w:p>
    <w:sectPr w:rsidR="00DD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SansOT">
    <w:panose1 w:val="020B0504030101020102"/>
    <w:charset w:val="00"/>
    <w:family w:val="swiss"/>
    <w:notTrueType/>
    <w:pitch w:val="variable"/>
    <w:sig w:usb0="8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381"/>
    <w:multiLevelType w:val="hybridMultilevel"/>
    <w:tmpl w:val="D7D83558"/>
    <w:lvl w:ilvl="0" w:tplc="F1BEC4C8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70DFE"/>
    <w:multiLevelType w:val="hybridMultilevel"/>
    <w:tmpl w:val="381ACBA8"/>
    <w:lvl w:ilvl="0" w:tplc="DD06CD94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61"/>
    <w:rsid w:val="00095D2F"/>
    <w:rsid w:val="0012083F"/>
    <w:rsid w:val="00252D0A"/>
    <w:rsid w:val="00313BE6"/>
    <w:rsid w:val="0032025A"/>
    <w:rsid w:val="00450B4D"/>
    <w:rsid w:val="004712E6"/>
    <w:rsid w:val="004D637C"/>
    <w:rsid w:val="00543F77"/>
    <w:rsid w:val="006560F1"/>
    <w:rsid w:val="0066106C"/>
    <w:rsid w:val="007051E1"/>
    <w:rsid w:val="0078072D"/>
    <w:rsid w:val="007B39A1"/>
    <w:rsid w:val="00881A3D"/>
    <w:rsid w:val="00A56E61"/>
    <w:rsid w:val="00B24A8E"/>
    <w:rsid w:val="00BA41C6"/>
    <w:rsid w:val="00BC72F6"/>
    <w:rsid w:val="00D41289"/>
    <w:rsid w:val="00DD376F"/>
    <w:rsid w:val="00EE62AE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5A"/>
    <w:rPr>
      <w:rFonts w:ascii="Helvetica" w:hAnsi="Helvetic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2025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770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025A"/>
    <w:pPr>
      <w:keepNext/>
      <w:keepLines/>
      <w:spacing w:before="320" w:after="120"/>
      <w:outlineLvl w:val="1"/>
    </w:pPr>
    <w:rPr>
      <w:rFonts w:ascii="ScalaSansOT" w:eastAsiaTheme="majorEastAsia" w:hAnsi="ScalaSansOT" w:cstheme="majorBidi"/>
      <w:b/>
      <w:bCs/>
      <w:color w:val="595959" w:themeColor="text1" w:themeTint="A6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025A"/>
    <w:pPr>
      <w:keepNext/>
      <w:keepLines/>
      <w:spacing w:before="320" w:after="120"/>
      <w:outlineLvl w:val="2"/>
    </w:pPr>
    <w:rPr>
      <w:rFonts w:eastAsiaTheme="majorEastAsia" w:cstheme="majorBidi"/>
      <w:bCs/>
      <w:color w:val="262626" w:themeColor="text1" w:themeTint="D9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025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7770"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unhideWhenUsed/>
    <w:qFormat/>
    <w:rsid w:val="0032025A"/>
    <w:pPr>
      <w:keepNext/>
      <w:keepLines/>
      <w:spacing w:before="200" w:after="0"/>
      <w:outlineLvl w:val="4"/>
    </w:pPr>
    <w:rPr>
      <w:rFonts w:ascii="ScalaSansOT" w:eastAsiaTheme="majorEastAsia" w:hAnsi="ScalaSansOT" w:cstheme="majorBidi"/>
      <w:b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3202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Rubrik7">
    <w:name w:val="heading 7"/>
    <w:basedOn w:val="Normal"/>
    <w:next w:val="Brdtext"/>
    <w:link w:val="Rubrik7Char"/>
    <w:uiPriority w:val="9"/>
    <w:semiHidden/>
    <w:unhideWhenUsed/>
    <w:qFormat/>
    <w:rsid w:val="003202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paragraph" w:styleId="Rubrik8">
    <w:name w:val="heading 8"/>
    <w:basedOn w:val="Normal"/>
    <w:next w:val="Brdtext"/>
    <w:link w:val="Rubrik8Char"/>
    <w:uiPriority w:val="9"/>
    <w:semiHidden/>
    <w:unhideWhenUsed/>
    <w:qFormat/>
    <w:rsid w:val="003202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unhideWhenUsed/>
    <w:qFormat/>
    <w:rsid w:val="003202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56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32025A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32025A"/>
    <w:rPr>
      <w:rFonts w:ascii="Helvetica" w:eastAsiaTheme="majorEastAsia" w:hAnsi="Helvetica" w:cstheme="majorBidi"/>
      <w:b/>
      <w:bCs/>
      <w:color w:val="007770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025A"/>
    <w:rPr>
      <w:rFonts w:ascii="ScalaSansOT" w:eastAsiaTheme="majorEastAsia" w:hAnsi="ScalaSansOT" w:cstheme="majorBidi"/>
      <w:b/>
      <w:bCs/>
      <w:color w:val="595959" w:themeColor="text1" w:themeTint="A6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025A"/>
    <w:rPr>
      <w:rFonts w:ascii="Helvetica" w:eastAsiaTheme="majorEastAsia" w:hAnsi="Helvetica" w:cstheme="majorBidi"/>
      <w:bCs/>
      <w:color w:val="262626" w:themeColor="text1" w:themeTint="D9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025A"/>
    <w:rPr>
      <w:rFonts w:ascii="Helvetica" w:eastAsiaTheme="majorEastAsia" w:hAnsi="Helvetica" w:cstheme="majorBidi"/>
      <w:bCs/>
      <w:iCs/>
      <w:color w:val="00777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025A"/>
    <w:rPr>
      <w:rFonts w:ascii="ScalaSansOT" w:eastAsiaTheme="majorEastAsia" w:hAnsi="ScalaSansOT" w:cstheme="majorBidi"/>
      <w:b/>
      <w:color w:val="000000" w:themeColor="text1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32025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2025A"/>
    <w:rPr>
      <w:rFonts w:ascii="Helvetica" w:hAnsi="Helvetica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025A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025A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02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02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Brdtext"/>
    <w:link w:val="BeskrivningChar"/>
    <w:uiPriority w:val="35"/>
    <w:semiHidden/>
    <w:unhideWhenUsed/>
    <w:qFormat/>
    <w:rsid w:val="0032025A"/>
    <w:pPr>
      <w:spacing w:line="240" w:lineRule="auto"/>
    </w:pPr>
    <w:rPr>
      <w:rFonts w:ascii="Century Gothic" w:hAnsi="Century Gothic"/>
      <w:b/>
      <w:bCs/>
      <w:color w:val="4F81BD" w:themeColor="accent1"/>
      <w:sz w:val="18"/>
      <w:szCs w:val="18"/>
    </w:rPr>
  </w:style>
  <w:style w:type="character" w:customStyle="1" w:styleId="BeskrivningChar">
    <w:name w:val="Beskrivning Char"/>
    <w:link w:val="Beskrivning"/>
    <w:uiPriority w:val="35"/>
    <w:semiHidden/>
    <w:rsid w:val="0032025A"/>
    <w:rPr>
      <w:rFonts w:ascii="Century Gothic" w:hAnsi="Century Gothic"/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3202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0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02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link w:val="Underrubrik"/>
    <w:uiPriority w:val="11"/>
    <w:rsid w:val="003202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2025A"/>
    <w:rPr>
      <w:i/>
      <w:iCs/>
    </w:rPr>
  </w:style>
  <w:style w:type="paragraph" w:styleId="Ingetavstnd">
    <w:name w:val="No Spacing"/>
    <w:aliases w:val="Historiska milstolpar"/>
    <w:link w:val="IngetavstndChar"/>
    <w:uiPriority w:val="1"/>
    <w:qFormat/>
    <w:rsid w:val="0032025A"/>
    <w:pPr>
      <w:spacing w:after="0" w:line="240" w:lineRule="auto"/>
    </w:pPr>
    <w:rPr>
      <w:rFonts w:ascii="Century Gothic" w:hAnsi="Century Gothic"/>
      <w:sz w:val="16"/>
    </w:rPr>
  </w:style>
  <w:style w:type="character" w:customStyle="1" w:styleId="IngetavstndChar">
    <w:name w:val="Inget avstånd Char"/>
    <w:aliases w:val="Historiska milstolpar Char"/>
    <w:link w:val="Ingetavstnd"/>
    <w:uiPriority w:val="1"/>
    <w:rsid w:val="0032025A"/>
    <w:rPr>
      <w:rFonts w:ascii="Century Gothic" w:hAnsi="Century Gothic"/>
      <w:sz w:val="16"/>
    </w:rPr>
  </w:style>
  <w:style w:type="paragraph" w:styleId="Liststycke">
    <w:name w:val="List Paragraph"/>
    <w:basedOn w:val="Normal"/>
    <w:uiPriority w:val="34"/>
    <w:qFormat/>
    <w:rsid w:val="0032025A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32025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entury Gothic" w:hAnsi="Century Gothic"/>
      <w:b/>
      <w:bCs/>
      <w:i/>
      <w:iCs/>
      <w:color w:val="4F81BD" w:themeColor="accent1"/>
      <w:sz w:val="16"/>
    </w:rPr>
  </w:style>
  <w:style w:type="character" w:customStyle="1" w:styleId="StarktcitatChar">
    <w:name w:val="Starkt citat Char"/>
    <w:link w:val="Starktcitat"/>
    <w:uiPriority w:val="30"/>
    <w:rsid w:val="0032025A"/>
    <w:rPr>
      <w:rFonts w:ascii="Century Gothic" w:hAnsi="Century Gothic"/>
      <w:b/>
      <w:bCs/>
      <w:i/>
      <w:iCs/>
      <w:color w:val="4F81BD" w:themeColor="accent1"/>
      <w:sz w:val="16"/>
    </w:rPr>
  </w:style>
  <w:style w:type="character" w:styleId="Diskretbetoning">
    <w:name w:val="Subtle Emphasis"/>
    <w:uiPriority w:val="19"/>
    <w:qFormat/>
    <w:rsid w:val="0032025A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32025A"/>
    <w:rPr>
      <w:b/>
      <w:bCs/>
      <w:i/>
      <w:iCs/>
      <w:color w:val="4F81BD" w:themeColor="accent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2025A"/>
    <w:pPr>
      <w:outlineLvl w:val="9"/>
    </w:pPr>
    <w:rPr>
      <w:rFonts w:asciiTheme="majorHAnsi" w:hAnsiTheme="majorHAnsi"/>
      <w:b w:val="0"/>
      <w:color w:val="365F91" w:themeColor="accent1" w:themeShade="BF"/>
    </w:rPr>
  </w:style>
  <w:style w:type="character" w:customStyle="1" w:styleId="apple-converted-space">
    <w:name w:val="apple-converted-space"/>
    <w:basedOn w:val="Standardstycketeckensnitt"/>
    <w:rsid w:val="00252D0A"/>
  </w:style>
  <w:style w:type="paragraph" w:styleId="Ballongtext">
    <w:name w:val="Balloon Text"/>
    <w:basedOn w:val="Normal"/>
    <w:link w:val="BallongtextChar"/>
    <w:uiPriority w:val="99"/>
    <w:semiHidden/>
    <w:unhideWhenUsed/>
    <w:rsid w:val="00DD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76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3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5A"/>
    <w:rPr>
      <w:rFonts w:ascii="Helvetica" w:hAnsi="Helvetic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2025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770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025A"/>
    <w:pPr>
      <w:keepNext/>
      <w:keepLines/>
      <w:spacing w:before="320" w:after="120"/>
      <w:outlineLvl w:val="1"/>
    </w:pPr>
    <w:rPr>
      <w:rFonts w:ascii="ScalaSansOT" w:eastAsiaTheme="majorEastAsia" w:hAnsi="ScalaSansOT" w:cstheme="majorBidi"/>
      <w:b/>
      <w:bCs/>
      <w:color w:val="595959" w:themeColor="text1" w:themeTint="A6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025A"/>
    <w:pPr>
      <w:keepNext/>
      <w:keepLines/>
      <w:spacing w:before="320" w:after="120"/>
      <w:outlineLvl w:val="2"/>
    </w:pPr>
    <w:rPr>
      <w:rFonts w:eastAsiaTheme="majorEastAsia" w:cstheme="majorBidi"/>
      <w:bCs/>
      <w:color w:val="262626" w:themeColor="text1" w:themeTint="D9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025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7770"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unhideWhenUsed/>
    <w:qFormat/>
    <w:rsid w:val="0032025A"/>
    <w:pPr>
      <w:keepNext/>
      <w:keepLines/>
      <w:spacing w:before="200" w:after="0"/>
      <w:outlineLvl w:val="4"/>
    </w:pPr>
    <w:rPr>
      <w:rFonts w:ascii="ScalaSansOT" w:eastAsiaTheme="majorEastAsia" w:hAnsi="ScalaSansOT" w:cstheme="majorBidi"/>
      <w:b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3202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Rubrik7">
    <w:name w:val="heading 7"/>
    <w:basedOn w:val="Normal"/>
    <w:next w:val="Brdtext"/>
    <w:link w:val="Rubrik7Char"/>
    <w:uiPriority w:val="9"/>
    <w:semiHidden/>
    <w:unhideWhenUsed/>
    <w:qFormat/>
    <w:rsid w:val="003202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paragraph" w:styleId="Rubrik8">
    <w:name w:val="heading 8"/>
    <w:basedOn w:val="Normal"/>
    <w:next w:val="Brdtext"/>
    <w:link w:val="Rubrik8Char"/>
    <w:uiPriority w:val="9"/>
    <w:semiHidden/>
    <w:unhideWhenUsed/>
    <w:qFormat/>
    <w:rsid w:val="003202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unhideWhenUsed/>
    <w:qFormat/>
    <w:rsid w:val="003202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56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32025A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32025A"/>
    <w:rPr>
      <w:rFonts w:ascii="Helvetica" w:eastAsiaTheme="majorEastAsia" w:hAnsi="Helvetica" w:cstheme="majorBidi"/>
      <w:b/>
      <w:bCs/>
      <w:color w:val="007770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025A"/>
    <w:rPr>
      <w:rFonts w:ascii="ScalaSansOT" w:eastAsiaTheme="majorEastAsia" w:hAnsi="ScalaSansOT" w:cstheme="majorBidi"/>
      <w:b/>
      <w:bCs/>
      <w:color w:val="595959" w:themeColor="text1" w:themeTint="A6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025A"/>
    <w:rPr>
      <w:rFonts w:ascii="Helvetica" w:eastAsiaTheme="majorEastAsia" w:hAnsi="Helvetica" w:cstheme="majorBidi"/>
      <w:bCs/>
      <w:color w:val="262626" w:themeColor="text1" w:themeTint="D9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025A"/>
    <w:rPr>
      <w:rFonts w:ascii="Helvetica" w:eastAsiaTheme="majorEastAsia" w:hAnsi="Helvetica" w:cstheme="majorBidi"/>
      <w:bCs/>
      <w:iCs/>
      <w:color w:val="00777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025A"/>
    <w:rPr>
      <w:rFonts w:ascii="ScalaSansOT" w:eastAsiaTheme="majorEastAsia" w:hAnsi="ScalaSansOT" w:cstheme="majorBidi"/>
      <w:b/>
      <w:color w:val="000000" w:themeColor="text1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32025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2025A"/>
    <w:rPr>
      <w:rFonts w:ascii="Helvetica" w:hAnsi="Helvetica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025A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025A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02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02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Brdtext"/>
    <w:link w:val="BeskrivningChar"/>
    <w:uiPriority w:val="35"/>
    <w:semiHidden/>
    <w:unhideWhenUsed/>
    <w:qFormat/>
    <w:rsid w:val="0032025A"/>
    <w:pPr>
      <w:spacing w:line="240" w:lineRule="auto"/>
    </w:pPr>
    <w:rPr>
      <w:rFonts w:ascii="Century Gothic" w:hAnsi="Century Gothic"/>
      <w:b/>
      <w:bCs/>
      <w:color w:val="4F81BD" w:themeColor="accent1"/>
      <w:sz w:val="18"/>
      <w:szCs w:val="18"/>
    </w:rPr>
  </w:style>
  <w:style w:type="character" w:customStyle="1" w:styleId="BeskrivningChar">
    <w:name w:val="Beskrivning Char"/>
    <w:link w:val="Beskrivning"/>
    <w:uiPriority w:val="35"/>
    <w:semiHidden/>
    <w:rsid w:val="0032025A"/>
    <w:rPr>
      <w:rFonts w:ascii="Century Gothic" w:hAnsi="Century Gothic"/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3202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0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02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link w:val="Underrubrik"/>
    <w:uiPriority w:val="11"/>
    <w:rsid w:val="003202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2025A"/>
    <w:rPr>
      <w:i/>
      <w:iCs/>
    </w:rPr>
  </w:style>
  <w:style w:type="paragraph" w:styleId="Ingetavstnd">
    <w:name w:val="No Spacing"/>
    <w:aliases w:val="Historiska milstolpar"/>
    <w:link w:val="IngetavstndChar"/>
    <w:uiPriority w:val="1"/>
    <w:qFormat/>
    <w:rsid w:val="0032025A"/>
    <w:pPr>
      <w:spacing w:after="0" w:line="240" w:lineRule="auto"/>
    </w:pPr>
    <w:rPr>
      <w:rFonts w:ascii="Century Gothic" w:hAnsi="Century Gothic"/>
      <w:sz w:val="16"/>
    </w:rPr>
  </w:style>
  <w:style w:type="character" w:customStyle="1" w:styleId="IngetavstndChar">
    <w:name w:val="Inget avstånd Char"/>
    <w:aliases w:val="Historiska milstolpar Char"/>
    <w:link w:val="Ingetavstnd"/>
    <w:uiPriority w:val="1"/>
    <w:rsid w:val="0032025A"/>
    <w:rPr>
      <w:rFonts w:ascii="Century Gothic" w:hAnsi="Century Gothic"/>
      <w:sz w:val="16"/>
    </w:rPr>
  </w:style>
  <w:style w:type="paragraph" w:styleId="Liststycke">
    <w:name w:val="List Paragraph"/>
    <w:basedOn w:val="Normal"/>
    <w:uiPriority w:val="34"/>
    <w:qFormat/>
    <w:rsid w:val="0032025A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32025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entury Gothic" w:hAnsi="Century Gothic"/>
      <w:b/>
      <w:bCs/>
      <w:i/>
      <w:iCs/>
      <w:color w:val="4F81BD" w:themeColor="accent1"/>
      <w:sz w:val="16"/>
    </w:rPr>
  </w:style>
  <w:style w:type="character" w:customStyle="1" w:styleId="StarktcitatChar">
    <w:name w:val="Starkt citat Char"/>
    <w:link w:val="Starktcitat"/>
    <w:uiPriority w:val="30"/>
    <w:rsid w:val="0032025A"/>
    <w:rPr>
      <w:rFonts w:ascii="Century Gothic" w:hAnsi="Century Gothic"/>
      <w:b/>
      <w:bCs/>
      <w:i/>
      <w:iCs/>
      <w:color w:val="4F81BD" w:themeColor="accent1"/>
      <w:sz w:val="16"/>
    </w:rPr>
  </w:style>
  <w:style w:type="character" w:styleId="Diskretbetoning">
    <w:name w:val="Subtle Emphasis"/>
    <w:uiPriority w:val="19"/>
    <w:qFormat/>
    <w:rsid w:val="0032025A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32025A"/>
    <w:rPr>
      <w:b/>
      <w:bCs/>
      <w:i/>
      <w:iCs/>
      <w:color w:val="4F81BD" w:themeColor="accent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2025A"/>
    <w:pPr>
      <w:outlineLvl w:val="9"/>
    </w:pPr>
    <w:rPr>
      <w:rFonts w:asciiTheme="majorHAnsi" w:hAnsiTheme="majorHAnsi"/>
      <w:b w:val="0"/>
      <w:color w:val="365F91" w:themeColor="accent1" w:themeShade="BF"/>
    </w:rPr>
  </w:style>
  <w:style w:type="character" w:customStyle="1" w:styleId="apple-converted-space">
    <w:name w:val="apple-converted-space"/>
    <w:basedOn w:val="Standardstycketeckensnitt"/>
    <w:rsid w:val="00252D0A"/>
  </w:style>
  <w:style w:type="paragraph" w:styleId="Ballongtext">
    <w:name w:val="Balloon Text"/>
    <w:basedOn w:val="Normal"/>
    <w:link w:val="BallongtextChar"/>
    <w:uiPriority w:val="99"/>
    <w:semiHidden/>
    <w:unhideWhenUsed/>
    <w:rsid w:val="00DD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76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3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c.se/produkter/systemintegration-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tc.se/produkter/systemintegration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c.se/produkter/sdr50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tc.se/2013/12/ktc-styr-riksbyggens-huvudkon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tc.se/category/goda-exempe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Nilsson</dc:creator>
  <cp:lastModifiedBy>Christoffer Börjesson</cp:lastModifiedBy>
  <cp:revision>2</cp:revision>
  <dcterms:created xsi:type="dcterms:W3CDTF">2014-01-21T07:27:00Z</dcterms:created>
  <dcterms:modified xsi:type="dcterms:W3CDTF">2014-01-21T07:27:00Z</dcterms:modified>
</cp:coreProperties>
</file>