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6030" w14:textId="7C73B853" w:rsidR="00254D37" w:rsidRPr="00AD7033" w:rsidRDefault="00DC6C94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Legördültek a gyártósorról</w:t>
      </w:r>
      <w:r w:rsidR="00254D37" w:rsidRPr="00AD7033">
        <w:rPr>
          <w:rFonts w:ascii="Arial" w:hAnsi="Arial" w:cs="Arial"/>
          <w:b/>
          <w:bCs/>
          <w:sz w:val="32"/>
          <w:szCs w:val="32"/>
          <w:lang w:val="hu-HU"/>
        </w:rPr>
        <w:t xml:space="preserve"> az első Ford</w:t>
      </w:r>
      <w:r w:rsidR="00012BA3">
        <w:rPr>
          <w:rFonts w:ascii="Arial" w:hAnsi="Arial" w:cs="Arial"/>
          <w:b/>
          <w:bCs/>
          <w:sz w:val="32"/>
          <w:szCs w:val="32"/>
          <w:lang w:val="hu-HU"/>
        </w:rPr>
        <w:t xml:space="preserve"> Pro</w:t>
      </w:r>
      <w:r w:rsidR="00254D37" w:rsidRPr="00AD7033">
        <w:rPr>
          <w:rFonts w:ascii="Arial" w:hAnsi="Arial" w:cs="Arial"/>
          <w:b/>
          <w:bCs/>
          <w:sz w:val="32"/>
          <w:szCs w:val="32"/>
          <w:lang w:val="hu-HU"/>
        </w:rPr>
        <w:t xml:space="preserve"> E-</w:t>
      </w:r>
      <w:proofErr w:type="spellStart"/>
      <w:r w:rsidR="00254D37" w:rsidRPr="00AD7033">
        <w:rPr>
          <w:rFonts w:ascii="Arial" w:hAnsi="Arial" w:cs="Arial"/>
          <w:b/>
          <w:bCs/>
          <w:sz w:val="32"/>
          <w:szCs w:val="32"/>
          <w:lang w:val="hu-HU"/>
        </w:rPr>
        <w:t>Transitok</w:t>
      </w:r>
      <w:proofErr w:type="spellEnd"/>
      <w:r w:rsidR="00254D37" w:rsidRPr="00AD7033">
        <w:rPr>
          <w:rFonts w:ascii="Arial" w:hAnsi="Arial" w:cs="Arial"/>
          <w:b/>
          <w:bCs/>
          <w:sz w:val="32"/>
          <w:szCs w:val="32"/>
          <w:lang w:val="hu-HU"/>
        </w:rPr>
        <w:t>, így a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 modell</w:t>
      </w:r>
      <w:r w:rsidR="00254D37" w:rsidRPr="00AD7033">
        <w:rPr>
          <w:rFonts w:ascii="Arial" w:hAnsi="Arial" w:cs="Arial"/>
          <w:b/>
          <w:bCs/>
          <w:sz w:val="32"/>
          <w:szCs w:val="32"/>
          <w:lang w:val="hu-HU"/>
        </w:rPr>
        <w:t xml:space="preserve"> készen áll, hogy felpörgesse a vállalkozások termelékenységét</w:t>
      </w:r>
    </w:p>
    <w:p w14:paraId="56DE637A" w14:textId="24C1A6EA" w:rsidR="00B00BC8" w:rsidRPr="00AD7033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5E5E42C" w14:textId="70C1B434" w:rsidR="00254D37" w:rsidRPr="00AD7033" w:rsidRDefault="00254D37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Az első Ford </w:t>
      </w:r>
      <w:r w:rsidR="00012BA3">
        <w:rPr>
          <w:rFonts w:ascii="Arial" w:hAnsi="Arial" w:cs="Arial"/>
          <w:sz w:val="22"/>
          <w:szCs w:val="22"/>
          <w:lang w:val="hu-HU"/>
        </w:rPr>
        <w:t xml:space="preserve">Pro </w:t>
      </w:r>
      <w:r w:rsidRPr="00AD7033">
        <w:rPr>
          <w:rFonts w:ascii="Arial" w:hAnsi="Arial" w:cs="Arial"/>
          <w:sz w:val="22"/>
          <w:szCs w:val="22"/>
          <w:lang w:val="hu-HU"/>
        </w:rPr>
        <w:t>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Transitok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már szállításra várnak a Ford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törökországi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Gölcük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üzemében, hogy </w:t>
      </w:r>
      <w:r w:rsidR="00DC6C94">
        <w:rPr>
          <w:rFonts w:ascii="Arial" w:hAnsi="Arial" w:cs="Arial"/>
          <w:sz w:val="22"/>
          <w:szCs w:val="22"/>
          <w:lang w:val="hu-HU"/>
        </w:rPr>
        <w:t>hamarosan megérkezzenek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 az elektromos járműflottákra vágyó európai ügyfelek</w:t>
      </w:r>
      <w:r w:rsidR="00DC6C94">
        <w:rPr>
          <w:rFonts w:ascii="Arial" w:hAnsi="Arial" w:cs="Arial"/>
          <w:sz w:val="22"/>
          <w:szCs w:val="22"/>
          <w:lang w:val="hu-HU"/>
        </w:rPr>
        <w:t>hez</w:t>
      </w:r>
    </w:p>
    <w:p w14:paraId="6DBE8037" w14:textId="77777777" w:rsidR="00254D37" w:rsidRPr="00AD7033" w:rsidRDefault="00254D37" w:rsidP="00254D37">
      <w:pPr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</w:p>
    <w:p w14:paraId="01F9F87D" w14:textId="3D54B539" w:rsidR="00254D37" w:rsidRPr="00AD7033" w:rsidRDefault="00254D37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fontos mérföldkőhöz érkezett azzal, hogy megkezdődött 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sorozatgyártása; a rendelésállomány máris meghaladja az 5000 darabot</w:t>
      </w:r>
    </w:p>
    <w:p w14:paraId="01C6E544" w14:textId="46616F85" w:rsidR="00E752AC" w:rsidRPr="00AD7033" w:rsidRDefault="00E752AC" w:rsidP="00BA6EF6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15EB09A9" w14:textId="3F168FEF" w:rsidR="00254D37" w:rsidRPr="00AD7033" w:rsidRDefault="00254D37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A kategóriaelső, tisztán elektromos hajtású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Transitra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alapozva debütál Európában a Ford Pro, amely egyszerre kínál járműveket, szoftvereket és hálózatba kapcsolt szolgáltatásokat</w:t>
      </w:r>
    </w:p>
    <w:p w14:paraId="464CC5B4" w14:textId="77777777" w:rsidR="00B00BC8" w:rsidRPr="00AD7033" w:rsidRDefault="00B00BC8" w:rsidP="00B00BC8">
      <w:pPr>
        <w:rPr>
          <w:lang w:val="hu-HU"/>
        </w:rPr>
      </w:pPr>
    </w:p>
    <w:p w14:paraId="0A495193" w14:textId="77777777" w:rsidR="00B00BC8" w:rsidRPr="00AD7033" w:rsidRDefault="00B00BC8" w:rsidP="00B00BC8">
      <w:pPr>
        <w:rPr>
          <w:lang w:val="hu-HU"/>
        </w:rPr>
      </w:pPr>
    </w:p>
    <w:p w14:paraId="218FA77C" w14:textId="6E074E76" w:rsidR="00254D37" w:rsidRPr="00AD7033" w:rsidRDefault="00376E5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b/>
          <w:sz w:val="22"/>
          <w:szCs w:val="22"/>
          <w:lang w:val="hu-HU"/>
        </w:rPr>
        <w:t>KOCAELI</w:t>
      </w:r>
      <w:r w:rsidR="00B00BC8" w:rsidRPr="00AD7033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254D37" w:rsidRPr="00AD7033">
        <w:rPr>
          <w:rFonts w:ascii="Arial" w:hAnsi="Arial" w:cs="Arial"/>
          <w:b/>
          <w:sz w:val="22"/>
          <w:szCs w:val="22"/>
          <w:lang w:val="hu-HU"/>
        </w:rPr>
        <w:t>Törökország, 2022. április 7.</w:t>
      </w:r>
      <w:r w:rsidR="00B00BC8" w:rsidRPr="00AD703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AD7033">
        <w:rPr>
          <w:rFonts w:ascii="Arial" w:hAnsi="Arial" w:cs="Arial"/>
          <w:sz w:val="22"/>
          <w:szCs w:val="22"/>
          <w:lang w:val="hu-HU"/>
        </w:rPr>
        <w:t>–</w:t>
      </w:r>
      <w:r w:rsidR="00DD2666" w:rsidRPr="00AD7033">
        <w:rPr>
          <w:rFonts w:ascii="Arial" w:hAnsi="Arial" w:cs="Arial"/>
          <w:sz w:val="22"/>
          <w:szCs w:val="22"/>
          <w:lang w:val="hu-HU"/>
        </w:rPr>
        <w:t xml:space="preserve"> </w:t>
      </w:r>
      <w:r w:rsidR="00254D37" w:rsidRPr="00AD7033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935440">
        <w:rPr>
          <w:rFonts w:ascii="Arial" w:hAnsi="Arial" w:cs="Arial"/>
          <w:sz w:val="22"/>
          <w:szCs w:val="22"/>
          <w:lang w:val="hu-HU"/>
        </w:rPr>
        <w:t xml:space="preserve">Üzleti ügyfeleket kiszolgáló üzletága, a </w:t>
      </w:r>
      <w:r w:rsidR="00493372">
        <w:rPr>
          <w:rFonts w:ascii="Arial" w:hAnsi="Arial" w:cs="Arial"/>
          <w:sz w:val="22"/>
          <w:szCs w:val="22"/>
          <w:lang w:val="hu-HU"/>
        </w:rPr>
        <w:t xml:space="preserve">Ford </w:t>
      </w:r>
      <w:r w:rsidR="00012BA3">
        <w:rPr>
          <w:rFonts w:ascii="Arial" w:hAnsi="Arial" w:cs="Arial"/>
          <w:sz w:val="22"/>
          <w:szCs w:val="22"/>
          <w:lang w:val="hu-HU"/>
        </w:rPr>
        <w:t xml:space="preserve">Pro </w:t>
      </w:r>
      <w:r w:rsidR="00254D37" w:rsidRPr="00AD7033">
        <w:rPr>
          <w:rFonts w:ascii="Arial" w:hAnsi="Arial" w:cs="Arial"/>
          <w:sz w:val="22"/>
          <w:szCs w:val="22"/>
          <w:lang w:val="hu-HU"/>
        </w:rPr>
        <w:t>most kezdi meg a tisztán elektromos hajtású E-</w:t>
      </w:r>
      <w:proofErr w:type="spellStart"/>
      <w:r w:rsidR="00254D37" w:rsidRPr="00AD7033">
        <w:rPr>
          <w:rFonts w:ascii="Arial" w:hAnsi="Arial" w:cs="Arial"/>
          <w:sz w:val="22"/>
          <w:szCs w:val="22"/>
          <w:lang w:val="hu-HU"/>
        </w:rPr>
        <w:t>Transitok</w:t>
      </w:r>
      <w:proofErr w:type="spellEnd"/>
      <w:r w:rsidR="00254D37" w:rsidRPr="00AD7033">
        <w:rPr>
          <w:rFonts w:ascii="Arial" w:hAnsi="Arial" w:cs="Arial"/>
          <w:sz w:val="22"/>
          <w:szCs w:val="22"/>
          <w:lang w:val="hu-HU"/>
        </w:rPr>
        <w:t xml:space="preserve"> első példányainak kiszállítását európai vásárlóinak a Ford </w:t>
      </w:r>
      <w:proofErr w:type="spellStart"/>
      <w:r w:rsidR="00254D37"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="00254D37" w:rsidRPr="00AD7033">
        <w:rPr>
          <w:rFonts w:ascii="Arial" w:hAnsi="Arial" w:cs="Arial"/>
          <w:sz w:val="22"/>
          <w:szCs w:val="22"/>
          <w:lang w:val="hu-HU"/>
        </w:rPr>
        <w:t xml:space="preserve"> törökországi </w:t>
      </w:r>
      <w:proofErr w:type="spellStart"/>
      <w:r w:rsidR="00254D37" w:rsidRPr="00AD7033">
        <w:rPr>
          <w:rFonts w:ascii="Arial" w:hAnsi="Arial" w:cs="Arial"/>
          <w:sz w:val="22"/>
          <w:szCs w:val="22"/>
          <w:lang w:val="hu-HU"/>
        </w:rPr>
        <w:t>Kocaeliben</w:t>
      </w:r>
      <w:proofErr w:type="spellEnd"/>
      <w:r w:rsidR="00254D37" w:rsidRPr="00AD7033">
        <w:rPr>
          <w:rFonts w:ascii="Arial" w:hAnsi="Arial" w:cs="Arial"/>
          <w:sz w:val="22"/>
          <w:szCs w:val="22"/>
          <w:lang w:val="hu-HU"/>
        </w:rPr>
        <w:t xml:space="preserve"> működő gyárából.</w:t>
      </w:r>
    </w:p>
    <w:p w14:paraId="20C95FA9" w14:textId="2F3EF940" w:rsidR="00DD2666" w:rsidRPr="00AD7033" w:rsidRDefault="00DD2666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15A4281" w14:textId="1A4BD7B8" w:rsidR="00AA5FE4" w:rsidRPr="00AD7033" w:rsidRDefault="00AA5FE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Ezt ünnepelték ma meg a </w:t>
      </w:r>
      <w:proofErr w:type="spellStart"/>
      <w:r w:rsidR="00AD7033" w:rsidRPr="00AD7033">
        <w:rPr>
          <w:rFonts w:ascii="Arial" w:hAnsi="Arial" w:cs="Arial"/>
          <w:sz w:val="22"/>
          <w:szCs w:val="22"/>
          <w:lang w:val="hu-HU"/>
        </w:rPr>
        <w:t>Gölcük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üzemben, ahol ez alkalomból a török kormány képviselői is megjelentek a befektetők, a dolgozók és a sajtó munkatársai mellett.</w:t>
      </w:r>
    </w:p>
    <w:p w14:paraId="25A1E88B" w14:textId="77777777" w:rsidR="00E1027F" w:rsidRPr="00AD7033" w:rsidRDefault="00E1027F" w:rsidP="00B93877">
      <w:pPr>
        <w:pStyle w:val="BodyText2"/>
        <w:spacing w:line="240" w:lineRule="auto"/>
        <w:rPr>
          <w:rFonts w:ascii="Arial" w:hAnsi="Arial"/>
          <w:sz w:val="22"/>
          <w:vertAlign w:val="superscript"/>
          <w:lang w:val="hu-HU"/>
        </w:rPr>
      </w:pPr>
    </w:p>
    <w:p w14:paraId="7C963C9B" w14:textId="53C7480F" w:rsidR="00AA5FE4" w:rsidRPr="00AD7033" w:rsidRDefault="00AA5FE4" w:rsidP="00E1027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A</w:t>
      </w:r>
      <w:r w:rsidR="00994D42">
        <w:rPr>
          <w:rFonts w:ascii="Arial" w:hAnsi="Arial" w:cs="Arial"/>
          <w:sz w:val="22"/>
          <w:szCs w:val="22"/>
          <w:lang w:val="hu-HU"/>
        </w:rPr>
        <w:t xml:space="preserve"> kezdetektől hatalmas érdeklődés tapasztalható az 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európai vállalkozások </w:t>
      </w:r>
      <w:r w:rsidR="00994D42">
        <w:rPr>
          <w:rFonts w:ascii="Arial" w:hAnsi="Arial" w:cs="Arial"/>
          <w:sz w:val="22"/>
          <w:szCs w:val="22"/>
          <w:lang w:val="hu-HU"/>
        </w:rPr>
        <w:t xml:space="preserve">körében </w:t>
      </w:r>
      <w:r w:rsidRPr="00AD7033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iránt (több mint 5000 rendelés érkezett még azelőtt, hogy az első autó legördült a gyártósorról), ezért a Ford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máris megkezdte a sorozatgyártást.</w:t>
      </w:r>
    </w:p>
    <w:p w14:paraId="7674F3CE" w14:textId="214416F9" w:rsidR="00925D16" w:rsidRPr="00AD7033" w:rsidRDefault="00925D16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7897B83" w14:textId="1BA2FCC4" w:rsidR="00AA5FE4" w:rsidRPr="00AD7033" w:rsidRDefault="00AA5FE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“A Ford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üzeme a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európai termelésének középpontja, és 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megjelenése új, felvillanyozóan izgalmas korszakot nyit ebben az eddig is jelentős együttműködésben,” mondta el Hans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, a Ford Pro európai ügyvezető igazgatója. “Ez az első lépés a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üzem átalakításában, ami az európai elektromos haszongépjármű-gyártás jelentős központja lesz.”</w:t>
      </w:r>
    </w:p>
    <w:p w14:paraId="01CF111F" w14:textId="77777777" w:rsidR="00423845" w:rsidRPr="00AD7033" w:rsidRDefault="00423845" w:rsidP="0042384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E81F3E9" w14:textId="4540E983" w:rsidR="00D23AE7" w:rsidRPr="00AD7033" w:rsidRDefault="00AA5FE4" w:rsidP="002C687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a vilá</w:t>
      </w:r>
      <w:r w:rsidR="00D23AE7" w:rsidRPr="00AD7033">
        <w:rPr>
          <w:rFonts w:ascii="Arial" w:hAnsi="Arial" w:cs="Arial"/>
          <w:sz w:val="22"/>
          <w:szCs w:val="22"/>
          <w:lang w:val="hu-HU"/>
        </w:rPr>
        <w:t>g legkelendőbb áruszállítójának</w:t>
      </w:r>
      <w:r w:rsidR="00D23AE7" w:rsidRPr="00AD7033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tisztán elektromos hajtású változata, és </w:t>
      </w:r>
      <w:r w:rsidR="00D23AE7" w:rsidRPr="00AD7033">
        <w:rPr>
          <w:rFonts w:ascii="Arial" w:hAnsi="Arial" w:cs="Arial"/>
          <w:sz w:val="22"/>
          <w:szCs w:val="22"/>
          <w:lang w:val="hu-HU"/>
        </w:rPr>
        <w:t>az új modellre alapozva debütál a régióban a Ford Pro; ez az új üzletág a</w:t>
      </w:r>
      <w:r w:rsidR="00012BA3">
        <w:rPr>
          <w:rFonts w:ascii="Arial" w:hAnsi="Arial" w:cs="Arial"/>
          <w:sz w:val="22"/>
          <w:szCs w:val="22"/>
          <w:lang w:val="hu-HU"/>
        </w:rPr>
        <w:t>z elektromos és belsőégésű</w:t>
      </w:r>
      <w:r w:rsidR="00D23AE7" w:rsidRPr="00AD7033">
        <w:rPr>
          <w:rFonts w:ascii="Arial" w:hAnsi="Arial" w:cs="Arial"/>
          <w:sz w:val="22"/>
          <w:szCs w:val="22"/>
          <w:lang w:val="hu-HU"/>
        </w:rPr>
        <w:t xml:space="preserve"> </w:t>
      </w:r>
      <w:r w:rsidR="00012BA3">
        <w:rPr>
          <w:rFonts w:ascii="Arial" w:hAnsi="Arial" w:cs="Arial"/>
          <w:sz w:val="22"/>
          <w:szCs w:val="22"/>
          <w:lang w:val="hu-HU"/>
        </w:rPr>
        <w:t>motoros járművek világszínvonalú portfóliójába integrált szoftverek, töltési megoldások,</w:t>
      </w:r>
      <w:r w:rsidR="001D2F47">
        <w:rPr>
          <w:rFonts w:ascii="Arial" w:hAnsi="Arial" w:cs="Arial"/>
          <w:sz w:val="22"/>
          <w:szCs w:val="22"/>
          <w:lang w:val="hu-HU"/>
        </w:rPr>
        <w:t xml:space="preserve"> felhőbe kapcsolat </w:t>
      </w:r>
      <w:r w:rsidR="00012BA3">
        <w:rPr>
          <w:rFonts w:ascii="Arial" w:hAnsi="Arial" w:cs="Arial"/>
          <w:sz w:val="22"/>
          <w:szCs w:val="22"/>
          <w:lang w:val="hu-HU"/>
        </w:rPr>
        <w:t>szolgáltatások és</w:t>
      </w:r>
      <w:r w:rsidR="00D23AE7" w:rsidRPr="00AD7033">
        <w:rPr>
          <w:rFonts w:ascii="Arial" w:hAnsi="Arial" w:cs="Arial"/>
          <w:sz w:val="22"/>
          <w:szCs w:val="22"/>
          <w:lang w:val="hu-HU"/>
        </w:rPr>
        <w:t xml:space="preserve"> pénzügyi termékek </w:t>
      </w:r>
      <w:r w:rsidR="00012BA3">
        <w:rPr>
          <w:rFonts w:ascii="Arial" w:hAnsi="Arial" w:cs="Arial"/>
          <w:sz w:val="22"/>
          <w:szCs w:val="22"/>
          <w:lang w:val="hu-HU"/>
        </w:rPr>
        <w:t>átfogó</w:t>
      </w:r>
      <w:r w:rsidR="00D23AE7" w:rsidRPr="00AD7033">
        <w:rPr>
          <w:rFonts w:ascii="Arial" w:hAnsi="Arial" w:cs="Arial"/>
          <w:sz w:val="22"/>
          <w:szCs w:val="22"/>
          <w:lang w:val="hu-HU"/>
        </w:rPr>
        <w:t xml:space="preserve"> skáláját kínálja a vállalkozások számára, hogy tovább javíthassák autóik termelékenységét és rendelkezésre állási idejét, csökkenthessék költségeiket, és egyetlen, az elektromos és digitális korszakra tervezett platformon akadálytalan</w:t>
      </w:r>
      <w:r w:rsidR="00BF7E79" w:rsidRPr="00AD7033">
        <w:rPr>
          <w:rFonts w:ascii="Arial" w:hAnsi="Arial" w:cs="Arial"/>
          <w:sz w:val="22"/>
          <w:szCs w:val="22"/>
          <w:lang w:val="hu-HU"/>
        </w:rPr>
        <w:t xml:space="preserve">ul hozzáférhessenek </w:t>
      </w:r>
      <w:r w:rsidR="00D23AE7" w:rsidRPr="00AD7033">
        <w:rPr>
          <w:rFonts w:ascii="Arial" w:hAnsi="Arial" w:cs="Arial"/>
          <w:sz w:val="22"/>
          <w:szCs w:val="22"/>
          <w:lang w:val="hu-HU"/>
        </w:rPr>
        <w:t>mind</w:t>
      </w:r>
      <w:r w:rsidR="001D2F47">
        <w:rPr>
          <w:rFonts w:ascii="Arial" w:hAnsi="Arial" w:cs="Arial"/>
          <w:sz w:val="22"/>
          <w:szCs w:val="22"/>
          <w:lang w:val="hu-HU"/>
        </w:rPr>
        <w:t>enhez</w:t>
      </w:r>
      <w:r w:rsidR="00D23AE7" w:rsidRPr="00AD7033">
        <w:rPr>
          <w:rFonts w:ascii="Arial" w:hAnsi="Arial" w:cs="Arial"/>
          <w:sz w:val="22"/>
          <w:szCs w:val="22"/>
          <w:lang w:val="hu-HU"/>
        </w:rPr>
        <w:t>, amire szükségük lehet.</w:t>
      </w:r>
    </w:p>
    <w:p w14:paraId="3D268C37" w14:textId="77777777" w:rsidR="002C6873" w:rsidRPr="00AD7033" w:rsidRDefault="002C6873" w:rsidP="002C687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7154894" w14:textId="303C8A6C" w:rsidR="00D23AE7" w:rsidRPr="00AD7033" w:rsidRDefault="00D23AE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“Nagy büszkeség számunkra, hogy 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üzemben készül, ahol a működéshez szükséges</w:t>
      </w:r>
      <w:r w:rsidR="00BF7E79" w:rsidRPr="00AD7033">
        <w:rPr>
          <w:rFonts w:ascii="Arial" w:hAnsi="Arial" w:cs="Arial"/>
          <w:sz w:val="22"/>
          <w:szCs w:val="22"/>
          <w:lang w:val="hu-HU"/>
        </w:rPr>
        <w:t xml:space="preserve"> elektromos áram 100 százaléka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 megújuló forrásból származik. Ez újabb fordulópont abbéli törekvésünkben, hogy egyre fontosabb szerepet játsszunk a Ford villamosítási </w:t>
      </w:r>
      <w:r w:rsidR="00AD7033" w:rsidRPr="00AD7033">
        <w:rPr>
          <w:rFonts w:ascii="Arial" w:hAnsi="Arial" w:cs="Arial"/>
          <w:sz w:val="22"/>
          <w:szCs w:val="22"/>
          <w:lang w:val="hu-HU"/>
        </w:rPr>
        <w:lastRenderedPageBreak/>
        <w:t>stratégiájában</w:t>
      </w:r>
      <w:r w:rsidRPr="00AD7033">
        <w:rPr>
          <w:rFonts w:ascii="Arial" w:hAnsi="Arial" w:cs="Arial"/>
          <w:sz w:val="22"/>
          <w:szCs w:val="22"/>
          <w:lang w:val="hu-HU"/>
        </w:rPr>
        <w:t>,” nyil</w:t>
      </w:r>
      <w:r w:rsidR="00BF7E79" w:rsidRPr="00AD7033">
        <w:rPr>
          <w:rFonts w:ascii="Arial" w:hAnsi="Arial" w:cs="Arial"/>
          <w:sz w:val="22"/>
          <w:szCs w:val="22"/>
          <w:lang w:val="hu-HU"/>
        </w:rPr>
        <w:t>a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tkozta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Güven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Özyurt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, a Ford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ügyvezető igazgatója. “Biztosak vagyunk benne, hogy a legendás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</w:t>
      </w:r>
      <w:r w:rsidR="001D2F47">
        <w:rPr>
          <w:rFonts w:ascii="Arial" w:hAnsi="Arial" w:cs="Arial"/>
          <w:sz w:val="22"/>
          <w:szCs w:val="22"/>
          <w:lang w:val="hu-HU"/>
        </w:rPr>
        <w:t>elektromos változata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 jelentős fejlődésnek számít, és fontos lépés abban, hogy</w:t>
      </w:r>
      <w:r w:rsidR="00BB5927" w:rsidRPr="00AD7033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spellStart"/>
      <w:r w:rsidR="00BB5927" w:rsidRPr="00AD7033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="00BB5927" w:rsidRPr="00AD7033">
        <w:rPr>
          <w:rFonts w:ascii="Arial" w:hAnsi="Arial" w:cs="Arial"/>
          <w:sz w:val="22"/>
          <w:szCs w:val="22"/>
          <w:lang w:val="hu-HU"/>
        </w:rPr>
        <w:t xml:space="preserve"> a Ford elektromos haszonjárműveinek gyártási központjává váljon.”</w:t>
      </w:r>
    </w:p>
    <w:p w14:paraId="7E8FE3D6" w14:textId="0DB1C975" w:rsidR="00BF55BF" w:rsidRPr="00AD7033" w:rsidRDefault="00BF55BF" w:rsidP="00BF55B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0948583" w14:textId="61041F55" w:rsidR="009B6A26" w:rsidRPr="00AD7033" w:rsidRDefault="009B6A26" w:rsidP="00E75DC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AD7033">
        <w:rPr>
          <w:rFonts w:ascii="Arial" w:hAnsi="Arial" w:cs="Arial"/>
          <w:b/>
          <w:sz w:val="22"/>
          <w:szCs w:val="22"/>
          <w:lang w:val="hu-HU"/>
        </w:rPr>
        <w:t>A Ford minden tétet a haszonjárművek villamosítására tesz</w:t>
      </w:r>
    </w:p>
    <w:p w14:paraId="7634F9CC" w14:textId="77777777" w:rsidR="00E75DC7" w:rsidRPr="00AD7033" w:rsidRDefault="00E75DC7" w:rsidP="00E75DC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7632F25E" w14:textId="0E59258D" w:rsidR="009B6A26" w:rsidRPr="00AD7033" w:rsidRDefault="009B6A26" w:rsidP="00E75D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 w:eastAsia="en-US"/>
        </w:rPr>
      </w:pPr>
      <w:r w:rsidRPr="00AD7033">
        <w:rPr>
          <w:rFonts w:ascii="Arial" w:hAnsi="Arial" w:cs="Arial"/>
          <w:sz w:val="22"/>
          <w:szCs w:val="22"/>
          <w:lang w:val="hu-HU" w:eastAsia="en-US"/>
        </w:rPr>
        <w:t xml:space="preserve">A jövőbeni elektromos Ford-modellek iránti kereslet </w:t>
      </w:r>
      <w:r w:rsidR="00AD7033" w:rsidRPr="00AD7033">
        <w:rPr>
          <w:rFonts w:ascii="Arial" w:hAnsi="Arial" w:cs="Arial"/>
          <w:sz w:val="22"/>
          <w:szCs w:val="22"/>
          <w:lang w:val="hu-HU" w:eastAsia="en-US"/>
        </w:rPr>
        <w:t>kielégítésére</w:t>
      </w:r>
      <w:r w:rsidRPr="00AD7033">
        <w:rPr>
          <w:rFonts w:ascii="Arial" w:hAnsi="Arial" w:cs="Arial"/>
          <w:sz w:val="22"/>
          <w:szCs w:val="22"/>
          <w:lang w:val="hu-HU" w:eastAsia="en-US"/>
        </w:rPr>
        <w:t xml:space="preserve"> a </w:t>
      </w:r>
      <w:hyperlink r:id="rId11" w:history="1">
        <w:r w:rsidRPr="00AD7033">
          <w:rPr>
            <w:rStyle w:val="Hyperlink"/>
            <w:rFonts w:ascii="Arial" w:hAnsi="Arial" w:cs="Arial"/>
            <w:sz w:val="22"/>
            <w:szCs w:val="22"/>
            <w:lang w:val="hu-HU" w:eastAsia="en-US"/>
          </w:rPr>
          <w:t xml:space="preserve">Ford </w:t>
        </w:r>
        <w:proofErr w:type="spellStart"/>
        <w:r w:rsidRPr="00AD7033">
          <w:rPr>
            <w:rStyle w:val="Hyperlink"/>
            <w:rFonts w:ascii="Arial" w:hAnsi="Arial" w:cs="Arial"/>
            <w:sz w:val="22"/>
            <w:szCs w:val="22"/>
            <w:lang w:val="hu-HU" w:eastAsia="en-US"/>
          </w:rPr>
          <w:t>Otosan</w:t>
        </w:r>
        <w:proofErr w:type="spellEnd"/>
        <w:r w:rsidRPr="00AD7033">
          <w:rPr>
            <w:rStyle w:val="Hyperlink"/>
            <w:rFonts w:ascii="Arial" w:hAnsi="Arial" w:cs="Arial"/>
            <w:sz w:val="22"/>
            <w:szCs w:val="22"/>
            <w:lang w:val="hu-HU" w:eastAsia="en-US"/>
          </w:rPr>
          <w:t xml:space="preserve"> 2 milliárd dolláros beruházással</w:t>
        </w:r>
      </w:hyperlink>
      <w:r w:rsidRPr="00AD7033">
        <w:rPr>
          <w:rFonts w:ascii="Arial" w:hAnsi="Arial" w:cs="Arial"/>
          <w:sz w:val="22"/>
          <w:szCs w:val="22"/>
          <w:lang w:val="hu-HU" w:eastAsia="en-US"/>
        </w:rPr>
        <w:t xml:space="preserve"> készül, és mintegy 3000 új dolgozó felvételével növeli termelési kapacitását, felkészülve többek közt az új generációs </w:t>
      </w:r>
      <w:proofErr w:type="spellStart"/>
      <w:r w:rsidRPr="00AD7033">
        <w:rPr>
          <w:rFonts w:ascii="Arial" w:hAnsi="Arial" w:cs="Arial"/>
          <w:sz w:val="22"/>
          <w:szCs w:val="22"/>
          <w:lang w:val="hu-HU" w:eastAsia="en-US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proofErr w:type="spellStart"/>
      <w:r w:rsidRPr="00AD7033">
        <w:rPr>
          <w:rFonts w:ascii="Arial" w:hAnsi="Arial" w:cs="Arial"/>
          <w:sz w:val="22"/>
          <w:szCs w:val="22"/>
          <w:lang w:val="hu-HU" w:eastAsia="en-US"/>
        </w:rPr>
        <w:t>Custom</w:t>
      </w:r>
      <w:proofErr w:type="spellEnd"/>
      <w:r w:rsidRPr="00AD7033">
        <w:rPr>
          <w:rFonts w:ascii="Arial" w:hAnsi="Arial" w:cs="Arial"/>
          <w:sz w:val="22"/>
          <w:szCs w:val="22"/>
          <w:lang w:val="hu-HU" w:eastAsia="en-US"/>
        </w:rPr>
        <w:t xml:space="preserve"> gyártására is.</w:t>
      </w:r>
    </w:p>
    <w:p w14:paraId="219595F3" w14:textId="77777777" w:rsidR="00E75DC7" w:rsidRPr="00AD7033" w:rsidRDefault="00E75DC7" w:rsidP="00E75D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 w:eastAsia="en-US"/>
        </w:rPr>
      </w:pPr>
    </w:p>
    <w:p w14:paraId="5CFDB566" w14:textId="160C4A58" w:rsidR="009B6A26" w:rsidRPr="00AD7033" w:rsidRDefault="009B6A26" w:rsidP="00E75D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 w:eastAsia="en-US"/>
        </w:rPr>
      </w:pPr>
      <w:bookmarkStart w:id="1" w:name="_Hlk99722575"/>
      <w:r w:rsidRPr="00AD7033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Ford ambiciózus európai járművillamosítási tervének támogatására </w:t>
      </w:r>
      <w:hyperlink r:id="rId12" w:history="1"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a Ford, az SK </w:t>
        </w:r>
        <w:proofErr w:type="spellStart"/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>On</w:t>
        </w:r>
        <w:proofErr w:type="spellEnd"/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Co., Ltd. és a </w:t>
        </w:r>
        <w:proofErr w:type="spellStart"/>
        <w:r w:rsidRPr="00AD7033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hu-HU"/>
          </w:rPr>
          <w:t>Koç</w:t>
        </w:r>
        <w:proofErr w:type="spellEnd"/>
        <w:r w:rsidRPr="00AD7033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hu-HU"/>
          </w:rPr>
          <w:t xml:space="preserve"> Holding</w:t>
        </w:r>
      </w:hyperlink>
      <w:r w:rsidRPr="00AD7033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nem kötelező érvényű szándéknyilatkozatot írtak alá egy új törökországi vegyesvállalat létrehozásáról. A végleges megállapodás későbbi aláírásától függően a három partner azt tervezi, hogy a szélesebb értelemben vett európai régió egyik legnagyobb EV-akkumulátorgyártó üzemét építik majd fel.</w:t>
      </w:r>
      <w:r w:rsidRPr="00AD7033">
        <w:rPr>
          <w:rFonts w:ascii="Arial" w:hAnsi="Arial" w:cs="Arial"/>
          <w:shd w:val="clear" w:color="auto" w:fill="FFFFFF"/>
          <w:lang w:val="hu-HU"/>
        </w:rPr>
        <w:t xml:space="preserve"> </w:t>
      </w:r>
      <w:r w:rsidRPr="00AD7033">
        <w:rPr>
          <w:rFonts w:ascii="Arial" w:hAnsi="Arial" w:cs="Arial"/>
          <w:sz w:val="22"/>
          <w:szCs w:val="22"/>
          <w:shd w:val="clear" w:color="auto" w:fill="FFFFFF"/>
          <w:lang w:val="hu-HU"/>
        </w:rPr>
        <w:t>A termelés az évtized közepén indulhat, és az éves kapacitás elérheti 30-45 gigawattórát.</w:t>
      </w:r>
    </w:p>
    <w:bookmarkEnd w:id="1"/>
    <w:p w14:paraId="4290B7F2" w14:textId="77777777" w:rsidR="00E75DC7" w:rsidRPr="00AD7033" w:rsidRDefault="00E75DC7" w:rsidP="00E75D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 w:eastAsia="en-US"/>
        </w:rPr>
      </w:pPr>
    </w:p>
    <w:p w14:paraId="32D9A007" w14:textId="7F14FAAA" w:rsidR="009B6A26" w:rsidRPr="00AD7033" w:rsidRDefault="009B6A26" w:rsidP="00DD30F0">
      <w:pPr>
        <w:rPr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A Ford az európai haszonjármű-piac éllovasa, és a márka piacvezető helyzetét tovább erősíti, hogy </w:t>
      </w:r>
      <w:r w:rsidR="007F3FA2" w:rsidRPr="00AD7033">
        <w:rPr>
          <w:rFonts w:ascii="Arial" w:hAnsi="Arial" w:cs="Arial"/>
          <w:sz w:val="22"/>
          <w:szCs w:val="22"/>
          <w:lang w:val="hu-HU"/>
        </w:rPr>
        <w:t>az eltérő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 vásárlói igények kielégítéséért tovább folytatja a 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>-modellek villamosítását.</w:t>
      </w:r>
      <w:r w:rsidR="007F3FA2" w:rsidRPr="00AD7033">
        <w:rPr>
          <w:rFonts w:ascii="Arial" w:hAnsi="Arial" w:cs="Arial"/>
          <w:sz w:val="22"/>
          <w:szCs w:val="22"/>
          <w:lang w:val="hu-HU"/>
        </w:rPr>
        <w:t xml:space="preserve"> 2024-re </w:t>
      </w:r>
      <w:hyperlink r:id="rId13" w:history="1">
        <w:r w:rsidR="007F3FA2"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>négy új, tisztán elektromos hajtású jármű</w:t>
        </w:r>
      </w:hyperlink>
      <w:r w:rsidR="007F3FA2" w:rsidRPr="00AD7033">
        <w:rPr>
          <w:rFonts w:ascii="Arial" w:hAnsi="Arial" w:cs="Arial"/>
          <w:sz w:val="22"/>
          <w:szCs w:val="22"/>
          <w:lang w:val="hu-HU"/>
        </w:rPr>
        <w:t xml:space="preserve"> is megjelenik a </w:t>
      </w:r>
      <w:proofErr w:type="spellStart"/>
      <w:r w:rsidR="007F3FA2"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F3FA2" w:rsidRPr="00AD7033">
        <w:rPr>
          <w:rFonts w:ascii="Arial" w:hAnsi="Arial" w:cs="Arial"/>
          <w:sz w:val="22"/>
          <w:szCs w:val="22"/>
          <w:lang w:val="hu-HU"/>
        </w:rPr>
        <w:t>-családban, mivel a vállalat 2035-re teljes európai járműértékesítésében meg akarja valósítani a nulla károsanyag-kibocsátást, illetve a karbonsemlegességet európai létesítményei, logisztikája és beszállítói működésében.</w:t>
      </w:r>
    </w:p>
    <w:p w14:paraId="502364CA" w14:textId="77777777" w:rsidR="00E21D5A" w:rsidRPr="00AD7033" w:rsidRDefault="00E21D5A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B1132B3" w14:textId="4D55EB23" w:rsidR="00D95BB7" w:rsidRPr="00AD7033" w:rsidRDefault="00D95BB7" w:rsidP="00B91DCF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AD7033">
        <w:rPr>
          <w:rFonts w:ascii="Arial" w:hAnsi="Arial" w:cs="Arial"/>
          <w:b/>
          <w:bCs/>
          <w:sz w:val="22"/>
          <w:szCs w:val="22"/>
          <w:lang w:val="hu-HU"/>
        </w:rPr>
        <w:t>A vásárlók jól járnak az elektromos korszakban</w:t>
      </w:r>
    </w:p>
    <w:p w14:paraId="2748F789" w14:textId="66A64880" w:rsidR="00683C04" w:rsidRPr="00AD7033" w:rsidRDefault="00683C0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42A857D" w14:textId="2E26F3F2" w:rsidR="00D95BB7" w:rsidRPr="00AD7033" w:rsidRDefault="00D95BB7" w:rsidP="00FD13D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 xml:space="preserve">Rendkívül </w:t>
      </w:r>
      <w:r w:rsidR="00AD7033" w:rsidRPr="00AD7033">
        <w:rPr>
          <w:rFonts w:ascii="Arial" w:hAnsi="Arial" w:cs="Arial"/>
          <w:sz w:val="22"/>
          <w:szCs w:val="22"/>
          <w:lang w:val="hu-HU"/>
        </w:rPr>
        <w:t>versenyképes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 hatótávolságával, hasznos teherbírásával, teljesítményével és felépítmény-választékával az </w:t>
      </w:r>
      <w:hyperlink r:id="rId14" w:history="1"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>E</w:t>
        </w:r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noBreakHyphen/>
        </w:r>
        <w:proofErr w:type="spellStart"/>
        <w:r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</w:hyperlink>
      <w:r w:rsidRPr="00AD7033">
        <w:rPr>
          <w:rFonts w:ascii="Arial" w:hAnsi="Arial" w:cs="Arial"/>
          <w:sz w:val="22"/>
          <w:szCs w:val="22"/>
          <w:lang w:val="hu-HU"/>
        </w:rPr>
        <w:t xml:space="preserve"> arra született, hogy zökkenőmentes megoldást kínáljon a flottaüzemeltetők számára az elektromos át</w:t>
      </w:r>
      <w:r w:rsidR="00AD7033" w:rsidRPr="00AD7033">
        <w:rPr>
          <w:rFonts w:ascii="Arial" w:hAnsi="Arial" w:cs="Arial"/>
          <w:sz w:val="22"/>
          <w:szCs w:val="22"/>
          <w:lang w:val="hu-HU"/>
        </w:rPr>
        <w:t>á</w:t>
      </w:r>
      <w:r w:rsidRPr="00AD7033">
        <w:rPr>
          <w:rFonts w:ascii="Arial" w:hAnsi="Arial" w:cs="Arial"/>
          <w:sz w:val="22"/>
          <w:szCs w:val="22"/>
          <w:lang w:val="hu-HU"/>
        </w:rPr>
        <w:t xml:space="preserve">llásra, miközben a Ford Pro feltöltési, telematikai és szervizelési megoldásai nagyban javítják termelékenységüket. </w:t>
      </w:r>
    </w:p>
    <w:p w14:paraId="54CF8F83" w14:textId="39C16690" w:rsidR="00100746" w:rsidRPr="00AD7033" w:rsidRDefault="00100746" w:rsidP="00ED529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82148BA" w14:textId="3692264D" w:rsidR="00311853" w:rsidRPr="00AD7033" w:rsidRDefault="00311853" w:rsidP="00ED529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A Ford Pro már bebizonyította az E-</w:t>
      </w:r>
      <w:proofErr w:type="spellStart"/>
      <w:r w:rsidRPr="00AD703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AD7033">
        <w:rPr>
          <w:rFonts w:ascii="Arial" w:hAnsi="Arial" w:cs="Arial"/>
          <w:sz w:val="22"/>
          <w:szCs w:val="22"/>
          <w:lang w:val="hu-HU"/>
        </w:rPr>
        <w:t xml:space="preserve"> strapabírását</w:t>
      </w:r>
      <w:r w:rsidR="00825834" w:rsidRPr="00AD7033">
        <w:rPr>
          <w:rFonts w:ascii="Arial" w:hAnsi="Arial" w:cs="Arial"/>
          <w:sz w:val="22"/>
          <w:szCs w:val="22"/>
          <w:lang w:val="hu-HU"/>
        </w:rPr>
        <w:t xml:space="preserve">, világszerte </w:t>
      </w:r>
      <w:hyperlink r:id="rId15" w:history="1">
        <w:r w:rsidR="00825834" w:rsidRPr="00AD7033">
          <w:rPr>
            <w:rStyle w:val="Hyperlink"/>
            <w:rFonts w:ascii="Arial" w:hAnsi="Arial" w:cs="Arial"/>
            <w:sz w:val="22"/>
            <w:szCs w:val="22"/>
            <w:lang w:val="hu-HU"/>
          </w:rPr>
          <w:t>kíméletlenül próbára téve az autót csúcstechnológiájú tesztlétesítményeiben</w:t>
        </w:r>
      </w:hyperlink>
      <w:r w:rsidR="00825834" w:rsidRPr="00AD7033">
        <w:rPr>
          <w:rFonts w:ascii="Arial" w:hAnsi="Arial" w:cs="Arial"/>
          <w:sz w:val="22"/>
          <w:szCs w:val="22"/>
          <w:lang w:val="hu-HU"/>
        </w:rPr>
        <w:t xml:space="preserve">. A vállalat most egy szélesebb körű programot indított, amelyben valódi felhasználók kaptak </w:t>
      </w:r>
      <w:r w:rsidR="00AD7033" w:rsidRPr="00AD7033">
        <w:rPr>
          <w:rFonts w:ascii="Arial" w:hAnsi="Arial" w:cs="Arial"/>
          <w:sz w:val="22"/>
          <w:szCs w:val="22"/>
          <w:lang w:val="hu-HU"/>
        </w:rPr>
        <w:t>meg 60 darab előgyárto</w:t>
      </w:r>
      <w:r w:rsidR="00825834" w:rsidRPr="00AD7033">
        <w:rPr>
          <w:rFonts w:ascii="Arial" w:hAnsi="Arial" w:cs="Arial"/>
          <w:sz w:val="22"/>
          <w:szCs w:val="22"/>
          <w:lang w:val="hu-HU"/>
        </w:rPr>
        <w:t>tt E-</w:t>
      </w:r>
      <w:proofErr w:type="spellStart"/>
      <w:r w:rsidR="00825834" w:rsidRPr="00AD7033">
        <w:rPr>
          <w:rFonts w:ascii="Arial" w:hAnsi="Arial" w:cs="Arial"/>
          <w:sz w:val="22"/>
          <w:szCs w:val="22"/>
          <w:lang w:val="hu-HU"/>
        </w:rPr>
        <w:t>Transitot</w:t>
      </w:r>
      <w:proofErr w:type="spellEnd"/>
      <w:r w:rsidR="00825834" w:rsidRPr="00AD7033">
        <w:rPr>
          <w:rFonts w:ascii="Arial" w:hAnsi="Arial" w:cs="Arial"/>
          <w:sz w:val="22"/>
          <w:szCs w:val="22"/>
          <w:lang w:val="hu-HU"/>
        </w:rPr>
        <w:t xml:space="preserve"> – köztük átalakított modelleket –, hogy ezekkel végezzék szokványos napi munkájukat Franciaországban, Németországban, Olaszországban, Hollandiában, Norvégiában és az Egyesült Királyságban. Ez jelentős segítséget jelent a Ford Pro számára, hogy tökéletesítse állandóan </w:t>
      </w:r>
      <w:r w:rsidR="00AD7033" w:rsidRPr="00AD7033">
        <w:rPr>
          <w:rFonts w:ascii="Arial" w:hAnsi="Arial" w:cs="Arial"/>
          <w:sz w:val="22"/>
          <w:szCs w:val="22"/>
          <w:lang w:val="hu-HU"/>
        </w:rPr>
        <w:t>rendelkezésre</w:t>
      </w:r>
      <w:r w:rsidR="00825834" w:rsidRPr="00AD7033">
        <w:rPr>
          <w:rFonts w:ascii="Arial" w:hAnsi="Arial" w:cs="Arial"/>
          <w:sz w:val="22"/>
          <w:szCs w:val="22"/>
          <w:lang w:val="hu-HU"/>
        </w:rPr>
        <w:t xml:space="preserve"> álló termék- és szolgáltatáskínálatát, optimális </w:t>
      </w:r>
      <w:r w:rsidR="00AD7033" w:rsidRPr="00AD7033">
        <w:rPr>
          <w:rFonts w:ascii="Arial" w:hAnsi="Arial" w:cs="Arial"/>
          <w:sz w:val="22"/>
          <w:szCs w:val="22"/>
          <w:lang w:val="hu-HU"/>
        </w:rPr>
        <w:t>hatékonyságot</w:t>
      </w:r>
      <w:r w:rsidR="00825834" w:rsidRPr="00AD7033">
        <w:rPr>
          <w:rFonts w:ascii="Arial" w:hAnsi="Arial" w:cs="Arial"/>
          <w:sz w:val="22"/>
          <w:szCs w:val="22"/>
          <w:lang w:val="hu-HU"/>
        </w:rPr>
        <w:t xml:space="preserve"> és termelékenységet biztosítva ügyfeleinek.</w:t>
      </w:r>
    </w:p>
    <w:p w14:paraId="579845D2" w14:textId="1B15CFBA" w:rsidR="001361E4" w:rsidRPr="00AD7033" w:rsidRDefault="001361E4" w:rsidP="00DD30F0">
      <w:pPr>
        <w:tabs>
          <w:tab w:val="center" w:pos="4680"/>
        </w:tabs>
        <w:rPr>
          <w:lang w:val="hu-HU"/>
        </w:rPr>
      </w:pPr>
      <w:r w:rsidRPr="00AD7033">
        <w:rPr>
          <w:lang w:val="hu-HU"/>
        </w:rPr>
        <w:tab/>
      </w:r>
    </w:p>
    <w:p w14:paraId="480164FC" w14:textId="77777777" w:rsidR="00B00BC8" w:rsidRPr="00AD7033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># # #</w:t>
      </w:r>
    </w:p>
    <w:p w14:paraId="4082B28C" w14:textId="2ECEDC3A" w:rsidR="001361E4" w:rsidRPr="00AD7033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AD7033">
        <w:rPr>
          <w:rFonts w:ascii="Arial" w:hAnsi="Arial" w:cs="Arial"/>
          <w:sz w:val="22"/>
          <w:szCs w:val="22"/>
          <w:lang w:val="hu-HU"/>
        </w:rPr>
        <w:tab/>
      </w:r>
    </w:p>
    <w:p w14:paraId="3C0397AF" w14:textId="0C862D18" w:rsidR="00825834" w:rsidRPr="00AD7033" w:rsidRDefault="00F75EBB" w:rsidP="00AF06E8">
      <w:pPr>
        <w:rPr>
          <w:rFonts w:ascii="Arial" w:hAnsi="Arial" w:cs="Arial"/>
          <w:lang w:val="hu-HU"/>
        </w:rPr>
      </w:pPr>
      <w:r w:rsidRPr="00AD7033">
        <w:rPr>
          <w:rFonts w:ascii="Arial" w:hAnsi="Arial" w:cs="Arial"/>
          <w:vertAlign w:val="superscript"/>
          <w:lang w:val="hu-HU"/>
        </w:rPr>
        <w:t xml:space="preserve">1 </w:t>
      </w:r>
      <w:r w:rsidR="00825834" w:rsidRPr="00AD7033">
        <w:rPr>
          <w:rFonts w:ascii="Arial" w:hAnsi="Arial" w:cs="Arial"/>
          <w:lang w:val="hu-HU"/>
        </w:rPr>
        <w:t xml:space="preserve">Az IHS </w:t>
      </w:r>
      <w:proofErr w:type="spellStart"/>
      <w:r w:rsidR="00825834" w:rsidRPr="00AD7033">
        <w:rPr>
          <w:rFonts w:ascii="Arial" w:hAnsi="Arial" w:cs="Arial"/>
          <w:lang w:val="hu-HU"/>
        </w:rPr>
        <w:t>Markit</w:t>
      </w:r>
      <w:proofErr w:type="spellEnd"/>
      <w:r w:rsidR="00825834" w:rsidRPr="00AD7033">
        <w:rPr>
          <w:rFonts w:ascii="Arial" w:hAnsi="Arial" w:cs="Arial"/>
          <w:lang w:val="hu-HU"/>
        </w:rPr>
        <w:t xml:space="preserve"> 2014-2021 közötti újautó-regisztrációs adatai alapján, amit kormányzati és egyéb forrásokból állítottak össze, és a 2022 februári adatok szerint több mint 80 országban </w:t>
      </w:r>
      <w:r w:rsidR="00BF7E79" w:rsidRPr="00AD7033">
        <w:rPr>
          <w:rFonts w:ascii="Arial" w:hAnsi="Arial" w:cs="Arial"/>
          <w:lang w:val="hu-HU"/>
        </w:rPr>
        <w:t>regisztrálják</w:t>
      </w:r>
      <w:r w:rsidR="00825834" w:rsidRPr="00AD7033">
        <w:rPr>
          <w:rFonts w:ascii="Arial" w:hAnsi="Arial" w:cs="Arial"/>
          <w:lang w:val="hu-HU"/>
        </w:rPr>
        <w:t xml:space="preserve"> a forgalomba állított új gépjárművek 95 százalékát. </w:t>
      </w:r>
      <w:r w:rsidR="00BF7E79" w:rsidRPr="00AD7033">
        <w:rPr>
          <w:rFonts w:ascii="Arial" w:hAnsi="Arial" w:cs="Arial"/>
          <w:lang w:val="hu-HU"/>
        </w:rPr>
        <w:t xml:space="preserve">A </w:t>
      </w:r>
      <w:proofErr w:type="spellStart"/>
      <w:r w:rsidR="00BF7E79" w:rsidRPr="00AD7033">
        <w:rPr>
          <w:rFonts w:ascii="Arial" w:hAnsi="Arial" w:cs="Arial"/>
          <w:lang w:val="hu-HU"/>
        </w:rPr>
        <w:t>Transit</w:t>
      </w:r>
      <w:proofErr w:type="spellEnd"/>
      <w:r w:rsidR="00BF7E79" w:rsidRPr="00AD7033">
        <w:rPr>
          <w:rFonts w:ascii="Arial" w:hAnsi="Arial" w:cs="Arial"/>
          <w:lang w:val="hu-HU"/>
        </w:rPr>
        <w:t xml:space="preserve">-család regisztrációs adataiba beleszámítják a dobozos áruszállító, a személyszállító, a fülkés alvázas és az egyedi felépítményű Ford </w:t>
      </w:r>
      <w:proofErr w:type="spellStart"/>
      <w:r w:rsidR="00BF7E79" w:rsidRPr="00AD7033">
        <w:rPr>
          <w:rFonts w:ascii="Arial" w:hAnsi="Arial" w:cs="Arial"/>
          <w:lang w:val="hu-HU"/>
        </w:rPr>
        <w:t>Transit</w:t>
      </w:r>
      <w:proofErr w:type="spellEnd"/>
      <w:r w:rsidR="00BF7E79" w:rsidRPr="00AD7033">
        <w:rPr>
          <w:rFonts w:ascii="Arial" w:hAnsi="Arial" w:cs="Arial"/>
          <w:lang w:val="hu-HU"/>
        </w:rPr>
        <w:t xml:space="preserve"> és</w:t>
      </w:r>
      <w:r w:rsidR="00825834" w:rsidRPr="00AD7033">
        <w:rPr>
          <w:rFonts w:ascii="Arial" w:hAnsi="Arial" w:cs="Arial"/>
          <w:lang w:val="hu-HU"/>
        </w:rPr>
        <w:t xml:space="preserve"> a </w:t>
      </w:r>
      <w:proofErr w:type="spellStart"/>
      <w:r w:rsidR="00825834" w:rsidRPr="00AD7033">
        <w:rPr>
          <w:rFonts w:ascii="Arial" w:hAnsi="Arial" w:cs="Arial"/>
          <w:lang w:val="hu-HU"/>
        </w:rPr>
        <w:t>Transit</w:t>
      </w:r>
      <w:proofErr w:type="spellEnd"/>
      <w:r w:rsidR="00825834" w:rsidRPr="00AD7033">
        <w:rPr>
          <w:rFonts w:ascii="Arial" w:hAnsi="Arial" w:cs="Arial"/>
          <w:lang w:val="hu-HU"/>
        </w:rPr>
        <w:t xml:space="preserve"> </w:t>
      </w:r>
      <w:proofErr w:type="spellStart"/>
      <w:r w:rsidR="00825834" w:rsidRPr="00AD7033">
        <w:rPr>
          <w:rFonts w:ascii="Arial" w:hAnsi="Arial" w:cs="Arial"/>
          <w:lang w:val="hu-HU"/>
        </w:rPr>
        <w:t>Custom</w:t>
      </w:r>
      <w:proofErr w:type="spellEnd"/>
      <w:r w:rsidR="00BF7E79" w:rsidRPr="00AD7033">
        <w:rPr>
          <w:rFonts w:ascii="Arial" w:hAnsi="Arial" w:cs="Arial"/>
          <w:lang w:val="hu-HU"/>
        </w:rPr>
        <w:t xml:space="preserve"> modelleket is, míg a</w:t>
      </w:r>
      <w:r w:rsidR="00825834" w:rsidRPr="00AD7033">
        <w:rPr>
          <w:rFonts w:ascii="Arial" w:hAnsi="Arial" w:cs="Arial"/>
          <w:lang w:val="hu-HU"/>
        </w:rPr>
        <w:t xml:space="preserve"> </w:t>
      </w:r>
      <w:proofErr w:type="spellStart"/>
      <w:r w:rsidR="00825834" w:rsidRPr="00AD7033">
        <w:rPr>
          <w:rFonts w:ascii="Arial" w:hAnsi="Arial" w:cs="Arial"/>
          <w:lang w:val="hu-HU"/>
        </w:rPr>
        <w:t>Transit</w:t>
      </w:r>
      <w:proofErr w:type="spellEnd"/>
      <w:r w:rsidR="00825834" w:rsidRPr="00AD7033">
        <w:rPr>
          <w:rFonts w:ascii="Arial" w:hAnsi="Arial" w:cs="Arial"/>
          <w:lang w:val="hu-HU"/>
        </w:rPr>
        <w:t xml:space="preserve"> </w:t>
      </w:r>
      <w:proofErr w:type="spellStart"/>
      <w:r w:rsidR="00825834" w:rsidRPr="00AD7033">
        <w:rPr>
          <w:rFonts w:ascii="Arial" w:hAnsi="Arial" w:cs="Arial"/>
          <w:lang w:val="hu-HU"/>
        </w:rPr>
        <w:t>Connect</w:t>
      </w:r>
      <w:proofErr w:type="spellEnd"/>
      <w:r w:rsidR="00825834" w:rsidRPr="00AD7033">
        <w:rPr>
          <w:rFonts w:ascii="Arial" w:hAnsi="Arial" w:cs="Arial"/>
          <w:lang w:val="hu-HU"/>
        </w:rPr>
        <w:t xml:space="preserve"> és a </w:t>
      </w:r>
      <w:proofErr w:type="spellStart"/>
      <w:r w:rsidR="00825834" w:rsidRPr="00AD7033">
        <w:rPr>
          <w:rFonts w:ascii="Arial" w:hAnsi="Arial" w:cs="Arial"/>
          <w:lang w:val="hu-HU"/>
        </w:rPr>
        <w:t>Transit</w:t>
      </w:r>
      <w:proofErr w:type="spellEnd"/>
      <w:r w:rsidR="00825834" w:rsidRPr="00AD7033">
        <w:rPr>
          <w:rFonts w:ascii="Arial" w:hAnsi="Arial" w:cs="Arial"/>
          <w:lang w:val="hu-HU"/>
        </w:rPr>
        <w:t xml:space="preserve"> </w:t>
      </w:r>
      <w:proofErr w:type="spellStart"/>
      <w:r w:rsidR="00825834" w:rsidRPr="00AD7033">
        <w:rPr>
          <w:rFonts w:ascii="Arial" w:hAnsi="Arial" w:cs="Arial"/>
          <w:lang w:val="hu-HU"/>
        </w:rPr>
        <w:t>Courier</w:t>
      </w:r>
      <w:proofErr w:type="spellEnd"/>
      <w:r w:rsidR="00825834" w:rsidRPr="00AD7033">
        <w:rPr>
          <w:rFonts w:ascii="Arial" w:hAnsi="Arial" w:cs="Arial"/>
          <w:lang w:val="hu-HU"/>
        </w:rPr>
        <w:t xml:space="preserve"> </w:t>
      </w:r>
      <w:r w:rsidR="00BF7E79" w:rsidRPr="00AD7033">
        <w:rPr>
          <w:rFonts w:ascii="Arial" w:hAnsi="Arial" w:cs="Arial"/>
          <w:lang w:val="hu-HU"/>
        </w:rPr>
        <w:t>modelleket nem</w:t>
      </w:r>
      <w:r w:rsidR="00825834" w:rsidRPr="00AD7033">
        <w:rPr>
          <w:rFonts w:ascii="Arial" w:hAnsi="Arial" w:cs="Arial"/>
          <w:lang w:val="hu-HU"/>
        </w:rPr>
        <w:t>.</w:t>
      </w:r>
    </w:p>
    <w:p w14:paraId="4DE44536" w14:textId="77777777" w:rsidR="00C35C46" w:rsidRPr="00AD7033" w:rsidRDefault="00C35C46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D078594" w14:textId="13BC10CC" w:rsidR="00562D1C" w:rsidRPr="00AD7033" w:rsidRDefault="00C35C46" w:rsidP="00E805AC">
      <w:pPr>
        <w:pStyle w:val="ListParagraph"/>
        <w:ind w:left="0"/>
        <w:rPr>
          <w:rFonts w:ascii="Arial" w:hAnsi="Arial" w:cs="Arial"/>
          <w:lang w:val="hu-HU"/>
        </w:rPr>
      </w:pPr>
      <w:r w:rsidRPr="00AD7033">
        <w:rPr>
          <w:rFonts w:ascii="Arial" w:hAnsi="Arial" w:cs="Arial"/>
          <w:vertAlign w:val="superscript"/>
          <w:lang w:val="hu-HU"/>
        </w:rPr>
        <w:t xml:space="preserve">2 </w:t>
      </w:r>
      <w:r w:rsidR="00BF7E79" w:rsidRPr="00AD7033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="00BF7E79" w:rsidRPr="00AD7033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="00BF7E79" w:rsidRPr="00AD7033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="00BF7E79" w:rsidRPr="00AD7033">
        <w:rPr>
          <w:rFonts w:ascii="Arial" w:hAnsi="Arial" w:cs="Arial"/>
          <w:szCs w:val="20"/>
          <w:lang w:val="hu-HU"/>
        </w:rPr>
        <w:t>.</w:t>
      </w:r>
      <w:r w:rsidR="00562D1C" w:rsidRPr="00AD7033">
        <w:rPr>
          <w:rFonts w:ascii="Arial" w:hAnsi="Arial" w:cs="Arial"/>
          <w:lang w:val="hu-HU"/>
        </w:rPr>
        <w:t xml:space="preserve"> </w:t>
      </w:r>
    </w:p>
    <w:p w14:paraId="7991ABD5" w14:textId="647A12BF" w:rsidR="00DB4293" w:rsidRPr="00AD7033" w:rsidRDefault="00DB4293" w:rsidP="00BF7E79">
      <w:pPr>
        <w:rPr>
          <w:rFonts w:ascii="Arial" w:hAnsi="Arial" w:cs="Arial"/>
          <w:sz w:val="22"/>
          <w:szCs w:val="22"/>
          <w:lang w:val="hu-HU"/>
        </w:rPr>
      </w:pPr>
    </w:p>
    <w:p w14:paraId="3A2E19B4" w14:textId="77777777" w:rsidR="00DB4293" w:rsidRPr="00AD7033" w:rsidRDefault="00DB4293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0501B165" w14:textId="63048277" w:rsidR="00F219D8" w:rsidRPr="00AD7033" w:rsidRDefault="00F219D8" w:rsidP="00F219D8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AD7033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AD7033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398AEED3" w14:textId="77777777" w:rsidR="00BF7E79" w:rsidRPr="00AD7033" w:rsidRDefault="00BF7E79" w:rsidP="00BF7E79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AD7033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</w:t>
      </w:r>
      <w:r w:rsidRPr="00AD7033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AD7033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6" w:history="1">
        <w:r w:rsidRPr="00AD703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D703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AD703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D703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1F8F04B" w14:textId="77777777" w:rsidR="00BF7E79" w:rsidRPr="00AD7033" w:rsidRDefault="00BF7E79" w:rsidP="00BF7E79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66272657" w14:textId="77777777" w:rsidR="00BF7E79" w:rsidRPr="00AD7033" w:rsidRDefault="00BF7E79" w:rsidP="00BF7E79">
      <w:pPr>
        <w:rPr>
          <w:rFonts w:ascii="Arial" w:hAnsi="Arial" w:cs="Arial"/>
          <w:i/>
          <w:szCs w:val="20"/>
          <w:lang w:val="hu-HU" w:bidi="th-TH"/>
        </w:rPr>
      </w:pPr>
      <w:r w:rsidRPr="00AD7033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AD7033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D7033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AD7033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AD7033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06F6C12F" w14:textId="77777777" w:rsidR="00BF7E79" w:rsidRPr="00AD7033" w:rsidRDefault="00BF7E79" w:rsidP="00BF7E79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F7E79" w:rsidRPr="00AD7033" w14:paraId="4CC8DB9F" w14:textId="77777777" w:rsidTr="00FD2F3C">
        <w:trPr>
          <w:trHeight w:val="229"/>
        </w:trPr>
        <w:tc>
          <w:tcPr>
            <w:tcW w:w="1792" w:type="dxa"/>
          </w:tcPr>
          <w:p w14:paraId="435DD8ED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257E66D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D703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12F8D69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850B643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  <w:r w:rsidRPr="00AD703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B6CECE4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  <w:r w:rsidRPr="00AD703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F7E79" w:rsidRPr="00AD7033" w14:paraId="6D52613C" w14:textId="77777777" w:rsidTr="00FD2F3C">
        <w:trPr>
          <w:trHeight w:val="933"/>
        </w:trPr>
        <w:tc>
          <w:tcPr>
            <w:tcW w:w="1792" w:type="dxa"/>
          </w:tcPr>
          <w:p w14:paraId="509E4B49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BB1844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D703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B9EE65C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D703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9F8225A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  <w:r w:rsidRPr="00AD7033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F4AA2BE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F7E79" w:rsidRPr="00AD7033" w14:paraId="40A2F359" w14:textId="77777777" w:rsidTr="00FD2F3C">
        <w:trPr>
          <w:trHeight w:val="245"/>
        </w:trPr>
        <w:tc>
          <w:tcPr>
            <w:tcW w:w="1792" w:type="dxa"/>
          </w:tcPr>
          <w:p w14:paraId="0C6931B6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A4D0C9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  <w:r w:rsidRPr="00AD7033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FEA754D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F7E79" w:rsidRPr="00AD7033" w14:paraId="77440218" w14:textId="77777777" w:rsidTr="00FD2F3C">
        <w:trPr>
          <w:trHeight w:val="459"/>
        </w:trPr>
        <w:tc>
          <w:tcPr>
            <w:tcW w:w="1792" w:type="dxa"/>
          </w:tcPr>
          <w:p w14:paraId="465E7825" w14:textId="77777777" w:rsidR="00BF7E79" w:rsidRPr="00AD7033" w:rsidRDefault="00BF7E79" w:rsidP="00FD2F3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13402FA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  <w:r w:rsidRPr="00AD7033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8" w:history="1">
              <w:r w:rsidRPr="00AD703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D703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D703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362FB00" w14:textId="77777777" w:rsidR="00BF7E79" w:rsidRPr="00AD7033" w:rsidRDefault="00BF7E79" w:rsidP="00FD2F3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7113D6C" w14:textId="77777777" w:rsidR="00BF7E79" w:rsidRPr="00AD7033" w:rsidRDefault="00BF7E79" w:rsidP="00BF7E79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3B6DFE86" w14:textId="77777777" w:rsidR="00BF7E79" w:rsidRPr="00AD7033" w:rsidRDefault="00BF7E79" w:rsidP="00BF7E7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5CA2D8E" w14:textId="77777777" w:rsidR="00BF7E79" w:rsidRPr="00AD7033" w:rsidRDefault="00BF7E79" w:rsidP="00BF7E79">
      <w:pPr>
        <w:rPr>
          <w:rFonts w:ascii="Arial" w:hAnsi="Arial" w:cs="Arial"/>
          <w:i/>
          <w:sz w:val="22"/>
          <w:szCs w:val="22"/>
          <w:lang w:val="hu-HU"/>
        </w:rPr>
      </w:pPr>
    </w:p>
    <w:p w14:paraId="0187AB8C" w14:textId="77777777" w:rsidR="00F95FFB" w:rsidRPr="00AD7033" w:rsidRDefault="00F95FFB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F95FFB" w:rsidRPr="00AD7033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FBBF" w14:textId="77777777" w:rsidR="008844BF" w:rsidRDefault="008844BF">
      <w:r>
        <w:separator/>
      </w:r>
    </w:p>
  </w:endnote>
  <w:endnote w:type="continuationSeparator" w:id="0">
    <w:p w14:paraId="7B9D9A25" w14:textId="77777777" w:rsidR="008844BF" w:rsidRDefault="008844BF">
      <w:r>
        <w:continuationSeparator/>
      </w:r>
    </w:p>
  </w:endnote>
  <w:endnote w:type="continuationNotice" w:id="1">
    <w:p w14:paraId="00A37850" w14:textId="77777777" w:rsidR="008844BF" w:rsidRDefault="00884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12752F9B" w:rsidR="004D127F" w:rsidRDefault="00095508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B00EF2" wp14:editId="550A023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ec4c4bc89d13c541a6e7dc05" descr="{&quot;HashCode&quot;:-15418316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C7DD9" w14:textId="20D31E71" w:rsidR="00095508" w:rsidRPr="00095508" w:rsidRDefault="00095508" w:rsidP="0009550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095508">
                            <w:rPr>
                              <w:rFonts w:ascii="Calibri" w:hAnsi="Calibri" w:cs="Calibri"/>
                              <w:color w:val="000000"/>
                            </w:rPr>
                            <w:t>Şirkete</w:t>
                          </w:r>
                          <w:proofErr w:type="spellEnd"/>
                          <w:r w:rsidRPr="0009550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Özel-Proprietary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0EF2" id="_x0000_t202" coordsize="21600,21600" o:spt="202" path="m,l,21600r21600,l21600,xe">
              <v:stroke joinstyle="miter"/>
              <v:path gradientshapeok="t" o:connecttype="rect"/>
            </v:shapetype>
            <v:shape id="MSIPCMec4c4bc89d13c541a6e7dc05" o:spid="_x0000_s1026" type="#_x0000_t202" alt="{&quot;HashCode&quot;:-154183162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" o:allowincell="f" filled="f" stroked="f" strokeweight=".5pt">
              <v:textbox inset=",0,20pt,0">
                <w:txbxContent>
                  <w:p w14:paraId="5F3C7DD9" w14:textId="20D31E71" w:rsidR="00095508" w:rsidRPr="00095508" w:rsidRDefault="00095508" w:rsidP="00095508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proofErr w:type="spellStart"/>
                    <w:r w:rsidRPr="00095508">
                      <w:rPr>
                        <w:rFonts w:ascii="Calibri" w:hAnsi="Calibri" w:cs="Calibri"/>
                        <w:color w:val="000000"/>
                      </w:rPr>
                      <w:t>Şirkete</w:t>
                    </w:r>
                    <w:proofErr w:type="spellEnd"/>
                    <w:r w:rsidRPr="00095508">
                      <w:rPr>
                        <w:rFonts w:ascii="Calibri" w:hAnsi="Calibri" w:cs="Calibri"/>
                        <w:color w:val="000000"/>
                      </w:rPr>
                      <w:t xml:space="preserve"> Özel-Proprietary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127F"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 w:rsidR="004D127F">
      <w:rPr>
        <w:rStyle w:val="PageNumber"/>
      </w:rPr>
      <w:fldChar w:fldCharType="separate"/>
    </w:r>
    <w:r w:rsidR="00012BA3">
      <w:rPr>
        <w:rStyle w:val="PageNumber"/>
        <w:noProof/>
      </w:rPr>
      <w:t>2</w:t>
    </w:r>
    <w:r w:rsidR="004D127F"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DC6C94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B4C6FDB" w14:textId="77777777" w:rsidR="00BF7E79" w:rsidRDefault="00BF7E79" w:rsidP="00BF7E7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0E6BCCE0" w:rsidR="00364704" w:rsidRPr="00DC6C94" w:rsidRDefault="00BF7E79" w:rsidP="00BF7E7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DC6C94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DC6C94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DC6C94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DC6C94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054D02B6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0BDBED1" w14:textId="77777777" w:rsidR="00BF7E79" w:rsidRDefault="00BF7E79" w:rsidP="00BF7E7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7A4E2F10" w:rsidR="008A1DF4" w:rsidRPr="00DC6C94" w:rsidRDefault="00BF7E79" w:rsidP="00BF7E7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DC6C94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5B33" w14:textId="77777777" w:rsidR="008844BF" w:rsidRDefault="008844BF">
      <w:r>
        <w:separator/>
      </w:r>
    </w:p>
  </w:footnote>
  <w:footnote w:type="continuationSeparator" w:id="0">
    <w:p w14:paraId="3157164E" w14:textId="77777777" w:rsidR="008844BF" w:rsidRDefault="008844BF">
      <w:r>
        <w:continuationSeparator/>
      </w:r>
    </w:p>
  </w:footnote>
  <w:footnote w:type="continuationNotice" w:id="1">
    <w:p w14:paraId="0A0F5869" w14:textId="77777777" w:rsidR="008844BF" w:rsidRDefault="00884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HzhddfcAAAABwEAAA8AAAAAAAAAAAAA&#10;AAAAYwQAAGRycy9kb3ducmV2LnhtbFBLAQItABQABgAIAAAAIQDnVaO72QAAAFABAAAZAAAAAAAA&#10;AAAAAAAAAGw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49337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8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Ju5NMg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49337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965B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6691"/>
    <w:multiLevelType w:val="hybridMultilevel"/>
    <w:tmpl w:val="502AE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8596C"/>
    <w:multiLevelType w:val="hybridMultilevel"/>
    <w:tmpl w:val="BB8218BA"/>
    <w:lvl w:ilvl="0" w:tplc="6B02A9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A0083"/>
    <w:multiLevelType w:val="hybridMultilevel"/>
    <w:tmpl w:val="9AE4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4632"/>
    <w:multiLevelType w:val="hybridMultilevel"/>
    <w:tmpl w:val="17E869EA"/>
    <w:lvl w:ilvl="0" w:tplc="82046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101F4"/>
    <w:rsid w:val="000104FF"/>
    <w:rsid w:val="00010F60"/>
    <w:rsid w:val="00012BA3"/>
    <w:rsid w:val="00012BE5"/>
    <w:rsid w:val="0003033A"/>
    <w:rsid w:val="00031575"/>
    <w:rsid w:val="0003318B"/>
    <w:rsid w:val="00033EBB"/>
    <w:rsid w:val="0003526C"/>
    <w:rsid w:val="000354BC"/>
    <w:rsid w:val="000355E1"/>
    <w:rsid w:val="00036696"/>
    <w:rsid w:val="00045203"/>
    <w:rsid w:val="00050ABA"/>
    <w:rsid w:val="00050DC2"/>
    <w:rsid w:val="00051DC3"/>
    <w:rsid w:val="00051E29"/>
    <w:rsid w:val="00052B3E"/>
    <w:rsid w:val="00054232"/>
    <w:rsid w:val="000550A2"/>
    <w:rsid w:val="00056A37"/>
    <w:rsid w:val="0006093E"/>
    <w:rsid w:val="0006148A"/>
    <w:rsid w:val="000616AA"/>
    <w:rsid w:val="00062C82"/>
    <w:rsid w:val="00062CEB"/>
    <w:rsid w:val="00063E41"/>
    <w:rsid w:val="000645BD"/>
    <w:rsid w:val="00064621"/>
    <w:rsid w:val="00064EF2"/>
    <w:rsid w:val="000701D8"/>
    <w:rsid w:val="00073627"/>
    <w:rsid w:val="00074D61"/>
    <w:rsid w:val="00083A03"/>
    <w:rsid w:val="00084F44"/>
    <w:rsid w:val="0008510A"/>
    <w:rsid w:val="00085445"/>
    <w:rsid w:val="00091339"/>
    <w:rsid w:val="00092664"/>
    <w:rsid w:val="00092AF9"/>
    <w:rsid w:val="00094B78"/>
    <w:rsid w:val="00095508"/>
    <w:rsid w:val="00097C38"/>
    <w:rsid w:val="000A04CE"/>
    <w:rsid w:val="000A1066"/>
    <w:rsid w:val="000A12EF"/>
    <w:rsid w:val="000B083B"/>
    <w:rsid w:val="000B20AF"/>
    <w:rsid w:val="000B20D4"/>
    <w:rsid w:val="000B629B"/>
    <w:rsid w:val="000B68CF"/>
    <w:rsid w:val="000B69E9"/>
    <w:rsid w:val="000C0AC9"/>
    <w:rsid w:val="000C1B73"/>
    <w:rsid w:val="000C239A"/>
    <w:rsid w:val="000C2461"/>
    <w:rsid w:val="000C2987"/>
    <w:rsid w:val="000C42E8"/>
    <w:rsid w:val="000C6578"/>
    <w:rsid w:val="000E2171"/>
    <w:rsid w:val="000E2487"/>
    <w:rsid w:val="000E7265"/>
    <w:rsid w:val="000F5DB3"/>
    <w:rsid w:val="00100746"/>
    <w:rsid w:val="00100991"/>
    <w:rsid w:val="00101713"/>
    <w:rsid w:val="00101773"/>
    <w:rsid w:val="00101ADF"/>
    <w:rsid w:val="001033CB"/>
    <w:rsid w:val="001043E5"/>
    <w:rsid w:val="00114532"/>
    <w:rsid w:val="00116A4F"/>
    <w:rsid w:val="00121507"/>
    <w:rsid w:val="00123596"/>
    <w:rsid w:val="00123CE0"/>
    <w:rsid w:val="0012579F"/>
    <w:rsid w:val="001257CC"/>
    <w:rsid w:val="00130F94"/>
    <w:rsid w:val="0013102B"/>
    <w:rsid w:val="00131DAD"/>
    <w:rsid w:val="001324B9"/>
    <w:rsid w:val="00133211"/>
    <w:rsid w:val="00134150"/>
    <w:rsid w:val="001351FE"/>
    <w:rsid w:val="001361E4"/>
    <w:rsid w:val="001366DC"/>
    <w:rsid w:val="00136DEA"/>
    <w:rsid w:val="00140056"/>
    <w:rsid w:val="00141293"/>
    <w:rsid w:val="001412E1"/>
    <w:rsid w:val="001413CE"/>
    <w:rsid w:val="00147882"/>
    <w:rsid w:val="00155444"/>
    <w:rsid w:val="00160D04"/>
    <w:rsid w:val="00160E88"/>
    <w:rsid w:val="00162322"/>
    <w:rsid w:val="001627FE"/>
    <w:rsid w:val="00164F5D"/>
    <w:rsid w:val="00165900"/>
    <w:rsid w:val="00166E15"/>
    <w:rsid w:val="001742B5"/>
    <w:rsid w:val="001774B6"/>
    <w:rsid w:val="00191E20"/>
    <w:rsid w:val="001A2415"/>
    <w:rsid w:val="001A340C"/>
    <w:rsid w:val="001A5C5E"/>
    <w:rsid w:val="001A6787"/>
    <w:rsid w:val="001A6EEA"/>
    <w:rsid w:val="001B01B7"/>
    <w:rsid w:val="001B0A2C"/>
    <w:rsid w:val="001B6874"/>
    <w:rsid w:val="001B6CB6"/>
    <w:rsid w:val="001C16AB"/>
    <w:rsid w:val="001C20BD"/>
    <w:rsid w:val="001C4203"/>
    <w:rsid w:val="001D2E3D"/>
    <w:rsid w:val="001D2F47"/>
    <w:rsid w:val="001D5206"/>
    <w:rsid w:val="001D528F"/>
    <w:rsid w:val="001D7AAF"/>
    <w:rsid w:val="001E3015"/>
    <w:rsid w:val="001E4705"/>
    <w:rsid w:val="001E62E4"/>
    <w:rsid w:val="001E6922"/>
    <w:rsid w:val="001E6C4E"/>
    <w:rsid w:val="001E72EC"/>
    <w:rsid w:val="001F1FBC"/>
    <w:rsid w:val="001F3F33"/>
    <w:rsid w:val="00204481"/>
    <w:rsid w:val="00213DD2"/>
    <w:rsid w:val="00213E48"/>
    <w:rsid w:val="00215362"/>
    <w:rsid w:val="00216B62"/>
    <w:rsid w:val="00221B51"/>
    <w:rsid w:val="0022223F"/>
    <w:rsid w:val="00222617"/>
    <w:rsid w:val="00223283"/>
    <w:rsid w:val="00223525"/>
    <w:rsid w:val="002307BD"/>
    <w:rsid w:val="00230FB7"/>
    <w:rsid w:val="00232317"/>
    <w:rsid w:val="002372F5"/>
    <w:rsid w:val="00237D22"/>
    <w:rsid w:val="00242727"/>
    <w:rsid w:val="00250F10"/>
    <w:rsid w:val="002526B9"/>
    <w:rsid w:val="00252CDC"/>
    <w:rsid w:val="002530C3"/>
    <w:rsid w:val="002545BB"/>
    <w:rsid w:val="002546CE"/>
    <w:rsid w:val="00254D37"/>
    <w:rsid w:val="00255E7C"/>
    <w:rsid w:val="00261C9B"/>
    <w:rsid w:val="00263FEE"/>
    <w:rsid w:val="0028435B"/>
    <w:rsid w:val="00285D93"/>
    <w:rsid w:val="00286103"/>
    <w:rsid w:val="002877C5"/>
    <w:rsid w:val="00287AC5"/>
    <w:rsid w:val="002A0BF2"/>
    <w:rsid w:val="002A158F"/>
    <w:rsid w:val="002A29CD"/>
    <w:rsid w:val="002A5218"/>
    <w:rsid w:val="002B1752"/>
    <w:rsid w:val="002B2048"/>
    <w:rsid w:val="002B372A"/>
    <w:rsid w:val="002B38BC"/>
    <w:rsid w:val="002C1691"/>
    <w:rsid w:val="002C1C01"/>
    <w:rsid w:val="002C246B"/>
    <w:rsid w:val="002C534E"/>
    <w:rsid w:val="002C5510"/>
    <w:rsid w:val="002C6873"/>
    <w:rsid w:val="002C70F2"/>
    <w:rsid w:val="002D07A1"/>
    <w:rsid w:val="002D1487"/>
    <w:rsid w:val="002D30F8"/>
    <w:rsid w:val="002D440D"/>
    <w:rsid w:val="002D5281"/>
    <w:rsid w:val="002D5EA3"/>
    <w:rsid w:val="002D7077"/>
    <w:rsid w:val="002D74A8"/>
    <w:rsid w:val="002E06E6"/>
    <w:rsid w:val="002E1148"/>
    <w:rsid w:val="002E2BA7"/>
    <w:rsid w:val="002E3BCD"/>
    <w:rsid w:val="002E59B9"/>
    <w:rsid w:val="002E7D6A"/>
    <w:rsid w:val="002F3172"/>
    <w:rsid w:val="00300EF9"/>
    <w:rsid w:val="00304CC4"/>
    <w:rsid w:val="00304EB8"/>
    <w:rsid w:val="00311374"/>
    <w:rsid w:val="00311853"/>
    <w:rsid w:val="00311E73"/>
    <w:rsid w:val="003149AE"/>
    <w:rsid w:val="00315ADB"/>
    <w:rsid w:val="00317F04"/>
    <w:rsid w:val="00321207"/>
    <w:rsid w:val="003326C5"/>
    <w:rsid w:val="00332D0E"/>
    <w:rsid w:val="00340904"/>
    <w:rsid w:val="0034157D"/>
    <w:rsid w:val="00342744"/>
    <w:rsid w:val="00342C5C"/>
    <w:rsid w:val="00343269"/>
    <w:rsid w:val="00343E66"/>
    <w:rsid w:val="00344529"/>
    <w:rsid w:val="00351851"/>
    <w:rsid w:val="003529D8"/>
    <w:rsid w:val="00353395"/>
    <w:rsid w:val="003541DD"/>
    <w:rsid w:val="00356FA9"/>
    <w:rsid w:val="00361381"/>
    <w:rsid w:val="00361384"/>
    <w:rsid w:val="003643AD"/>
    <w:rsid w:val="00364401"/>
    <w:rsid w:val="00364704"/>
    <w:rsid w:val="00366141"/>
    <w:rsid w:val="00366687"/>
    <w:rsid w:val="00370F0D"/>
    <w:rsid w:val="00375367"/>
    <w:rsid w:val="00376E55"/>
    <w:rsid w:val="00377406"/>
    <w:rsid w:val="0037779E"/>
    <w:rsid w:val="003814A4"/>
    <w:rsid w:val="00381EF2"/>
    <w:rsid w:val="00384B13"/>
    <w:rsid w:val="003870DD"/>
    <w:rsid w:val="00391FB0"/>
    <w:rsid w:val="00394072"/>
    <w:rsid w:val="00394D59"/>
    <w:rsid w:val="00395200"/>
    <w:rsid w:val="0039662F"/>
    <w:rsid w:val="003A1CFC"/>
    <w:rsid w:val="003A367C"/>
    <w:rsid w:val="003A3733"/>
    <w:rsid w:val="003A3BE5"/>
    <w:rsid w:val="003A4888"/>
    <w:rsid w:val="003A50EF"/>
    <w:rsid w:val="003A6409"/>
    <w:rsid w:val="003A77F9"/>
    <w:rsid w:val="003B0A10"/>
    <w:rsid w:val="003B1FD8"/>
    <w:rsid w:val="003B2FBC"/>
    <w:rsid w:val="003B3211"/>
    <w:rsid w:val="003B5885"/>
    <w:rsid w:val="003B66E5"/>
    <w:rsid w:val="003C0F90"/>
    <w:rsid w:val="003C7F26"/>
    <w:rsid w:val="003E17D6"/>
    <w:rsid w:val="003E3552"/>
    <w:rsid w:val="003E745A"/>
    <w:rsid w:val="003F2205"/>
    <w:rsid w:val="003F25ED"/>
    <w:rsid w:val="003F2EBF"/>
    <w:rsid w:val="003F482A"/>
    <w:rsid w:val="00401A9C"/>
    <w:rsid w:val="0040759F"/>
    <w:rsid w:val="00412D3F"/>
    <w:rsid w:val="004133C6"/>
    <w:rsid w:val="00413EEC"/>
    <w:rsid w:val="00413F8E"/>
    <w:rsid w:val="004151E2"/>
    <w:rsid w:val="00415545"/>
    <w:rsid w:val="00416EBB"/>
    <w:rsid w:val="0042177A"/>
    <w:rsid w:val="004217E8"/>
    <w:rsid w:val="00421B0E"/>
    <w:rsid w:val="00423845"/>
    <w:rsid w:val="00424F01"/>
    <w:rsid w:val="00424FD5"/>
    <w:rsid w:val="00430428"/>
    <w:rsid w:val="004304C4"/>
    <w:rsid w:val="00430C1F"/>
    <w:rsid w:val="00432AA3"/>
    <w:rsid w:val="00435981"/>
    <w:rsid w:val="00435D77"/>
    <w:rsid w:val="00437F8B"/>
    <w:rsid w:val="00441411"/>
    <w:rsid w:val="0044272A"/>
    <w:rsid w:val="00445E87"/>
    <w:rsid w:val="00447727"/>
    <w:rsid w:val="00455AA5"/>
    <w:rsid w:val="00455BD3"/>
    <w:rsid w:val="00455C89"/>
    <w:rsid w:val="00460FC5"/>
    <w:rsid w:val="004646B0"/>
    <w:rsid w:val="00471810"/>
    <w:rsid w:val="00472014"/>
    <w:rsid w:val="004720E9"/>
    <w:rsid w:val="00474E53"/>
    <w:rsid w:val="004751A1"/>
    <w:rsid w:val="004752EA"/>
    <w:rsid w:val="0047779F"/>
    <w:rsid w:val="0048215F"/>
    <w:rsid w:val="00482F56"/>
    <w:rsid w:val="004830D1"/>
    <w:rsid w:val="00487156"/>
    <w:rsid w:val="00491072"/>
    <w:rsid w:val="004914E1"/>
    <w:rsid w:val="0049188E"/>
    <w:rsid w:val="00493372"/>
    <w:rsid w:val="004A2711"/>
    <w:rsid w:val="004A5282"/>
    <w:rsid w:val="004A5C59"/>
    <w:rsid w:val="004A6F64"/>
    <w:rsid w:val="004A7953"/>
    <w:rsid w:val="004B47F8"/>
    <w:rsid w:val="004B5C54"/>
    <w:rsid w:val="004B7656"/>
    <w:rsid w:val="004C13B7"/>
    <w:rsid w:val="004C276F"/>
    <w:rsid w:val="004C2A25"/>
    <w:rsid w:val="004C417D"/>
    <w:rsid w:val="004C4A2C"/>
    <w:rsid w:val="004C4D07"/>
    <w:rsid w:val="004C6CCE"/>
    <w:rsid w:val="004D04A4"/>
    <w:rsid w:val="004D127F"/>
    <w:rsid w:val="004D4008"/>
    <w:rsid w:val="004D4359"/>
    <w:rsid w:val="004D43CB"/>
    <w:rsid w:val="004D67FE"/>
    <w:rsid w:val="004E0E75"/>
    <w:rsid w:val="004E1258"/>
    <w:rsid w:val="004E1584"/>
    <w:rsid w:val="004E21AA"/>
    <w:rsid w:val="004E242D"/>
    <w:rsid w:val="004E33DD"/>
    <w:rsid w:val="004E3CE3"/>
    <w:rsid w:val="004E6187"/>
    <w:rsid w:val="004E6A44"/>
    <w:rsid w:val="004F15EE"/>
    <w:rsid w:val="004F1A2D"/>
    <w:rsid w:val="004F2398"/>
    <w:rsid w:val="004F24F4"/>
    <w:rsid w:val="004F2EF8"/>
    <w:rsid w:val="004F367B"/>
    <w:rsid w:val="004F4ADE"/>
    <w:rsid w:val="004F5E8D"/>
    <w:rsid w:val="004F7792"/>
    <w:rsid w:val="00502912"/>
    <w:rsid w:val="00502B4A"/>
    <w:rsid w:val="0050430A"/>
    <w:rsid w:val="005045F9"/>
    <w:rsid w:val="005062CA"/>
    <w:rsid w:val="0051443B"/>
    <w:rsid w:val="0051693F"/>
    <w:rsid w:val="005214A1"/>
    <w:rsid w:val="005268F9"/>
    <w:rsid w:val="0053055B"/>
    <w:rsid w:val="0053135F"/>
    <w:rsid w:val="00531560"/>
    <w:rsid w:val="00536662"/>
    <w:rsid w:val="0054020B"/>
    <w:rsid w:val="005423E8"/>
    <w:rsid w:val="0054477B"/>
    <w:rsid w:val="005447BA"/>
    <w:rsid w:val="0054622C"/>
    <w:rsid w:val="00546FF2"/>
    <w:rsid w:val="005532D6"/>
    <w:rsid w:val="005557C8"/>
    <w:rsid w:val="00560BEB"/>
    <w:rsid w:val="00562BE2"/>
    <w:rsid w:val="00562D1C"/>
    <w:rsid w:val="00564B7F"/>
    <w:rsid w:val="005654AD"/>
    <w:rsid w:val="00575317"/>
    <w:rsid w:val="0057574A"/>
    <w:rsid w:val="00575875"/>
    <w:rsid w:val="005774B9"/>
    <w:rsid w:val="0058104B"/>
    <w:rsid w:val="00584081"/>
    <w:rsid w:val="00584FAA"/>
    <w:rsid w:val="00586107"/>
    <w:rsid w:val="0059156F"/>
    <w:rsid w:val="00592286"/>
    <w:rsid w:val="0059547F"/>
    <w:rsid w:val="0059689C"/>
    <w:rsid w:val="0059696F"/>
    <w:rsid w:val="00597098"/>
    <w:rsid w:val="005A357F"/>
    <w:rsid w:val="005A3E17"/>
    <w:rsid w:val="005A72FC"/>
    <w:rsid w:val="005B06EB"/>
    <w:rsid w:val="005B197F"/>
    <w:rsid w:val="005B2CBB"/>
    <w:rsid w:val="005B61E6"/>
    <w:rsid w:val="005B673C"/>
    <w:rsid w:val="005C4C43"/>
    <w:rsid w:val="005C58F7"/>
    <w:rsid w:val="005C5DFA"/>
    <w:rsid w:val="005C6FD7"/>
    <w:rsid w:val="005D2427"/>
    <w:rsid w:val="005D5DC7"/>
    <w:rsid w:val="005D6699"/>
    <w:rsid w:val="005D70B0"/>
    <w:rsid w:val="005E00E0"/>
    <w:rsid w:val="005E2D83"/>
    <w:rsid w:val="005E59BD"/>
    <w:rsid w:val="005E7906"/>
    <w:rsid w:val="005E7C82"/>
    <w:rsid w:val="005F1F3D"/>
    <w:rsid w:val="005F7816"/>
    <w:rsid w:val="0060296B"/>
    <w:rsid w:val="00603F42"/>
    <w:rsid w:val="006064F2"/>
    <w:rsid w:val="0060702D"/>
    <w:rsid w:val="006144F6"/>
    <w:rsid w:val="00616A1B"/>
    <w:rsid w:val="006233B7"/>
    <w:rsid w:val="006246D4"/>
    <w:rsid w:val="006250A5"/>
    <w:rsid w:val="00625D68"/>
    <w:rsid w:val="006311C7"/>
    <w:rsid w:val="00631A15"/>
    <w:rsid w:val="0063295E"/>
    <w:rsid w:val="00633D51"/>
    <w:rsid w:val="006342CA"/>
    <w:rsid w:val="00634E50"/>
    <w:rsid w:val="00635F3C"/>
    <w:rsid w:val="0063631B"/>
    <w:rsid w:val="00636E8C"/>
    <w:rsid w:val="00637B68"/>
    <w:rsid w:val="006409F5"/>
    <w:rsid w:val="0064408E"/>
    <w:rsid w:val="00646AD4"/>
    <w:rsid w:val="0065005A"/>
    <w:rsid w:val="00654F6F"/>
    <w:rsid w:val="0066189D"/>
    <w:rsid w:val="00661A4F"/>
    <w:rsid w:val="00662864"/>
    <w:rsid w:val="0066627C"/>
    <w:rsid w:val="00670120"/>
    <w:rsid w:val="006718FD"/>
    <w:rsid w:val="00674D79"/>
    <w:rsid w:val="00677470"/>
    <w:rsid w:val="00683C04"/>
    <w:rsid w:val="006847CA"/>
    <w:rsid w:val="00684AF8"/>
    <w:rsid w:val="00684DED"/>
    <w:rsid w:val="00690F48"/>
    <w:rsid w:val="00693F36"/>
    <w:rsid w:val="00697034"/>
    <w:rsid w:val="006B02AD"/>
    <w:rsid w:val="006B7ED3"/>
    <w:rsid w:val="006C1D7D"/>
    <w:rsid w:val="006D0A38"/>
    <w:rsid w:val="006D14E3"/>
    <w:rsid w:val="006D35EB"/>
    <w:rsid w:val="006D3E9B"/>
    <w:rsid w:val="006D56F5"/>
    <w:rsid w:val="006D5F7A"/>
    <w:rsid w:val="006E0D8A"/>
    <w:rsid w:val="006E7342"/>
    <w:rsid w:val="006F1590"/>
    <w:rsid w:val="006F4761"/>
    <w:rsid w:val="006F5FEC"/>
    <w:rsid w:val="006F6225"/>
    <w:rsid w:val="0070098C"/>
    <w:rsid w:val="00702C04"/>
    <w:rsid w:val="007055E6"/>
    <w:rsid w:val="00705A81"/>
    <w:rsid w:val="00707827"/>
    <w:rsid w:val="007169BB"/>
    <w:rsid w:val="00716C3F"/>
    <w:rsid w:val="00716E2E"/>
    <w:rsid w:val="00722C2D"/>
    <w:rsid w:val="007232AE"/>
    <w:rsid w:val="00724F9B"/>
    <w:rsid w:val="007259A0"/>
    <w:rsid w:val="007273C6"/>
    <w:rsid w:val="00730910"/>
    <w:rsid w:val="00732759"/>
    <w:rsid w:val="00732A67"/>
    <w:rsid w:val="00732AE5"/>
    <w:rsid w:val="00734F07"/>
    <w:rsid w:val="00735E43"/>
    <w:rsid w:val="007378D3"/>
    <w:rsid w:val="007425A2"/>
    <w:rsid w:val="00744E09"/>
    <w:rsid w:val="007502D9"/>
    <w:rsid w:val="007533BD"/>
    <w:rsid w:val="00755551"/>
    <w:rsid w:val="0075653C"/>
    <w:rsid w:val="007576FC"/>
    <w:rsid w:val="00760C3F"/>
    <w:rsid w:val="00760D52"/>
    <w:rsid w:val="00761268"/>
    <w:rsid w:val="00761B9D"/>
    <w:rsid w:val="0076400B"/>
    <w:rsid w:val="00765F06"/>
    <w:rsid w:val="00776DB5"/>
    <w:rsid w:val="00781F35"/>
    <w:rsid w:val="00783BC2"/>
    <w:rsid w:val="0078420B"/>
    <w:rsid w:val="007946BA"/>
    <w:rsid w:val="00796C92"/>
    <w:rsid w:val="007A291E"/>
    <w:rsid w:val="007A30F0"/>
    <w:rsid w:val="007A3DA4"/>
    <w:rsid w:val="007A57A1"/>
    <w:rsid w:val="007A7984"/>
    <w:rsid w:val="007B09FF"/>
    <w:rsid w:val="007B1ACD"/>
    <w:rsid w:val="007B2BF1"/>
    <w:rsid w:val="007B35C2"/>
    <w:rsid w:val="007B65F3"/>
    <w:rsid w:val="007B6B6D"/>
    <w:rsid w:val="007C16F0"/>
    <w:rsid w:val="007C2157"/>
    <w:rsid w:val="007C255D"/>
    <w:rsid w:val="007C2FBE"/>
    <w:rsid w:val="007C42CA"/>
    <w:rsid w:val="007C4F12"/>
    <w:rsid w:val="007D24E1"/>
    <w:rsid w:val="007D5CDD"/>
    <w:rsid w:val="007D5CE2"/>
    <w:rsid w:val="007D782F"/>
    <w:rsid w:val="007E1E94"/>
    <w:rsid w:val="007E44DF"/>
    <w:rsid w:val="007E67C6"/>
    <w:rsid w:val="007E6CE6"/>
    <w:rsid w:val="007F0051"/>
    <w:rsid w:val="007F1ED2"/>
    <w:rsid w:val="007F251E"/>
    <w:rsid w:val="007F3FA2"/>
    <w:rsid w:val="00802014"/>
    <w:rsid w:val="0080374A"/>
    <w:rsid w:val="00806816"/>
    <w:rsid w:val="00806AB3"/>
    <w:rsid w:val="00811539"/>
    <w:rsid w:val="008115D4"/>
    <w:rsid w:val="0081179E"/>
    <w:rsid w:val="00820FE3"/>
    <w:rsid w:val="008210F7"/>
    <w:rsid w:val="00821971"/>
    <w:rsid w:val="00825272"/>
    <w:rsid w:val="00825834"/>
    <w:rsid w:val="00826EC7"/>
    <w:rsid w:val="00827677"/>
    <w:rsid w:val="008301BA"/>
    <w:rsid w:val="00830831"/>
    <w:rsid w:val="0083181A"/>
    <w:rsid w:val="00831B36"/>
    <w:rsid w:val="0083396B"/>
    <w:rsid w:val="008353E4"/>
    <w:rsid w:val="00835F42"/>
    <w:rsid w:val="00836781"/>
    <w:rsid w:val="00837295"/>
    <w:rsid w:val="00837730"/>
    <w:rsid w:val="00840267"/>
    <w:rsid w:val="0084443F"/>
    <w:rsid w:val="008519DC"/>
    <w:rsid w:val="00852335"/>
    <w:rsid w:val="00852794"/>
    <w:rsid w:val="00857CAE"/>
    <w:rsid w:val="00857EAF"/>
    <w:rsid w:val="00861419"/>
    <w:rsid w:val="008654D3"/>
    <w:rsid w:val="008700FA"/>
    <w:rsid w:val="0087438E"/>
    <w:rsid w:val="0087640C"/>
    <w:rsid w:val="0088023E"/>
    <w:rsid w:val="00880C6D"/>
    <w:rsid w:val="008844BF"/>
    <w:rsid w:val="008921F1"/>
    <w:rsid w:val="00894787"/>
    <w:rsid w:val="008949BC"/>
    <w:rsid w:val="00895573"/>
    <w:rsid w:val="008A1DF4"/>
    <w:rsid w:val="008A3658"/>
    <w:rsid w:val="008B1B78"/>
    <w:rsid w:val="008B3670"/>
    <w:rsid w:val="008C205E"/>
    <w:rsid w:val="008C210B"/>
    <w:rsid w:val="008C6D0D"/>
    <w:rsid w:val="008C7531"/>
    <w:rsid w:val="008D26E8"/>
    <w:rsid w:val="008E0104"/>
    <w:rsid w:val="008E1819"/>
    <w:rsid w:val="008E311C"/>
    <w:rsid w:val="008E7FEC"/>
    <w:rsid w:val="008F0965"/>
    <w:rsid w:val="008F0C09"/>
    <w:rsid w:val="008F359C"/>
    <w:rsid w:val="008F450F"/>
    <w:rsid w:val="008F506C"/>
    <w:rsid w:val="008F5B28"/>
    <w:rsid w:val="008F6B5C"/>
    <w:rsid w:val="008F7F4C"/>
    <w:rsid w:val="009007C7"/>
    <w:rsid w:val="009011D3"/>
    <w:rsid w:val="00901FAC"/>
    <w:rsid w:val="0090404C"/>
    <w:rsid w:val="00905C73"/>
    <w:rsid w:val="00907256"/>
    <w:rsid w:val="009106CB"/>
    <w:rsid w:val="00911414"/>
    <w:rsid w:val="00912F95"/>
    <w:rsid w:val="00912FB7"/>
    <w:rsid w:val="00913701"/>
    <w:rsid w:val="00914DBA"/>
    <w:rsid w:val="00920023"/>
    <w:rsid w:val="00920516"/>
    <w:rsid w:val="0092086A"/>
    <w:rsid w:val="009234A2"/>
    <w:rsid w:val="00925D16"/>
    <w:rsid w:val="0092659B"/>
    <w:rsid w:val="00926D90"/>
    <w:rsid w:val="00927B1A"/>
    <w:rsid w:val="00934A9C"/>
    <w:rsid w:val="00935314"/>
    <w:rsid w:val="0093536F"/>
    <w:rsid w:val="00935440"/>
    <w:rsid w:val="00940E2C"/>
    <w:rsid w:val="00944F4C"/>
    <w:rsid w:val="00946261"/>
    <w:rsid w:val="00950887"/>
    <w:rsid w:val="009520B1"/>
    <w:rsid w:val="00952192"/>
    <w:rsid w:val="0095508A"/>
    <w:rsid w:val="00955F32"/>
    <w:rsid w:val="00957549"/>
    <w:rsid w:val="009626C5"/>
    <w:rsid w:val="00965477"/>
    <w:rsid w:val="00966A5F"/>
    <w:rsid w:val="00971321"/>
    <w:rsid w:val="00971766"/>
    <w:rsid w:val="0097388C"/>
    <w:rsid w:val="00975EEA"/>
    <w:rsid w:val="0098246E"/>
    <w:rsid w:val="009855D3"/>
    <w:rsid w:val="00986B46"/>
    <w:rsid w:val="00987F34"/>
    <w:rsid w:val="00992DBE"/>
    <w:rsid w:val="009939AD"/>
    <w:rsid w:val="00993CDF"/>
    <w:rsid w:val="00994266"/>
    <w:rsid w:val="00994D42"/>
    <w:rsid w:val="00994D9D"/>
    <w:rsid w:val="00994E07"/>
    <w:rsid w:val="009A19D3"/>
    <w:rsid w:val="009A1B98"/>
    <w:rsid w:val="009A7C0D"/>
    <w:rsid w:val="009A7F69"/>
    <w:rsid w:val="009B1F56"/>
    <w:rsid w:val="009B3066"/>
    <w:rsid w:val="009B3DCF"/>
    <w:rsid w:val="009B4C50"/>
    <w:rsid w:val="009B6A26"/>
    <w:rsid w:val="009B7C0F"/>
    <w:rsid w:val="009C1BFC"/>
    <w:rsid w:val="009C2A64"/>
    <w:rsid w:val="009C2BC4"/>
    <w:rsid w:val="009C2C29"/>
    <w:rsid w:val="009C3612"/>
    <w:rsid w:val="009C3DAF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29E8"/>
    <w:rsid w:val="009E356D"/>
    <w:rsid w:val="009E378A"/>
    <w:rsid w:val="009E62EF"/>
    <w:rsid w:val="009F12AA"/>
    <w:rsid w:val="009F156F"/>
    <w:rsid w:val="009F1B7F"/>
    <w:rsid w:val="009F28CE"/>
    <w:rsid w:val="009F3E91"/>
    <w:rsid w:val="009F4E3F"/>
    <w:rsid w:val="009F58BE"/>
    <w:rsid w:val="00A01195"/>
    <w:rsid w:val="00A1112F"/>
    <w:rsid w:val="00A12E3D"/>
    <w:rsid w:val="00A15423"/>
    <w:rsid w:val="00A1598B"/>
    <w:rsid w:val="00A17715"/>
    <w:rsid w:val="00A2368D"/>
    <w:rsid w:val="00A2593C"/>
    <w:rsid w:val="00A3286A"/>
    <w:rsid w:val="00A35A3A"/>
    <w:rsid w:val="00A35F12"/>
    <w:rsid w:val="00A3684E"/>
    <w:rsid w:val="00A36F90"/>
    <w:rsid w:val="00A370F2"/>
    <w:rsid w:val="00A37A6F"/>
    <w:rsid w:val="00A40D66"/>
    <w:rsid w:val="00A46A54"/>
    <w:rsid w:val="00A46D55"/>
    <w:rsid w:val="00A47A70"/>
    <w:rsid w:val="00A50122"/>
    <w:rsid w:val="00A5273E"/>
    <w:rsid w:val="00A52931"/>
    <w:rsid w:val="00A60BCB"/>
    <w:rsid w:val="00A61CB7"/>
    <w:rsid w:val="00A64302"/>
    <w:rsid w:val="00A64978"/>
    <w:rsid w:val="00A67267"/>
    <w:rsid w:val="00A6757C"/>
    <w:rsid w:val="00A67C35"/>
    <w:rsid w:val="00A71F7A"/>
    <w:rsid w:val="00A7228F"/>
    <w:rsid w:val="00A74FE2"/>
    <w:rsid w:val="00A75909"/>
    <w:rsid w:val="00A76D61"/>
    <w:rsid w:val="00A826E2"/>
    <w:rsid w:val="00A831F2"/>
    <w:rsid w:val="00A8332C"/>
    <w:rsid w:val="00A833F0"/>
    <w:rsid w:val="00A86BB6"/>
    <w:rsid w:val="00A9030A"/>
    <w:rsid w:val="00A933D8"/>
    <w:rsid w:val="00A93CB6"/>
    <w:rsid w:val="00A95974"/>
    <w:rsid w:val="00A96184"/>
    <w:rsid w:val="00A97112"/>
    <w:rsid w:val="00A9770F"/>
    <w:rsid w:val="00A97EF3"/>
    <w:rsid w:val="00AA0865"/>
    <w:rsid w:val="00AA26D4"/>
    <w:rsid w:val="00AA5FE4"/>
    <w:rsid w:val="00AA6A0D"/>
    <w:rsid w:val="00AB0D87"/>
    <w:rsid w:val="00AB103E"/>
    <w:rsid w:val="00AB4019"/>
    <w:rsid w:val="00AB7854"/>
    <w:rsid w:val="00AC0180"/>
    <w:rsid w:val="00AC0854"/>
    <w:rsid w:val="00AC3914"/>
    <w:rsid w:val="00AC3EE1"/>
    <w:rsid w:val="00AD29D4"/>
    <w:rsid w:val="00AD3059"/>
    <w:rsid w:val="00AD480B"/>
    <w:rsid w:val="00AD504B"/>
    <w:rsid w:val="00AD7033"/>
    <w:rsid w:val="00AE1596"/>
    <w:rsid w:val="00AE25D1"/>
    <w:rsid w:val="00AE2618"/>
    <w:rsid w:val="00AE3462"/>
    <w:rsid w:val="00AE7E74"/>
    <w:rsid w:val="00AF06E8"/>
    <w:rsid w:val="00AF2345"/>
    <w:rsid w:val="00AF34AD"/>
    <w:rsid w:val="00AF5840"/>
    <w:rsid w:val="00AF6A89"/>
    <w:rsid w:val="00B00BC8"/>
    <w:rsid w:val="00B01C91"/>
    <w:rsid w:val="00B100A8"/>
    <w:rsid w:val="00B10B15"/>
    <w:rsid w:val="00B10FD8"/>
    <w:rsid w:val="00B144F2"/>
    <w:rsid w:val="00B148E0"/>
    <w:rsid w:val="00B16168"/>
    <w:rsid w:val="00B21D9B"/>
    <w:rsid w:val="00B253DF"/>
    <w:rsid w:val="00B2545A"/>
    <w:rsid w:val="00B25615"/>
    <w:rsid w:val="00B27525"/>
    <w:rsid w:val="00B329FA"/>
    <w:rsid w:val="00B3591A"/>
    <w:rsid w:val="00B41D24"/>
    <w:rsid w:val="00B4215C"/>
    <w:rsid w:val="00B432F1"/>
    <w:rsid w:val="00B43575"/>
    <w:rsid w:val="00B468DC"/>
    <w:rsid w:val="00B51773"/>
    <w:rsid w:val="00B5310B"/>
    <w:rsid w:val="00B54E7A"/>
    <w:rsid w:val="00B569D3"/>
    <w:rsid w:val="00B57C4D"/>
    <w:rsid w:val="00B64A5C"/>
    <w:rsid w:val="00B74F37"/>
    <w:rsid w:val="00B800E3"/>
    <w:rsid w:val="00B84FAB"/>
    <w:rsid w:val="00B86BD3"/>
    <w:rsid w:val="00B91DCF"/>
    <w:rsid w:val="00B923B6"/>
    <w:rsid w:val="00B93877"/>
    <w:rsid w:val="00B95F90"/>
    <w:rsid w:val="00B96D29"/>
    <w:rsid w:val="00B97C3F"/>
    <w:rsid w:val="00BA3937"/>
    <w:rsid w:val="00BA3956"/>
    <w:rsid w:val="00BA3BC0"/>
    <w:rsid w:val="00BA4DD8"/>
    <w:rsid w:val="00BA56D6"/>
    <w:rsid w:val="00BA6EF6"/>
    <w:rsid w:val="00BB1071"/>
    <w:rsid w:val="00BB1EE5"/>
    <w:rsid w:val="00BB2EED"/>
    <w:rsid w:val="00BB544B"/>
    <w:rsid w:val="00BB5689"/>
    <w:rsid w:val="00BB5927"/>
    <w:rsid w:val="00BC0E73"/>
    <w:rsid w:val="00BC6C9D"/>
    <w:rsid w:val="00BC7683"/>
    <w:rsid w:val="00BD0F23"/>
    <w:rsid w:val="00BD42D7"/>
    <w:rsid w:val="00BD456E"/>
    <w:rsid w:val="00BE00B6"/>
    <w:rsid w:val="00BE05D4"/>
    <w:rsid w:val="00BE0F53"/>
    <w:rsid w:val="00BE11AE"/>
    <w:rsid w:val="00BE41AC"/>
    <w:rsid w:val="00BF2F54"/>
    <w:rsid w:val="00BF55BF"/>
    <w:rsid w:val="00BF62EB"/>
    <w:rsid w:val="00BF6C24"/>
    <w:rsid w:val="00BF7691"/>
    <w:rsid w:val="00BF78BB"/>
    <w:rsid w:val="00BF7B54"/>
    <w:rsid w:val="00BF7E79"/>
    <w:rsid w:val="00C00719"/>
    <w:rsid w:val="00C02442"/>
    <w:rsid w:val="00C03D0E"/>
    <w:rsid w:val="00C06E5D"/>
    <w:rsid w:val="00C1109F"/>
    <w:rsid w:val="00C132D5"/>
    <w:rsid w:val="00C148FE"/>
    <w:rsid w:val="00C149DC"/>
    <w:rsid w:val="00C17CE4"/>
    <w:rsid w:val="00C20D8F"/>
    <w:rsid w:val="00C23D21"/>
    <w:rsid w:val="00C252DA"/>
    <w:rsid w:val="00C25523"/>
    <w:rsid w:val="00C26F09"/>
    <w:rsid w:val="00C35C46"/>
    <w:rsid w:val="00C37035"/>
    <w:rsid w:val="00C40C9E"/>
    <w:rsid w:val="00C42858"/>
    <w:rsid w:val="00C42D5A"/>
    <w:rsid w:val="00C470D3"/>
    <w:rsid w:val="00C47F28"/>
    <w:rsid w:val="00C50FCE"/>
    <w:rsid w:val="00C53084"/>
    <w:rsid w:val="00C53C57"/>
    <w:rsid w:val="00C53CED"/>
    <w:rsid w:val="00C56382"/>
    <w:rsid w:val="00C64F37"/>
    <w:rsid w:val="00C6725B"/>
    <w:rsid w:val="00C757A2"/>
    <w:rsid w:val="00C76743"/>
    <w:rsid w:val="00C806F9"/>
    <w:rsid w:val="00C850EE"/>
    <w:rsid w:val="00C8770F"/>
    <w:rsid w:val="00C879E4"/>
    <w:rsid w:val="00C9090F"/>
    <w:rsid w:val="00CA2259"/>
    <w:rsid w:val="00CA3994"/>
    <w:rsid w:val="00CA7477"/>
    <w:rsid w:val="00CB3A18"/>
    <w:rsid w:val="00CB717F"/>
    <w:rsid w:val="00CC35F7"/>
    <w:rsid w:val="00CC56F4"/>
    <w:rsid w:val="00CC5EB4"/>
    <w:rsid w:val="00CC678D"/>
    <w:rsid w:val="00CD2D19"/>
    <w:rsid w:val="00CD31A5"/>
    <w:rsid w:val="00CD7287"/>
    <w:rsid w:val="00CE0847"/>
    <w:rsid w:val="00CE11F8"/>
    <w:rsid w:val="00CE24DE"/>
    <w:rsid w:val="00CE296B"/>
    <w:rsid w:val="00CE4AE5"/>
    <w:rsid w:val="00CF2C98"/>
    <w:rsid w:val="00CF3A3A"/>
    <w:rsid w:val="00D03218"/>
    <w:rsid w:val="00D06C48"/>
    <w:rsid w:val="00D077B2"/>
    <w:rsid w:val="00D07858"/>
    <w:rsid w:val="00D10952"/>
    <w:rsid w:val="00D1340D"/>
    <w:rsid w:val="00D143E4"/>
    <w:rsid w:val="00D16F8B"/>
    <w:rsid w:val="00D210C3"/>
    <w:rsid w:val="00D23277"/>
    <w:rsid w:val="00D23AE7"/>
    <w:rsid w:val="00D24931"/>
    <w:rsid w:val="00D25384"/>
    <w:rsid w:val="00D268DE"/>
    <w:rsid w:val="00D31EA6"/>
    <w:rsid w:val="00D373BC"/>
    <w:rsid w:val="00D40F43"/>
    <w:rsid w:val="00D434A1"/>
    <w:rsid w:val="00D44856"/>
    <w:rsid w:val="00D47570"/>
    <w:rsid w:val="00D51963"/>
    <w:rsid w:val="00D53590"/>
    <w:rsid w:val="00D6308C"/>
    <w:rsid w:val="00D63C92"/>
    <w:rsid w:val="00D66F6E"/>
    <w:rsid w:val="00D67B57"/>
    <w:rsid w:val="00D71F4B"/>
    <w:rsid w:val="00D751C7"/>
    <w:rsid w:val="00D76800"/>
    <w:rsid w:val="00D8076E"/>
    <w:rsid w:val="00D81D66"/>
    <w:rsid w:val="00D864D6"/>
    <w:rsid w:val="00D86A72"/>
    <w:rsid w:val="00D93EFD"/>
    <w:rsid w:val="00D95BB7"/>
    <w:rsid w:val="00DA07F0"/>
    <w:rsid w:val="00DA6E47"/>
    <w:rsid w:val="00DB03DD"/>
    <w:rsid w:val="00DB0FEC"/>
    <w:rsid w:val="00DB213D"/>
    <w:rsid w:val="00DB29D1"/>
    <w:rsid w:val="00DB4126"/>
    <w:rsid w:val="00DB4293"/>
    <w:rsid w:val="00DB5042"/>
    <w:rsid w:val="00DB76A9"/>
    <w:rsid w:val="00DB782C"/>
    <w:rsid w:val="00DC14D7"/>
    <w:rsid w:val="00DC29FD"/>
    <w:rsid w:val="00DC3760"/>
    <w:rsid w:val="00DC4259"/>
    <w:rsid w:val="00DC4F30"/>
    <w:rsid w:val="00DC513E"/>
    <w:rsid w:val="00DC5DF9"/>
    <w:rsid w:val="00DC6C94"/>
    <w:rsid w:val="00DC7EC8"/>
    <w:rsid w:val="00DD045C"/>
    <w:rsid w:val="00DD0DD7"/>
    <w:rsid w:val="00DD2666"/>
    <w:rsid w:val="00DD307F"/>
    <w:rsid w:val="00DD30F0"/>
    <w:rsid w:val="00DD504C"/>
    <w:rsid w:val="00DD5AD3"/>
    <w:rsid w:val="00DD713F"/>
    <w:rsid w:val="00DE1C58"/>
    <w:rsid w:val="00DE269E"/>
    <w:rsid w:val="00DE4A5C"/>
    <w:rsid w:val="00DE632A"/>
    <w:rsid w:val="00DE73BD"/>
    <w:rsid w:val="00DE7BDE"/>
    <w:rsid w:val="00DF072B"/>
    <w:rsid w:val="00DF2E97"/>
    <w:rsid w:val="00DF4BB4"/>
    <w:rsid w:val="00DF5763"/>
    <w:rsid w:val="00DF5AC2"/>
    <w:rsid w:val="00DF5FD0"/>
    <w:rsid w:val="00E00FC5"/>
    <w:rsid w:val="00E015C0"/>
    <w:rsid w:val="00E01D63"/>
    <w:rsid w:val="00E05E12"/>
    <w:rsid w:val="00E06421"/>
    <w:rsid w:val="00E1027F"/>
    <w:rsid w:val="00E108B8"/>
    <w:rsid w:val="00E11D2F"/>
    <w:rsid w:val="00E144AB"/>
    <w:rsid w:val="00E14541"/>
    <w:rsid w:val="00E14DF5"/>
    <w:rsid w:val="00E15595"/>
    <w:rsid w:val="00E21D5A"/>
    <w:rsid w:val="00E24A62"/>
    <w:rsid w:val="00E24F21"/>
    <w:rsid w:val="00E254A5"/>
    <w:rsid w:val="00E25C14"/>
    <w:rsid w:val="00E31A22"/>
    <w:rsid w:val="00E3268D"/>
    <w:rsid w:val="00E40F5A"/>
    <w:rsid w:val="00E4158A"/>
    <w:rsid w:val="00E50407"/>
    <w:rsid w:val="00E50E99"/>
    <w:rsid w:val="00E52E1F"/>
    <w:rsid w:val="00E5607C"/>
    <w:rsid w:val="00E56D73"/>
    <w:rsid w:val="00E60F7E"/>
    <w:rsid w:val="00E61EE7"/>
    <w:rsid w:val="00E647AF"/>
    <w:rsid w:val="00E64911"/>
    <w:rsid w:val="00E659E5"/>
    <w:rsid w:val="00E66701"/>
    <w:rsid w:val="00E752AC"/>
    <w:rsid w:val="00E75DC7"/>
    <w:rsid w:val="00E805AC"/>
    <w:rsid w:val="00E83A1F"/>
    <w:rsid w:val="00E90753"/>
    <w:rsid w:val="00E91A38"/>
    <w:rsid w:val="00E91A7C"/>
    <w:rsid w:val="00E92A8F"/>
    <w:rsid w:val="00E92C09"/>
    <w:rsid w:val="00E94BC7"/>
    <w:rsid w:val="00E953AB"/>
    <w:rsid w:val="00E97CCC"/>
    <w:rsid w:val="00E97E28"/>
    <w:rsid w:val="00EA066D"/>
    <w:rsid w:val="00EA366C"/>
    <w:rsid w:val="00EA3CD4"/>
    <w:rsid w:val="00EA5F5E"/>
    <w:rsid w:val="00EA70DF"/>
    <w:rsid w:val="00EB045F"/>
    <w:rsid w:val="00EB2419"/>
    <w:rsid w:val="00EB2755"/>
    <w:rsid w:val="00EC1025"/>
    <w:rsid w:val="00EC31EC"/>
    <w:rsid w:val="00ED1061"/>
    <w:rsid w:val="00ED172A"/>
    <w:rsid w:val="00ED3C56"/>
    <w:rsid w:val="00ED529F"/>
    <w:rsid w:val="00ED5A5D"/>
    <w:rsid w:val="00EF55AC"/>
    <w:rsid w:val="00EF5AA0"/>
    <w:rsid w:val="00F02BB2"/>
    <w:rsid w:val="00F0342B"/>
    <w:rsid w:val="00F03481"/>
    <w:rsid w:val="00F06A4A"/>
    <w:rsid w:val="00F12172"/>
    <w:rsid w:val="00F13424"/>
    <w:rsid w:val="00F14A7B"/>
    <w:rsid w:val="00F16104"/>
    <w:rsid w:val="00F17422"/>
    <w:rsid w:val="00F203CA"/>
    <w:rsid w:val="00F218C4"/>
    <w:rsid w:val="00F219D8"/>
    <w:rsid w:val="00F22E1F"/>
    <w:rsid w:val="00F233CD"/>
    <w:rsid w:val="00F24CEA"/>
    <w:rsid w:val="00F25AB6"/>
    <w:rsid w:val="00F27D20"/>
    <w:rsid w:val="00F330FE"/>
    <w:rsid w:val="00F34534"/>
    <w:rsid w:val="00F41513"/>
    <w:rsid w:val="00F4639D"/>
    <w:rsid w:val="00F53BF4"/>
    <w:rsid w:val="00F6285C"/>
    <w:rsid w:val="00F66437"/>
    <w:rsid w:val="00F75EBB"/>
    <w:rsid w:val="00F772DC"/>
    <w:rsid w:val="00F778A5"/>
    <w:rsid w:val="00F81046"/>
    <w:rsid w:val="00F810A4"/>
    <w:rsid w:val="00F84624"/>
    <w:rsid w:val="00F91028"/>
    <w:rsid w:val="00F91CFF"/>
    <w:rsid w:val="00F927BD"/>
    <w:rsid w:val="00F94A4D"/>
    <w:rsid w:val="00F94D08"/>
    <w:rsid w:val="00F95ECD"/>
    <w:rsid w:val="00F95FFB"/>
    <w:rsid w:val="00F96807"/>
    <w:rsid w:val="00F96A69"/>
    <w:rsid w:val="00FA2552"/>
    <w:rsid w:val="00FA2942"/>
    <w:rsid w:val="00FA2AED"/>
    <w:rsid w:val="00FB7CD9"/>
    <w:rsid w:val="00FC4F83"/>
    <w:rsid w:val="00FC628A"/>
    <w:rsid w:val="00FC643D"/>
    <w:rsid w:val="00FC76B6"/>
    <w:rsid w:val="00FC7B8E"/>
    <w:rsid w:val="00FD13DD"/>
    <w:rsid w:val="00FD625F"/>
    <w:rsid w:val="00FE2477"/>
    <w:rsid w:val="00FE5365"/>
    <w:rsid w:val="00FE652B"/>
    <w:rsid w:val="00FF51C8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D529F"/>
    <w:rPr>
      <w:lang w:eastAsia="en-US"/>
    </w:rPr>
  </w:style>
  <w:style w:type="character" w:customStyle="1" w:styleId="q4iawc">
    <w:name w:val="q4iawc"/>
    <w:basedOn w:val="DefaultParagraphFont"/>
    <w:rsid w:val="00D23AE7"/>
  </w:style>
  <w:style w:type="character" w:customStyle="1" w:styleId="viiyi">
    <w:name w:val="viiyi"/>
    <w:basedOn w:val="DefaultParagraphFont"/>
    <w:rsid w:val="0082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2/03/14/Ford-Takes-Bold-Steps-Toward-All-Electric-Future-in-Europe.html" TargetMode="External"/><Relationship Id="rId18" Type="http://schemas.openxmlformats.org/officeDocument/2006/relationships/hyperlink" Target="mailto:ogyorke@ford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3/14/battery.html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03/16/next-generation-ford-transit-custom-all-electric-coming-in-2023-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1/06/22/rough-day-at-work--all-electric-ford-e-transit--torture-tests-si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1/08/31/ford_s-all-electric-e-transit-to-deliver-new-level-of-productivi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A6394-D0CF-418C-8AA6-7C2412667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5EB77-B3C0-40CE-B82F-B16FBDEA8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5A7A30-1D6F-40D2-8CDF-4BF08F2A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4FF88-0EF3-4742-AD67-BE693890D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7969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9105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2022-04-07T21:25:00Z</dcterms:created>
  <dcterms:modified xsi:type="dcterms:W3CDTF">2022-04-07T21:26:00Z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MSIP_Label_da5f6bcb-61c5-4c57-b5b7-b781b8d0593f_Enabled">
    <vt:lpwstr>true</vt:lpwstr>
  </property>
  <property fmtid="{D5CDD505-2E9C-101B-9397-08002B2CF9AE}" pid="5" name="MSIP_Label_da5f6bcb-61c5-4c57-b5b7-b781b8d0593f_SetDate">
    <vt:lpwstr>2022-04-01T11:21:18Z</vt:lpwstr>
  </property>
  <property fmtid="{D5CDD505-2E9C-101B-9397-08002B2CF9AE}" pid="6" name="MSIP_Label_da5f6bcb-61c5-4c57-b5b7-b781b8d0593f_Method">
    <vt:lpwstr>Privileged</vt:lpwstr>
  </property>
  <property fmtid="{D5CDD505-2E9C-101B-9397-08002B2CF9AE}" pid="7" name="MSIP_Label_da5f6bcb-61c5-4c57-b5b7-b781b8d0593f_Name">
    <vt:lpwstr>Şirkete Özel</vt:lpwstr>
  </property>
  <property fmtid="{D5CDD505-2E9C-101B-9397-08002B2CF9AE}" pid="8" name="MSIP_Label_da5f6bcb-61c5-4c57-b5b7-b781b8d0593f_SiteId">
    <vt:lpwstr>9b2aa256-6b63-48b7-88bd-26407e34cbc4</vt:lpwstr>
  </property>
  <property fmtid="{D5CDD505-2E9C-101B-9397-08002B2CF9AE}" pid="9" name="MSIP_Label_da5f6bcb-61c5-4c57-b5b7-b781b8d0593f_ActionId">
    <vt:lpwstr>9cffb444-1dd1-44ca-80e6-d69ed7831d1d</vt:lpwstr>
  </property>
  <property fmtid="{D5CDD505-2E9C-101B-9397-08002B2CF9AE}" pid="10" name="MSIP_Label_da5f6bcb-61c5-4c57-b5b7-b781b8d0593f_ContentBits">
    <vt:lpwstr>2</vt:lpwstr>
  </property>
</Properties>
</file>