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85E" w:rsidRPr="005A0C2F" w:rsidRDefault="00B25A28" w:rsidP="0041085E">
      <w:pPr>
        <w:rPr>
          <w:rFonts w:ascii="Times New Roman" w:hAnsi="Times New Roman" w:cs="Times New Roman"/>
          <w:b/>
          <w:sz w:val="52"/>
          <w:szCs w:val="40"/>
        </w:rPr>
      </w:pPr>
      <w:r>
        <w:rPr>
          <w:rFonts w:ascii="Times New Roman" w:hAnsi="Times New Roman" w:cs="Times New Roman"/>
          <w:b/>
          <w:sz w:val="32"/>
          <w:szCs w:val="40"/>
        </w:rPr>
        <w:br/>
      </w:r>
      <w:bookmarkStart w:id="0" w:name="_GoBack"/>
      <w:bookmarkEnd w:id="0"/>
      <w:r w:rsidR="0041085E" w:rsidRPr="005A0C2F">
        <w:rPr>
          <w:rFonts w:ascii="Times New Roman" w:hAnsi="Times New Roman" w:cs="Times New Roman"/>
          <w:b/>
          <w:sz w:val="52"/>
          <w:szCs w:val="40"/>
        </w:rPr>
        <w:t xml:space="preserve">Carlsberg lanserar </w:t>
      </w:r>
      <w:r w:rsidR="00A235A2">
        <w:rPr>
          <w:rFonts w:ascii="Times New Roman" w:hAnsi="Times New Roman" w:cs="Times New Roman"/>
          <w:b/>
          <w:sz w:val="52"/>
          <w:szCs w:val="40"/>
        </w:rPr>
        <w:t xml:space="preserve">egen </w:t>
      </w:r>
      <w:proofErr w:type="spellStart"/>
      <w:r w:rsidR="00A235A2">
        <w:rPr>
          <w:rFonts w:ascii="Times New Roman" w:hAnsi="Times New Roman" w:cs="Times New Roman"/>
          <w:b/>
          <w:sz w:val="52"/>
          <w:szCs w:val="40"/>
        </w:rPr>
        <w:t>mjÖLk</w:t>
      </w:r>
      <w:proofErr w:type="spellEnd"/>
    </w:p>
    <w:p w:rsidR="00302D20" w:rsidRDefault="00302D20" w:rsidP="004108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Det </w:t>
      </w:r>
      <w:r w:rsidR="00B56429">
        <w:rPr>
          <w:rFonts w:ascii="Times New Roman" w:hAnsi="Times New Roman" w:cs="Times New Roman"/>
          <w:b/>
        </w:rPr>
        <w:t>är</w:t>
      </w:r>
      <w:r>
        <w:rPr>
          <w:rFonts w:ascii="Times New Roman" w:hAnsi="Times New Roman" w:cs="Times New Roman"/>
          <w:b/>
        </w:rPr>
        <w:t xml:space="preserve"> en lycklig slump som</w:t>
      </w:r>
      <w:r w:rsidR="00B56429">
        <w:rPr>
          <w:rFonts w:ascii="Times New Roman" w:hAnsi="Times New Roman" w:cs="Times New Roman"/>
          <w:b/>
        </w:rPr>
        <w:t xml:space="preserve"> gör att</w:t>
      </w:r>
      <w:r>
        <w:rPr>
          <w:rFonts w:ascii="Times New Roman" w:hAnsi="Times New Roman" w:cs="Times New Roman"/>
          <w:b/>
        </w:rPr>
        <w:t xml:space="preserve"> Carlsberg </w:t>
      </w:r>
      <w:r w:rsidR="005F73CA">
        <w:rPr>
          <w:rFonts w:ascii="Times New Roman" w:hAnsi="Times New Roman" w:cs="Times New Roman"/>
          <w:b/>
        </w:rPr>
        <w:t xml:space="preserve">idag kan presentera en av de mest innovativa och överraskande produktlanseringarna någonsin. Tack vare en mjölkbondes brinnande intresse för mikrobryggning och en trotsig mjölkko tar Carlsberg ett kliv in i på mjölkmarknaden genom att lansera </w:t>
      </w:r>
      <w:proofErr w:type="spellStart"/>
      <w:r w:rsidR="005F73CA">
        <w:rPr>
          <w:rFonts w:ascii="Times New Roman" w:hAnsi="Times New Roman" w:cs="Times New Roman"/>
          <w:b/>
        </w:rPr>
        <w:t>mjÖLk</w:t>
      </w:r>
      <w:proofErr w:type="spellEnd"/>
      <w:r w:rsidR="005F73CA">
        <w:rPr>
          <w:rFonts w:ascii="Times New Roman" w:hAnsi="Times New Roman" w:cs="Times New Roman"/>
          <w:b/>
        </w:rPr>
        <w:t xml:space="preserve"> – en mjölk som smakar öl. </w:t>
      </w:r>
    </w:p>
    <w:p w:rsidR="00E01380" w:rsidRDefault="00795253" w:rsidP="004108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</w:t>
      </w:r>
      <w:r w:rsidR="00006146">
        <w:rPr>
          <w:rFonts w:ascii="Times New Roman" w:hAnsi="Times New Roman" w:cs="Times New Roman"/>
        </w:rPr>
        <w:t xml:space="preserve"> var på en li</w:t>
      </w:r>
      <w:r w:rsidR="00B56429">
        <w:rPr>
          <w:rFonts w:ascii="Times New Roman" w:hAnsi="Times New Roman" w:cs="Times New Roman"/>
        </w:rPr>
        <w:t>ten</w:t>
      </w:r>
      <w:r w:rsidR="00006146">
        <w:rPr>
          <w:rFonts w:ascii="Times New Roman" w:hAnsi="Times New Roman" w:cs="Times New Roman"/>
        </w:rPr>
        <w:t xml:space="preserve"> gård precis utanför Köpenhamn som mjölkbonden</w:t>
      </w:r>
      <w:r w:rsidR="00B56429">
        <w:rPr>
          <w:rFonts w:ascii="Times New Roman" w:hAnsi="Times New Roman" w:cs="Times New Roman"/>
        </w:rPr>
        <w:t>,</w:t>
      </w:r>
      <w:r w:rsidR="00006146">
        <w:rPr>
          <w:rFonts w:ascii="Times New Roman" w:hAnsi="Times New Roman" w:cs="Times New Roman"/>
        </w:rPr>
        <w:t xml:space="preserve"> </w:t>
      </w:r>
      <w:r w:rsidR="00B56429">
        <w:rPr>
          <w:rFonts w:ascii="Times New Roman" w:hAnsi="Times New Roman" w:cs="Times New Roman"/>
        </w:rPr>
        <w:t>tillika</w:t>
      </w:r>
      <w:r w:rsidR="00C304C5">
        <w:rPr>
          <w:rFonts w:ascii="Times New Roman" w:hAnsi="Times New Roman" w:cs="Times New Roman"/>
        </w:rPr>
        <w:t xml:space="preserve"> mikrobryggaren</w:t>
      </w:r>
      <w:r w:rsidR="00B56429">
        <w:rPr>
          <w:rFonts w:ascii="Times New Roman" w:hAnsi="Times New Roman" w:cs="Times New Roman"/>
        </w:rPr>
        <w:t>,</w:t>
      </w:r>
      <w:r w:rsidR="00C304C5">
        <w:rPr>
          <w:rFonts w:ascii="Times New Roman" w:hAnsi="Times New Roman" w:cs="Times New Roman"/>
        </w:rPr>
        <w:t xml:space="preserve"> </w:t>
      </w:r>
      <w:r w:rsidR="00006146">
        <w:rPr>
          <w:rFonts w:ascii="Times New Roman" w:hAnsi="Times New Roman" w:cs="Times New Roman"/>
        </w:rPr>
        <w:t xml:space="preserve">Mads H. </w:t>
      </w:r>
      <w:proofErr w:type="spellStart"/>
      <w:r w:rsidR="00006146" w:rsidRPr="00006146">
        <w:rPr>
          <w:rFonts w:ascii="Times New Roman" w:hAnsi="Times New Roman" w:cs="Times New Roman"/>
        </w:rPr>
        <w:t>Ø</w:t>
      </w:r>
      <w:r w:rsidR="00006146">
        <w:rPr>
          <w:rFonts w:ascii="Times New Roman" w:hAnsi="Times New Roman" w:cs="Times New Roman"/>
        </w:rPr>
        <w:t>mle</w:t>
      </w:r>
      <w:proofErr w:type="spellEnd"/>
      <w:r w:rsidR="00006146">
        <w:rPr>
          <w:rFonts w:ascii="Times New Roman" w:hAnsi="Times New Roman" w:cs="Times New Roman"/>
        </w:rPr>
        <w:t xml:space="preserve"> först upptäckte det som skulle bli Carlsbergs </w:t>
      </w:r>
      <w:proofErr w:type="spellStart"/>
      <w:r w:rsidR="00006146">
        <w:rPr>
          <w:rFonts w:ascii="Times New Roman" w:hAnsi="Times New Roman" w:cs="Times New Roman"/>
        </w:rPr>
        <w:t>mjÖLk</w:t>
      </w:r>
      <w:proofErr w:type="spellEnd"/>
      <w:r w:rsidR="00006146">
        <w:rPr>
          <w:rFonts w:ascii="Times New Roman" w:hAnsi="Times New Roman" w:cs="Times New Roman"/>
        </w:rPr>
        <w:t>.</w:t>
      </w:r>
      <w:r w:rsidR="00B56429">
        <w:rPr>
          <w:rFonts w:ascii="Times New Roman" w:hAnsi="Times New Roman" w:cs="Times New Roman"/>
        </w:rPr>
        <w:t xml:space="preserve"> På gården hade Mads både en lada med ett dussin mjölkkor, och ett litet bryggeri i anslutning till ladan.</w:t>
      </w:r>
      <w:r w:rsidR="00006146">
        <w:rPr>
          <w:rFonts w:ascii="Times New Roman" w:hAnsi="Times New Roman" w:cs="Times New Roman"/>
        </w:rPr>
        <w:t xml:space="preserve"> Efter mjölkning</w:t>
      </w:r>
      <w:r w:rsidR="00B56429">
        <w:rPr>
          <w:rFonts w:ascii="Times New Roman" w:hAnsi="Times New Roman" w:cs="Times New Roman"/>
        </w:rPr>
        <w:t>en en morgon i oktober 2018,</w:t>
      </w:r>
      <w:r w:rsidR="00006146">
        <w:rPr>
          <w:rFonts w:ascii="Times New Roman" w:hAnsi="Times New Roman" w:cs="Times New Roman"/>
        </w:rPr>
        <w:t xml:space="preserve"> lämnad</w:t>
      </w:r>
      <w:r w:rsidR="00B56429">
        <w:rPr>
          <w:rFonts w:ascii="Times New Roman" w:hAnsi="Times New Roman" w:cs="Times New Roman"/>
        </w:rPr>
        <w:t>e</w:t>
      </w:r>
      <w:r w:rsidR="00006146">
        <w:rPr>
          <w:rFonts w:ascii="Times New Roman" w:hAnsi="Times New Roman" w:cs="Times New Roman"/>
        </w:rPr>
        <w:t xml:space="preserve"> han lada</w:t>
      </w:r>
      <w:r w:rsidR="004903A2">
        <w:rPr>
          <w:rFonts w:ascii="Times New Roman" w:hAnsi="Times New Roman" w:cs="Times New Roman"/>
        </w:rPr>
        <w:t>n</w:t>
      </w:r>
      <w:r w:rsidR="00006146">
        <w:rPr>
          <w:rFonts w:ascii="Times New Roman" w:hAnsi="Times New Roman" w:cs="Times New Roman"/>
        </w:rPr>
        <w:t xml:space="preserve"> och </w:t>
      </w:r>
      <w:r w:rsidR="004903A2">
        <w:rPr>
          <w:rFonts w:ascii="Times New Roman" w:hAnsi="Times New Roman" w:cs="Times New Roman"/>
        </w:rPr>
        <w:t>kossan</w:t>
      </w:r>
      <w:r w:rsidR="00006146">
        <w:rPr>
          <w:rFonts w:ascii="Times New Roman" w:hAnsi="Times New Roman" w:cs="Times New Roman"/>
        </w:rPr>
        <w:t xml:space="preserve"> Narra lyckades rymma. När han upptäckte att hon rymt </w:t>
      </w:r>
      <w:r w:rsidR="00C304C5">
        <w:rPr>
          <w:rFonts w:ascii="Times New Roman" w:hAnsi="Times New Roman" w:cs="Times New Roman"/>
        </w:rPr>
        <w:t>genomsökte han</w:t>
      </w:r>
      <w:r w:rsidR="00E01380">
        <w:rPr>
          <w:rFonts w:ascii="Times New Roman" w:hAnsi="Times New Roman" w:cs="Times New Roman"/>
        </w:rPr>
        <w:t xml:space="preserve"> sina</w:t>
      </w:r>
      <w:r w:rsidR="00C304C5">
        <w:rPr>
          <w:rFonts w:ascii="Times New Roman" w:hAnsi="Times New Roman" w:cs="Times New Roman"/>
        </w:rPr>
        <w:t xml:space="preserve"> ägor</w:t>
      </w:r>
      <w:r w:rsidR="00E01380">
        <w:rPr>
          <w:rFonts w:ascii="Times New Roman" w:hAnsi="Times New Roman" w:cs="Times New Roman"/>
        </w:rPr>
        <w:t xml:space="preserve"> </w:t>
      </w:r>
      <w:r w:rsidR="00C304C5">
        <w:rPr>
          <w:rFonts w:ascii="Times New Roman" w:hAnsi="Times New Roman" w:cs="Times New Roman"/>
        </w:rPr>
        <w:t xml:space="preserve">och fann henne till slut utanför hans lilla bryggeri, mumsande på hans lager av humle, malt och jäst. </w:t>
      </w:r>
    </w:p>
    <w:p w:rsidR="0041085E" w:rsidRDefault="00C304C5" w:rsidP="004108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Vid mjölkningen dagen efter märkte </w:t>
      </w:r>
      <w:r w:rsidR="00E01380">
        <w:rPr>
          <w:rFonts w:ascii="Times New Roman" w:hAnsi="Times New Roman" w:cs="Times New Roman"/>
        </w:rPr>
        <w:t>Mads</w:t>
      </w:r>
      <w:r>
        <w:rPr>
          <w:rFonts w:ascii="Times New Roman" w:hAnsi="Times New Roman" w:cs="Times New Roman"/>
        </w:rPr>
        <w:t xml:space="preserve"> att Narras mjölk var lite annorlunda jämfört med vad den brukade vara. Han smakade på den och upptäckte </w:t>
      </w:r>
      <w:r w:rsidR="00DA57C6">
        <w:rPr>
          <w:rFonts w:ascii="Times New Roman" w:hAnsi="Times New Roman" w:cs="Times New Roman"/>
        </w:rPr>
        <w:t>något fantastiskt – under natten hade malten och humlen jäst i Narras mage och skapat en silkeslen, rund och lätt kolsyrad, skummande mjölk</w:t>
      </w:r>
      <w:r w:rsidR="00E01380">
        <w:rPr>
          <w:rFonts w:ascii="Times New Roman" w:hAnsi="Times New Roman" w:cs="Times New Roman"/>
        </w:rPr>
        <w:t xml:space="preserve"> – s</w:t>
      </w:r>
      <w:r w:rsidR="00DA57C6">
        <w:rPr>
          <w:rFonts w:ascii="Times New Roman" w:hAnsi="Times New Roman" w:cs="Times New Roman"/>
        </w:rPr>
        <w:t>om</w:t>
      </w:r>
      <w:r w:rsidR="00E01380">
        <w:rPr>
          <w:rFonts w:ascii="Times New Roman" w:hAnsi="Times New Roman" w:cs="Times New Roman"/>
        </w:rPr>
        <w:t xml:space="preserve"> </w:t>
      </w:r>
      <w:r w:rsidR="00DA57C6">
        <w:rPr>
          <w:rFonts w:ascii="Times New Roman" w:hAnsi="Times New Roman" w:cs="Times New Roman"/>
        </w:rPr>
        <w:t>smakade öl</w:t>
      </w:r>
      <w:r w:rsidR="0041085E">
        <w:rPr>
          <w:rFonts w:ascii="Times New Roman" w:hAnsi="Times New Roman" w:cs="Times New Roman"/>
        </w:rPr>
        <w:t>.</w:t>
      </w:r>
    </w:p>
    <w:p w:rsidR="0041085E" w:rsidRDefault="0041085E" w:rsidP="004108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DA57C6">
        <w:rPr>
          <w:rFonts w:ascii="Times New Roman" w:hAnsi="Times New Roman" w:cs="Times New Roman"/>
        </w:rPr>
        <w:t xml:space="preserve"> Vår </w:t>
      </w:r>
      <w:proofErr w:type="spellStart"/>
      <w:r w:rsidR="00DA57C6">
        <w:rPr>
          <w:rFonts w:ascii="Times New Roman" w:hAnsi="Times New Roman" w:cs="Times New Roman"/>
        </w:rPr>
        <w:t>mjÖLk</w:t>
      </w:r>
      <w:proofErr w:type="spellEnd"/>
      <w:r w:rsidR="00DA57C6">
        <w:rPr>
          <w:rFonts w:ascii="Times New Roman" w:hAnsi="Times New Roman" w:cs="Times New Roman"/>
        </w:rPr>
        <w:t xml:space="preserve"> är en av </w:t>
      </w:r>
      <w:r w:rsidR="00E01380">
        <w:rPr>
          <w:rFonts w:ascii="Times New Roman" w:hAnsi="Times New Roman" w:cs="Times New Roman"/>
        </w:rPr>
        <w:t>de</w:t>
      </w:r>
      <w:r w:rsidR="00DA57C6">
        <w:rPr>
          <w:rFonts w:ascii="Times New Roman" w:hAnsi="Times New Roman" w:cs="Times New Roman"/>
        </w:rPr>
        <w:t xml:space="preserve"> största</w:t>
      </w:r>
      <w:r w:rsidR="00E01380">
        <w:rPr>
          <w:rFonts w:ascii="Times New Roman" w:hAnsi="Times New Roman" w:cs="Times New Roman"/>
        </w:rPr>
        <w:t xml:space="preserve"> och mest banbrytande</w:t>
      </w:r>
      <w:r w:rsidR="00DA57C6">
        <w:rPr>
          <w:rFonts w:ascii="Times New Roman" w:hAnsi="Times New Roman" w:cs="Times New Roman"/>
        </w:rPr>
        <w:t xml:space="preserve"> upptäckter</w:t>
      </w:r>
      <w:r w:rsidR="00E01380">
        <w:rPr>
          <w:rFonts w:ascii="Times New Roman" w:hAnsi="Times New Roman" w:cs="Times New Roman"/>
        </w:rPr>
        <w:t xml:space="preserve"> vi gjort</w:t>
      </w:r>
      <w:r w:rsidR="00DA57C6">
        <w:rPr>
          <w:rFonts w:ascii="Times New Roman" w:hAnsi="Times New Roman" w:cs="Times New Roman"/>
        </w:rPr>
        <w:t xml:space="preserve"> på många, många år. Det är en helt revolutionerande produkt som kommer att förändra vår syn på</w:t>
      </w:r>
      <w:r w:rsidR="00E01380">
        <w:rPr>
          <w:rFonts w:ascii="Times New Roman" w:hAnsi="Times New Roman" w:cs="Times New Roman"/>
        </w:rPr>
        <w:t xml:space="preserve"> både öl och mjölk. Gränsen mellan de två produkterna kan helt komma att suddas ut </w:t>
      </w:r>
      <w:r w:rsidR="00145D8F">
        <w:rPr>
          <w:rFonts w:ascii="Times New Roman" w:hAnsi="Times New Roman" w:cs="Times New Roman"/>
        </w:rPr>
        <w:t xml:space="preserve">nu </w:t>
      </w:r>
      <w:r w:rsidR="00E01380">
        <w:rPr>
          <w:rFonts w:ascii="Times New Roman" w:hAnsi="Times New Roman" w:cs="Times New Roman"/>
        </w:rPr>
        <w:t>när det blir lika naturligt att dricka öl till frukost, som mjölk</w:t>
      </w:r>
      <w:r>
        <w:rPr>
          <w:rFonts w:ascii="Times New Roman" w:hAnsi="Times New Roman" w:cs="Times New Roman"/>
        </w:rPr>
        <w:t xml:space="preserve">, säger </w:t>
      </w:r>
      <w:proofErr w:type="spellStart"/>
      <w:r>
        <w:rPr>
          <w:rFonts w:ascii="Times New Roman" w:hAnsi="Times New Roman" w:cs="Times New Roman"/>
        </w:rPr>
        <w:t>Aprille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Won</w:t>
      </w:r>
      <w:proofErr w:type="spellEnd"/>
      <w:r>
        <w:rPr>
          <w:rFonts w:ascii="Times New Roman" w:hAnsi="Times New Roman" w:cs="Times New Roman"/>
        </w:rPr>
        <w:t>, innovationschef på Carlsberg.</w:t>
      </w:r>
    </w:p>
    <w:p w:rsidR="00E01380" w:rsidRDefault="00E01380" w:rsidP="004108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Tillsammans med Mads har Carlsberg nu möjliggjort en storskalig produktion </w:t>
      </w:r>
      <w:r w:rsidR="007F1C47">
        <w:rPr>
          <w:rFonts w:ascii="Times New Roman" w:hAnsi="Times New Roman" w:cs="Times New Roman"/>
        </w:rPr>
        <w:t xml:space="preserve">av </w:t>
      </w:r>
      <w:proofErr w:type="spellStart"/>
      <w:r w:rsidR="007F1C47">
        <w:rPr>
          <w:rFonts w:ascii="Times New Roman" w:hAnsi="Times New Roman" w:cs="Times New Roman"/>
        </w:rPr>
        <w:t>mjÖLk</w:t>
      </w:r>
      <w:proofErr w:type="spellEnd"/>
      <w:r w:rsidR="007F1C47">
        <w:rPr>
          <w:rFonts w:ascii="Times New Roman" w:hAnsi="Times New Roman" w:cs="Times New Roman"/>
        </w:rPr>
        <w:t xml:space="preserve">, som äntligen presenteras för den svenska marknaden i samband med kosläppen i början av maj. </w:t>
      </w:r>
      <w:proofErr w:type="spellStart"/>
      <w:r w:rsidR="007F1C47">
        <w:rPr>
          <w:rFonts w:ascii="Times New Roman" w:hAnsi="Times New Roman" w:cs="Times New Roman"/>
        </w:rPr>
        <w:t>MjÖLken</w:t>
      </w:r>
      <w:proofErr w:type="spellEnd"/>
      <w:r w:rsidR="00936BC9">
        <w:rPr>
          <w:rFonts w:ascii="Times New Roman" w:hAnsi="Times New Roman" w:cs="Times New Roman"/>
        </w:rPr>
        <w:t xml:space="preserve"> innehåller, förutom de näringsämnen som finns i alkoholfri öl, även de näringsämnen som finns i vanlig mjölk och förutspås bli ett populärt substitut till komjölk.</w:t>
      </w:r>
    </w:p>
    <w:p w:rsidR="00936BC9" w:rsidRDefault="00936BC9" w:rsidP="004108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145D8F">
        <w:rPr>
          <w:rFonts w:ascii="Times New Roman" w:hAnsi="Times New Roman" w:cs="Times New Roman"/>
        </w:rPr>
        <w:t xml:space="preserve">Att få introducera </w:t>
      </w:r>
      <w:r w:rsidR="00304C9E">
        <w:rPr>
          <w:rFonts w:ascii="Times New Roman" w:hAnsi="Times New Roman" w:cs="Times New Roman"/>
        </w:rPr>
        <w:t>ännu ett alternativ till vanlig komjölk känns helt rätt i tiden</w:t>
      </w:r>
      <w:r w:rsidR="00D74590">
        <w:rPr>
          <w:rFonts w:ascii="Times New Roman" w:hAnsi="Times New Roman" w:cs="Times New Roman"/>
        </w:rPr>
        <w:t>. Vi hoppas att svenska folket ska uppskatta vår</w:t>
      </w:r>
      <w:r w:rsidR="00145D8F">
        <w:rPr>
          <w:rFonts w:ascii="Times New Roman" w:hAnsi="Times New Roman" w:cs="Times New Roman"/>
        </w:rPr>
        <w:t xml:space="preserve"> </w:t>
      </w:r>
      <w:proofErr w:type="spellStart"/>
      <w:r w:rsidR="00145D8F">
        <w:rPr>
          <w:rFonts w:ascii="Times New Roman" w:hAnsi="Times New Roman" w:cs="Times New Roman"/>
        </w:rPr>
        <w:t>mjÖLk</w:t>
      </w:r>
      <w:proofErr w:type="spellEnd"/>
      <w:r w:rsidR="00145D8F">
        <w:rPr>
          <w:rFonts w:ascii="Times New Roman" w:hAnsi="Times New Roman" w:cs="Times New Roman"/>
        </w:rPr>
        <w:t xml:space="preserve"> </w:t>
      </w:r>
      <w:r w:rsidR="00D74590">
        <w:rPr>
          <w:rFonts w:ascii="Times New Roman" w:hAnsi="Times New Roman" w:cs="Times New Roman"/>
        </w:rPr>
        <w:t>och att den ska bana väg för ännu fler osannolika upptäckter</w:t>
      </w:r>
      <w:r w:rsidR="00B56429">
        <w:rPr>
          <w:rFonts w:ascii="Times New Roman" w:hAnsi="Times New Roman" w:cs="Times New Roman"/>
        </w:rPr>
        <w:t xml:space="preserve"> – Carlsbergs innovationsarbete visar verkligen att vad som helst kan hända</w:t>
      </w:r>
      <w:r w:rsidR="00D7459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säger Henric Byström, kommunikationschef på Carlsberg</w:t>
      </w:r>
      <w:r w:rsidR="004903A2">
        <w:rPr>
          <w:rFonts w:ascii="Times New Roman" w:hAnsi="Times New Roman" w:cs="Times New Roman"/>
        </w:rPr>
        <w:t xml:space="preserve"> Sverige</w:t>
      </w:r>
      <w:r>
        <w:rPr>
          <w:rFonts w:ascii="Times New Roman" w:hAnsi="Times New Roman" w:cs="Times New Roman"/>
        </w:rPr>
        <w:t>.</w:t>
      </w:r>
      <w:r w:rsidRPr="003B28F9">
        <w:rPr>
          <w:rFonts w:ascii="Times New Roman" w:hAnsi="Times New Roman" w:cs="Times New Roman"/>
          <w:b/>
          <w:noProof/>
          <w:sz w:val="32"/>
          <w:szCs w:val="40"/>
        </w:rPr>
        <w:t xml:space="preserve"> </w:t>
      </w:r>
    </w:p>
    <w:p w:rsidR="00B56429" w:rsidRDefault="00A233B1" w:rsidP="004108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 utnyttja den naturliga jästkulturen i kossornas fyra magar är en helt ny och banbrytande metod </w:t>
      </w:r>
      <w:r w:rsidR="00BB4165">
        <w:rPr>
          <w:rFonts w:ascii="Times New Roman" w:hAnsi="Times New Roman" w:cs="Times New Roman"/>
        </w:rPr>
        <w:t>och resulterar i en helt ny typ av dryck. Konsistensen påminner om den vanliga mjölkens, men är lätt kolsyrad och skummande. Smaken påminner mer om den vanliga ölens</w:t>
      </w:r>
      <w:r w:rsidR="00B56429">
        <w:rPr>
          <w:rFonts w:ascii="Times New Roman" w:hAnsi="Times New Roman" w:cs="Times New Roman"/>
        </w:rPr>
        <w:t>, men är lite mildare och rundare</w:t>
      </w:r>
      <w:r w:rsidR="00BB4165">
        <w:rPr>
          <w:rFonts w:ascii="Times New Roman" w:hAnsi="Times New Roman" w:cs="Times New Roman"/>
        </w:rPr>
        <w:t xml:space="preserve"> – en frisk smak av citrus, kantad med en mjuk bitterhet och mustiga toner av knäckebröd, halm och honung</w:t>
      </w:r>
      <w:r w:rsidR="00B56429">
        <w:rPr>
          <w:rFonts w:ascii="Times New Roman" w:hAnsi="Times New Roman" w:cs="Times New Roman"/>
        </w:rPr>
        <w:t xml:space="preserve">. Ett perfekt frukostalternativ för dig som tycker att öl är godare än vatten. </w:t>
      </w:r>
    </w:p>
    <w:p w:rsidR="00B56429" w:rsidRDefault="00B56429" w:rsidP="004108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Carlsbergs </w:t>
      </w:r>
      <w:proofErr w:type="spellStart"/>
      <w:r>
        <w:rPr>
          <w:rFonts w:ascii="Times New Roman" w:hAnsi="Times New Roman" w:cs="Times New Roman"/>
        </w:rPr>
        <w:t>MjÖLk</w:t>
      </w:r>
      <w:proofErr w:type="spellEnd"/>
      <w:r>
        <w:rPr>
          <w:rFonts w:ascii="Times New Roman" w:hAnsi="Times New Roman" w:cs="Times New Roman"/>
        </w:rPr>
        <w:t xml:space="preserve"> kommer att finnas i dagligvaruhandeln i början </w:t>
      </w:r>
      <w:r w:rsidR="004903A2">
        <w:rPr>
          <w:rFonts w:ascii="Times New Roman" w:hAnsi="Times New Roman" w:cs="Times New Roman"/>
        </w:rPr>
        <w:t>av</w:t>
      </w:r>
      <w:r>
        <w:rPr>
          <w:rFonts w:ascii="Times New Roman" w:hAnsi="Times New Roman" w:cs="Times New Roman"/>
        </w:rPr>
        <w:t xml:space="preserve"> maj</w:t>
      </w:r>
      <w:r w:rsidR="00F30D59">
        <w:rPr>
          <w:rFonts w:ascii="Times New Roman" w:hAnsi="Times New Roman" w:cs="Times New Roman"/>
        </w:rPr>
        <w:t xml:space="preserve">. </w:t>
      </w:r>
      <w:r w:rsidR="00F30D59">
        <w:rPr>
          <w:rFonts w:ascii="Times New Roman" w:hAnsi="Times New Roman" w:cs="Times New Roman"/>
        </w:rPr>
        <w:br/>
        <w:t>Rekommenderat cirkapris:</w:t>
      </w:r>
      <w:r>
        <w:rPr>
          <w:rFonts w:ascii="Times New Roman" w:hAnsi="Times New Roman" w:cs="Times New Roman"/>
        </w:rPr>
        <w:t xml:space="preserve"> 17,90 kr per liter.</w:t>
      </w:r>
    </w:p>
    <w:p w:rsidR="00F57761" w:rsidRPr="00B56429" w:rsidRDefault="0041085E" w:rsidP="0041085E">
      <w:pPr>
        <w:rPr>
          <w:rFonts w:ascii="Times New Roman" w:hAnsi="Times New Roman" w:cs="Times New Roman"/>
        </w:rPr>
      </w:pPr>
      <w:r w:rsidRPr="00150C1C">
        <w:rPr>
          <w:rFonts w:ascii="Times New Roman" w:hAnsi="Times New Roman" w:cs="Times New Roman"/>
          <w:b/>
        </w:rPr>
        <w:t>För mer information kontakta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>Henric Byström, Kommunikationschef Carlsberg Sverige</w:t>
      </w:r>
      <w:r>
        <w:rPr>
          <w:rFonts w:ascii="Times New Roman" w:eastAsia="Calibri" w:hAnsi="Times New Roman" w:cs="Times New Roman"/>
          <w:b/>
        </w:rPr>
        <w:br/>
      </w:r>
      <w:r>
        <w:rPr>
          <w:rFonts w:ascii="Times New Roman" w:hAnsi="Times New Roman" w:cs="Times New Roman"/>
        </w:rPr>
        <w:t>Tel: 070-483 05 48</w:t>
      </w:r>
      <w:r>
        <w:rPr>
          <w:rFonts w:ascii="Times New Roman" w:eastAsia="Calibri" w:hAnsi="Times New Roman" w:cs="Times New Roman"/>
          <w:b/>
        </w:rPr>
        <w:br/>
      </w:r>
      <w:r>
        <w:rPr>
          <w:rFonts w:ascii="Times New Roman" w:hAnsi="Times New Roman" w:cs="Times New Roman"/>
        </w:rPr>
        <w:t xml:space="preserve">E-post: </w:t>
      </w:r>
      <w:hyperlink r:id="rId7" w:history="1">
        <w:r>
          <w:rPr>
            <w:rStyle w:val="Hyperlnk"/>
            <w:rFonts w:ascii="Times New Roman" w:hAnsi="Times New Roman" w:cs="Times New Roman"/>
          </w:rPr>
          <w:t>henric.bystrom@carlsberg.se</w:t>
        </w:r>
      </w:hyperlink>
      <w:r>
        <w:rPr>
          <w:rFonts w:ascii="Times New Roman" w:hAnsi="Times New Roman" w:cs="Times New Roman"/>
        </w:rPr>
        <w:t xml:space="preserve"> </w:t>
      </w:r>
    </w:p>
    <w:sectPr w:rsidR="00F57761" w:rsidRPr="00B5642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D14" w:rsidRDefault="00871D14" w:rsidP="00150C1C">
      <w:pPr>
        <w:spacing w:after="0" w:line="240" w:lineRule="auto"/>
      </w:pPr>
      <w:r>
        <w:separator/>
      </w:r>
    </w:p>
  </w:endnote>
  <w:endnote w:type="continuationSeparator" w:id="0">
    <w:p w:rsidR="00871D14" w:rsidRDefault="00871D14" w:rsidP="0015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rlsberg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C1C" w:rsidRPr="005D214A" w:rsidRDefault="00150C1C" w:rsidP="00150C1C">
    <w:pPr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b/>
        <w:bCs/>
        <w:sz w:val="16"/>
        <w:szCs w:val="16"/>
      </w:rPr>
      <w:t>Om Carlsberg Sverige</w:t>
    </w:r>
    <w:r>
      <w:rPr>
        <w:rFonts w:ascii="Times New Roman" w:hAnsi="Times New Roman" w:cs="Times New Roman"/>
        <w:b/>
        <w:bCs/>
        <w:sz w:val="16"/>
        <w:szCs w:val="16"/>
      </w:rPr>
      <w:br/>
    </w:r>
    <w:r>
      <w:rPr>
        <w:rFonts w:ascii="Times New Roman" w:hAnsi="Times New Roman" w:cs="Times New Roman"/>
        <w:sz w:val="16"/>
        <w:szCs w:val="16"/>
      </w:rPr>
      <w:t xml:space="preserve">Carlsberg Sverige är Sveriges ledande bryggeri, dess framgångar är en kombination av starka lokala och internationella varumärken, bryggartradition och hög kompetens som sträcker sig 300 år tillbaka i tiden. Carlsberg, Falcon, Eriksberg, Brooklyn, </w:t>
    </w:r>
    <w:proofErr w:type="spellStart"/>
    <w:r>
      <w:rPr>
        <w:rFonts w:ascii="Times New Roman" w:hAnsi="Times New Roman" w:cs="Times New Roman"/>
        <w:sz w:val="16"/>
        <w:szCs w:val="16"/>
      </w:rPr>
      <w:t>Staropramen</w:t>
    </w:r>
    <w:proofErr w:type="spellEnd"/>
    <w:r>
      <w:rPr>
        <w:rFonts w:ascii="Times New Roman" w:hAnsi="Times New Roman" w:cs="Times New Roman"/>
        <w:sz w:val="16"/>
        <w:szCs w:val="16"/>
      </w:rPr>
      <w:t xml:space="preserve">, </w:t>
    </w:r>
    <w:proofErr w:type="spellStart"/>
    <w:r>
      <w:rPr>
        <w:rFonts w:ascii="Times New Roman" w:hAnsi="Times New Roman" w:cs="Times New Roman"/>
        <w:sz w:val="16"/>
        <w:szCs w:val="16"/>
      </w:rPr>
      <w:t>Somersby</w:t>
    </w:r>
    <w:proofErr w:type="spellEnd"/>
    <w:r>
      <w:rPr>
        <w:rFonts w:ascii="Times New Roman" w:hAnsi="Times New Roman" w:cs="Times New Roman"/>
        <w:sz w:val="16"/>
        <w:szCs w:val="16"/>
      </w:rPr>
      <w:t>, Ramlösa och Pepsi är några av de varumärken som ingår i sortimentet. Carlsberg Sverige ingår i den internationella koncernen Carlsberg Group, med verksamhet i över 40 länder.</w:t>
    </w:r>
  </w:p>
  <w:p w:rsidR="00150C1C" w:rsidRDefault="00150C1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D14" w:rsidRDefault="00871D14" w:rsidP="00150C1C">
      <w:pPr>
        <w:spacing w:after="0" w:line="240" w:lineRule="auto"/>
      </w:pPr>
      <w:r>
        <w:separator/>
      </w:r>
    </w:p>
  </w:footnote>
  <w:footnote w:type="continuationSeparator" w:id="0">
    <w:p w:rsidR="00871D14" w:rsidRDefault="00871D14" w:rsidP="0015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C1C" w:rsidRDefault="00150C1C">
    <w:pPr>
      <w:pStyle w:val="Sidhuvud"/>
    </w:pPr>
    <w:r w:rsidRPr="00704614">
      <w:rPr>
        <w:rFonts w:ascii="Calibri" w:eastAsia="Calibri" w:hAnsi="Calibri" w:cs="Times New Roman"/>
        <w:noProof/>
        <w:lang w:eastAsia="sv-SE"/>
      </w:rPr>
      <w:drawing>
        <wp:inline distT="0" distB="0" distL="0" distR="0" wp14:anchorId="6055DD33" wp14:editId="5913E1AA">
          <wp:extent cx="1371600" cy="733425"/>
          <wp:effectExtent l="0" t="0" r="0" b="9525"/>
          <wp:docPr id="2" name="Bildobjekt 2" descr="C:\Users\lindbergj\AppData\Local\Microsoft\Windows\Temporary Internet Files\Content.Word\image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ndbergj\AppData\Local\Microsoft\Windows\Temporary Internet Files\Content.Word\image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</w:rPr>
      <w:t xml:space="preserve">                                                                      Pressmeddelande</w:t>
    </w:r>
    <w:r w:rsidR="001A79E1">
      <w:rPr>
        <w:rFonts w:ascii="Times New Roman" w:hAnsi="Times New Roman" w:cs="Times New Roman"/>
      </w:rPr>
      <w:t xml:space="preserve"> 1</w:t>
    </w:r>
    <w:r w:rsidR="006052DD">
      <w:rPr>
        <w:rFonts w:ascii="Times New Roman" w:hAnsi="Times New Roman" w:cs="Times New Roman"/>
      </w:rPr>
      <w:t xml:space="preserve"> </w:t>
    </w:r>
    <w:r w:rsidR="00C81960">
      <w:rPr>
        <w:rFonts w:ascii="Times New Roman" w:hAnsi="Times New Roman" w:cs="Times New Roman"/>
      </w:rPr>
      <w:t>april</w:t>
    </w:r>
    <w:r w:rsidR="006052DD">
      <w:rPr>
        <w:rFonts w:ascii="Times New Roman" w:hAnsi="Times New Roman" w:cs="Times New Roman"/>
      </w:rPr>
      <w:t xml:space="preserve"> 201</w:t>
    </w:r>
    <w:r w:rsidR="00A235A2">
      <w:rPr>
        <w:rFonts w:ascii="Times New Roman" w:hAnsi="Times New Roman" w:cs="Times New Roman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D0B2B"/>
    <w:multiLevelType w:val="hybridMultilevel"/>
    <w:tmpl w:val="9B9884D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D01B0"/>
    <w:multiLevelType w:val="hybridMultilevel"/>
    <w:tmpl w:val="F9F01EBE"/>
    <w:lvl w:ilvl="0" w:tplc="DD465A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7AAF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4CC3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4A10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8623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EECE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2620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1EF4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04A5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3AD"/>
    <w:rsid w:val="00006146"/>
    <w:rsid w:val="00012279"/>
    <w:rsid w:val="0004624F"/>
    <w:rsid w:val="00073F98"/>
    <w:rsid w:val="00083A29"/>
    <w:rsid w:val="00145D8F"/>
    <w:rsid w:val="0014685E"/>
    <w:rsid w:val="00150C1C"/>
    <w:rsid w:val="00162CB3"/>
    <w:rsid w:val="001A3D37"/>
    <w:rsid w:val="001A79E1"/>
    <w:rsid w:val="001D2224"/>
    <w:rsid w:val="00203D2D"/>
    <w:rsid w:val="002D18E7"/>
    <w:rsid w:val="002F41BD"/>
    <w:rsid w:val="00302D20"/>
    <w:rsid w:val="00304C9E"/>
    <w:rsid w:val="003161BE"/>
    <w:rsid w:val="00323CE0"/>
    <w:rsid w:val="00352BB5"/>
    <w:rsid w:val="00373AB3"/>
    <w:rsid w:val="0039361C"/>
    <w:rsid w:val="0039687D"/>
    <w:rsid w:val="003B28F9"/>
    <w:rsid w:val="003D0BB1"/>
    <w:rsid w:val="0040121B"/>
    <w:rsid w:val="00406114"/>
    <w:rsid w:val="0041085E"/>
    <w:rsid w:val="00427A86"/>
    <w:rsid w:val="004903A2"/>
    <w:rsid w:val="004923C2"/>
    <w:rsid w:val="004C598F"/>
    <w:rsid w:val="004D047A"/>
    <w:rsid w:val="004D7B29"/>
    <w:rsid w:val="004F0783"/>
    <w:rsid w:val="0053687F"/>
    <w:rsid w:val="00556EC8"/>
    <w:rsid w:val="005672E7"/>
    <w:rsid w:val="005A0C2F"/>
    <w:rsid w:val="005D352E"/>
    <w:rsid w:val="005F73CA"/>
    <w:rsid w:val="006052DD"/>
    <w:rsid w:val="0062307E"/>
    <w:rsid w:val="0062757F"/>
    <w:rsid w:val="006C6DEC"/>
    <w:rsid w:val="006E0944"/>
    <w:rsid w:val="00771FEB"/>
    <w:rsid w:val="00774693"/>
    <w:rsid w:val="00787790"/>
    <w:rsid w:val="00790679"/>
    <w:rsid w:val="00795253"/>
    <w:rsid w:val="007A7241"/>
    <w:rsid w:val="007B0FC2"/>
    <w:rsid w:val="007C0F1A"/>
    <w:rsid w:val="007D1764"/>
    <w:rsid w:val="007E4A93"/>
    <w:rsid w:val="007F1C47"/>
    <w:rsid w:val="00845D40"/>
    <w:rsid w:val="00871D14"/>
    <w:rsid w:val="008F474D"/>
    <w:rsid w:val="008F641C"/>
    <w:rsid w:val="008F76D0"/>
    <w:rsid w:val="00936BC9"/>
    <w:rsid w:val="009864D9"/>
    <w:rsid w:val="00987EE5"/>
    <w:rsid w:val="009C1B2F"/>
    <w:rsid w:val="00A00ECF"/>
    <w:rsid w:val="00A10A4F"/>
    <w:rsid w:val="00A13BF5"/>
    <w:rsid w:val="00A233B1"/>
    <w:rsid w:val="00A235A2"/>
    <w:rsid w:val="00A429A2"/>
    <w:rsid w:val="00A723ED"/>
    <w:rsid w:val="00A82D34"/>
    <w:rsid w:val="00AA4B9F"/>
    <w:rsid w:val="00B127A4"/>
    <w:rsid w:val="00B25A28"/>
    <w:rsid w:val="00B56429"/>
    <w:rsid w:val="00BB4165"/>
    <w:rsid w:val="00BC237A"/>
    <w:rsid w:val="00BC714B"/>
    <w:rsid w:val="00BD7383"/>
    <w:rsid w:val="00C0225E"/>
    <w:rsid w:val="00C147C1"/>
    <w:rsid w:val="00C1584B"/>
    <w:rsid w:val="00C304C5"/>
    <w:rsid w:val="00C30E36"/>
    <w:rsid w:val="00C81960"/>
    <w:rsid w:val="00D13040"/>
    <w:rsid w:val="00D131DA"/>
    <w:rsid w:val="00D177A6"/>
    <w:rsid w:val="00D52816"/>
    <w:rsid w:val="00D74590"/>
    <w:rsid w:val="00D963AD"/>
    <w:rsid w:val="00DA57C6"/>
    <w:rsid w:val="00DC2927"/>
    <w:rsid w:val="00DE2353"/>
    <w:rsid w:val="00DF2F16"/>
    <w:rsid w:val="00E01380"/>
    <w:rsid w:val="00E066E7"/>
    <w:rsid w:val="00E0740B"/>
    <w:rsid w:val="00E7136B"/>
    <w:rsid w:val="00E77797"/>
    <w:rsid w:val="00E935BF"/>
    <w:rsid w:val="00E94C9F"/>
    <w:rsid w:val="00EA7E61"/>
    <w:rsid w:val="00EB7ADA"/>
    <w:rsid w:val="00F1626C"/>
    <w:rsid w:val="00F30D59"/>
    <w:rsid w:val="00F568C6"/>
    <w:rsid w:val="00F57761"/>
    <w:rsid w:val="00FB6CBE"/>
    <w:rsid w:val="00FC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912EF"/>
  <w15:chartTrackingRefBased/>
  <w15:docId w15:val="{4BF3EB55-3041-4820-B2AF-EEFB591A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085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E0740B"/>
    <w:pPr>
      <w:autoSpaceDE w:val="0"/>
      <w:autoSpaceDN w:val="0"/>
      <w:adjustRightInd w:val="0"/>
      <w:spacing w:after="0" w:line="240" w:lineRule="auto"/>
    </w:pPr>
    <w:rPr>
      <w:rFonts w:ascii="Carlsberg Sans" w:hAnsi="Carlsberg Sans" w:cs="Carlsberg Sans"/>
      <w:color w:val="000000"/>
      <w:sz w:val="24"/>
      <w:szCs w:val="24"/>
    </w:rPr>
  </w:style>
  <w:style w:type="paragraph" w:styleId="Sidhuvud">
    <w:name w:val="header"/>
    <w:basedOn w:val="Normal"/>
    <w:link w:val="SidhuvudChar"/>
    <w:unhideWhenUsed/>
    <w:rsid w:val="00150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150C1C"/>
  </w:style>
  <w:style w:type="paragraph" w:styleId="Sidfot">
    <w:name w:val="footer"/>
    <w:basedOn w:val="Normal"/>
    <w:link w:val="SidfotChar"/>
    <w:uiPriority w:val="99"/>
    <w:unhideWhenUsed/>
    <w:rsid w:val="00150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50C1C"/>
  </w:style>
  <w:style w:type="character" w:styleId="Hyperlnk">
    <w:name w:val="Hyperlink"/>
    <w:basedOn w:val="Standardstycketeckensnitt"/>
    <w:uiPriority w:val="99"/>
    <w:unhideWhenUsed/>
    <w:rsid w:val="00150C1C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05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52DD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27A8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27A8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27A8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27A8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27A86"/>
    <w:rPr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5A0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9789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95371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9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72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51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40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nric.bystrom@carlsberg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2540</Characters>
  <Application>Microsoft Office Word</Application>
  <DocSecurity>0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Grunthal</dc:creator>
  <cp:keywords/>
  <dc:description/>
  <cp:lastModifiedBy>Kristin Åkerlund</cp:lastModifiedBy>
  <cp:revision>2</cp:revision>
  <cp:lastPrinted>2018-02-28T11:57:00Z</cp:lastPrinted>
  <dcterms:created xsi:type="dcterms:W3CDTF">2019-03-31T12:45:00Z</dcterms:created>
  <dcterms:modified xsi:type="dcterms:W3CDTF">2019-03-31T12:45:00Z</dcterms:modified>
</cp:coreProperties>
</file>