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E6" w:rsidRPr="00C33E97" w:rsidRDefault="003267A3">
      <w:pPr>
        <w:rPr>
          <w:b/>
          <w:sz w:val="32"/>
          <w:szCs w:val="32"/>
        </w:rPr>
      </w:pPr>
      <w:r w:rsidRPr="00C33E97">
        <w:rPr>
          <w:b/>
          <w:sz w:val="32"/>
          <w:szCs w:val="32"/>
        </w:rPr>
        <w:t xml:space="preserve">Dalsjöfors Kött </w:t>
      </w:r>
      <w:r w:rsidR="009B6B62">
        <w:rPr>
          <w:b/>
          <w:sz w:val="32"/>
          <w:szCs w:val="32"/>
        </w:rPr>
        <w:t>investerar stort i marknaden</w:t>
      </w:r>
    </w:p>
    <w:p w:rsidR="009E5F74" w:rsidRPr="009E5F74" w:rsidRDefault="009E5F74" w:rsidP="009E5F74">
      <w:pPr>
        <w:pStyle w:val="Normalwebb"/>
        <w:spacing w:line="270" w:lineRule="atLeast"/>
        <w:rPr>
          <w:rFonts w:asciiTheme="minorHAnsi" w:hAnsiTheme="minorHAnsi" w:cs="Helvetica"/>
          <w:color w:val="555555"/>
          <w:sz w:val="22"/>
          <w:szCs w:val="20"/>
        </w:rPr>
      </w:pPr>
      <w:r w:rsidRPr="009E5F74">
        <w:rPr>
          <w:rStyle w:val="Stark"/>
          <w:rFonts w:asciiTheme="minorHAnsi" w:hAnsiTheme="minorHAnsi" w:cs="Helvetica"/>
          <w:color w:val="555555"/>
          <w:sz w:val="22"/>
          <w:szCs w:val="20"/>
        </w:rPr>
        <w:t>Dalsjöfors Kött investerar stort i marknaden och bygger för framtiden</w:t>
      </w:r>
      <w:r w:rsidR="009B6B62">
        <w:rPr>
          <w:rStyle w:val="Stark"/>
          <w:rFonts w:asciiTheme="minorHAnsi" w:hAnsiTheme="minorHAnsi" w:cs="Helvetica"/>
          <w:color w:val="555555"/>
          <w:sz w:val="22"/>
          <w:szCs w:val="20"/>
        </w:rPr>
        <w:t>. D</w:t>
      </w:r>
      <w:r w:rsidRPr="009E5F74">
        <w:rPr>
          <w:rStyle w:val="Stark"/>
          <w:rFonts w:asciiTheme="minorHAnsi" w:hAnsiTheme="minorHAnsi" w:cs="Helvetica"/>
          <w:color w:val="555555"/>
          <w:sz w:val="22"/>
          <w:szCs w:val="20"/>
        </w:rPr>
        <w:t xml:space="preserve">en senaste investeringen </w:t>
      </w:r>
      <w:r w:rsidR="009B6B62">
        <w:rPr>
          <w:rStyle w:val="Stark"/>
          <w:rFonts w:asciiTheme="minorHAnsi" w:hAnsiTheme="minorHAnsi" w:cs="Helvetica"/>
          <w:color w:val="555555"/>
          <w:sz w:val="22"/>
          <w:szCs w:val="20"/>
        </w:rPr>
        <w:t xml:space="preserve">är </w:t>
      </w:r>
      <w:r w:rsidRPr="009E5F74">
        <w:rPr>
          <w:rStyle w:val="Stark"/>
          <w:rFonts w:asciiTheme="minorHAnsi" w:hAnsiTheme="minorHAnsi" w:cs="Helvetica"/>
          <w:color w:val="555555"/>
          <w:sz w:val="22"/>
          <w:szCs w:val="20"/>
        </w:rPr>
        <w:t>en ny förpackningslinje för konsumentpackat kött. Konsumentpackat kött i atmosfär är ett önskemål från detaljhandeln som Dalsjöfors Kött </w:t>
      </w:r>
      <w:r w:rsidR="009B6B62">
        <w:rPr>
          <w:rStyle w:val="Stark"/>
          <w:rFonts w:asciiTheme="minorHAnsi" w:hAnsiTheme="minorHAnsi" w:cs="Helvetica"/>
          <w:color w:val="555555"/>
          <w:sz w:val="22"/>
          <w:szCs w:val="20"/>
        </w:rPr>
        <w:t xml:space="preserve">nu </w:t>
      </w:r>
      <w:r w:rsidRPr="009E5F74">
        <w:rPr>
          <w:rStyle w:val="Stark"/>
          <w:rFonts w:asciiTheme="minorHAnsi" w:hAnsiTheme="minorHAnsi" w:cs="Helvetica"/>
          <w:color w:val="555555"/>
          <w:sz w:val="22"/>
          <w:szCs w:val="20"/>
        </w:rPr>
        <w:t xml:space="preserve">möter med sin storsatsning. </w:t>
      </w:r>
      <w:r w:rsidRPr="009E5F74">
        <w:rPr>
          <w:rFonts w:asciiTheme="minorHAnsi" w:hAnsiTheme="minorHAnsi" w:cs="Helvetica"/>
          <w:b/>
          <w:bCs/>
          <w:color w:val="555555"/>
          <w:sz w:val="22"/>
          <w:szCs w:val="20"/>
        </w:rPr>
        <w:br/>
      </w:r>
      <w:proofErr w:type="gramStart"/>
      <w:r w:rsidRPr="009E5F74">
        <w:rPr>
          <w:rStyle w:val="Stark"/>
          <w:rFonts w:asciiTheme="minorHAnsi" w:hAnsiTheme="minorHAnsi" w:cs="Helvetica"/>
          <w:color w:val="555555"/>
          <w:sz w:val="22"/>
          <w:szCs w:val="20"/>
        </w:rPr>
        <w:t>-</w:t>
      </w:r>
      <w:proofErr w:type="gramEnd"/>
      <w:r w:rsidRPr="009E5F74">
        <w:rPr>
          <w:rStyle w:val="Stark"/>
          <w:rFonts w:asciiTheme="minorHAnsi" w:hAnsiTheme="minorHAnsi" w:cs="Helvetica"/>
          <w:color w:val="555555"/>
          <w:sz w:val="22"/>
          <w:szCs w:val="20"/>
        </w:rPr>
        <w:t xml:space="preserve"> Vi vet att intresset för produkterna finns på marknaden och </w:t>
      </w:r>
      <w:r w:rsidR="009B6B62">
        <w:rPr>
          <w:rStyle w:val="Stark"/>
          <w:rFonts w:asciiTheme="minorHAnsi" w:hAnsiTheme="minorHAnsi" w:cs="Helvetica"/>
          <w:color w:val="555555"/>
          <w:sz w:val="22"/>
          <w:szCs w:val="20"/>
        </w:rPr>
        <w:t xml:space="preserve">vi </w:t>
      </w:r>
      <w:r w:rsidRPr="009E5F74">
        <w:rPr>
          <w:rStyle w:val="Stark"/>
          <w:rFonts w:asciiTheme="minorHAnsi" w:hAnsiTheme="minorHAnsi" w:cs="Helvetica"/>
          <w:color w:val="555555"/>
          <w:sz w:val="22"/>
          <w:szCs w:val="20"/>
        </w:rPr>
        <w:t xml:space="preserve">har därför investerat i </w:t>
      </w:r>
      <w:r w:rsidR="009B6B62">
        <w:rPr>
          <w:rStyle w:val="Stark"/>
          <w:rFonts w:asciiTheme="minorHAnsi" w:hAnsiTheme="minorHAnsi" w:cs="Helvetica"/>
          <w:color w:val="555555"/>
          <w:sz w:val="22"/>
          <w:szCs w:val="20"/>
        </w:rPr>
        <w:t xml:space="preserve">den </w:t>
      </w:r>
      <w:r w:rsidRPr="009E5F74">
        <w:rPr>
          <w:rStyle w:val="Stark"/>
          <w:rFonts w:asciiTheme="minorHAnsi" w:hAnsiTheme="minorHAnsi" w:cs="Helvetica"/>
          <w:color w:val="555555"/>
          <w:sz w:val="22"/>
          <w:szCs w:val="20"/>
        </w:rPr>
        <w:t xml:space="preserve">absolut senaste tekniken för konsumentpackat kött, säger Magnus Larsson, vd på Dalsjöfors Kött. </w:t>
      </w:r>
    </w:p>
    <w:p w:rsidR="009E5F74" w:rsidRPr="009E5F74" w:rsidRDefault="009E5F74" w:rsidP="009E5F74">
      <w:pPr>
        <w:pStyle w:val="Normalwebb"/>
        <w:spacing w:line="270" w:lineRule="atLeast"/>
        <w:rPr>
          <w:rFonts w:asciiTheme="minorHAnsi" w:hAnsiTheme="minorHAnsi" w:cs="Helvetica"/>
          <w:sz w:val="22"/>
          <w:szCs w:val="20"/>
        </w:rPr>
      </w:pPr>
      <w:r w:rsidRPr="009E5F74">
        <w:rPr>
          <w:rFonts w:asciiTheme="minorHAnsi" w:hAnsiTheme="minorHAnsi" w:cs="Helvetica"/>
          <w:sz w:val="22"/>
          <w:szCs w:val="20"/>
        </w:rPr>
        <w:t xml:space="preserve">Dalsjöfors Kött verksamhet har växt kraftigt under de senaste åren med stora investeringar i om och tillbyggnader samt nya produkter. Senaste investeringen i konsumentpacklinje uppgår till 22 MSEK. </w:t>
      </w:r>
    </w:p>
    <w:p w:rsidR="009E5F74" w:rsidRPr="009E5F74" w:rsidRDefault="009E5F74" w:rsidP="009E5F74">
      <w:pPr>
        <w:pStyle w:val="Normalwebb"/>
        <w:spacing w:line="270" w:lineRule="atLeast"/>
        <w:rPr>
          <w:rFonts w:asciiTheme="minorHAnsi" w:hAnsiTheme="minorHAnsi" w:cs="Helvetica"/>
          <w:sz w:val="22"/>
          <w:szCs w:val="20"/>
        </w:rPr>
      </w:pPr>
      <w:r w:rsidRPr="009E5F74">
        <w:rPr>
          <w:rFonts w:asciiTheme="minorHAnsi" w:hAnsiTheme="minorHAnsi" w:cs="Helvetica"/>
          <w:sz w:val="22"/>
          <w:szCs w:val="20"/>
        </w:rPr>
        <w:t xml:space="preserve">– Målsättningen med satsningen är att nå slutkonsumenterna med kvalitetskött från Dalsjöfors Kött i eget varumärke. Vi vet att våra konsumenter önskar svenskt kött i högre omfattning och med denna satsning ökar våra möjligheter till rätt konsumenterbjudande, säger Magnus Larsson. </w:t>
      </w:r>
    </w:p>
    <w:p w:rsidR="009E5F74" w:rsidRPr="009E5F74" w:rsidRDefault="009E5F74" w:rsidP="009E5F74">
      <w:pPr>
        <w:pStyle w:val="Normalwebb"/>
        <w:spacing w:line="270" w:lineRule="atLeast"/>
        <w:rPr>
          <w:rFonts w:asciiTheme="minorHAnsi" w:hAnsiTheme="minorHAnsi" w:cs="Helvetica"/>
          <w:sz w:val="22"/>
          <w:szCs w:val="20"/>
        </w:rPr>
      </w:pPr>
      <w:r w:rsidRPr="009E5F74">
        <w:rPr>
          <w:rFonts w:asciiTheme="minorHAnsi" w:hAnsiTheme="minorHAnsi" w:cs="Helvetica"/>
          <w:sz w:val="22"/>
          <w:szCs w:val="20"/>
        </w:rPr>
        <w:t xml:space="preserve">Arbetet med den nya avdelningen började hösten 2014 och anläggningen är nu i full drift. Det </w:t>
      </w:r>
      <w:proofErr w:type="gramStart"/>
      <w:r w:rsidRPr="009E5F74">
        <w:rPr>
          <w:rFonts w:asciiTheme="minorHAnsi" w:hAnsiTheme="minorHAnsi" w:cs="Helvetica"/>
          <w:sz w:val="22"/>
          <w:szCs w:val="20"/>
        </w:rPr>
        <w:t>kommer</w:t>
      </w:r>
      <w:proofErr w:type="gramEnd"/>
      <w:r w:rsidRPr="009E5F74">
        <w:rPr>
          <w:rFonts w:asciiTheme="minorHAnsi" w:hAnsiTheme="minorHAnsi" w:cs="Helvetica"/>
          <w:sz w:val="22"/>
          <w:szCs w:val="20"/>
        </w:rPr>
        <w:t xml:space="preserve"> </w:t>
      </w:r>
      <w:proofErr w:type="gramStart"/>
      <w:r w:rsidRPr="009E5F74">
        <w:rPr>
          <w:rFonts w:asciiTheme="minorHAnsi" w:hAnsiTheme="minorHAnsi" w:cs="Helvetica"/>
          <w:sz w:val="22"/>
          <w:szCs w:val="20"/>
        </w:rPr>
        <w:t>produceras</w:t>
      </w:r>
      <w:proofErr w:type="gramEnd"/>
      <w:r w:rsidRPr="009E5F74">
        <w:rPr>
          <w:rFonts w:asciiTheme="minorHAnsi" w:hAnsiTheme="minorHAnsi" w:cs="Helvetica"/>
          <w:sz w:val="22"/>
          <w:szCs w:val="20"/>
        </w:rPr>
        <w:t xml:space="preserve"> färska hamburgare, skivat och tärnat kött samt alla typer av färser. Allt helt färdigt för butik att sälja i köttdisken.</w:t>
      </w:r>
    </w:p>
    <w:p w:rsidR="009E5F74" w:rsidRPr="009E5F74" w:rsidRDefault="009E5F74" w:rsidP="009E5F74">
      <w:pPr>
        <w:pStyle w:val="Normalwebb"/>
        <w:spacing w:line="270" w:lineRule="atLeast"/>
        <w:rPr>
          <w:rFonts w:asciiTheme="minorHAnsi" w:hAnsiTheme="minorHAnsi" w:cs="Helvetica"/>
          <w:sz w:val="22"/>
          <w:szCs w:val="20"/>
        </w:rPr>
      </w:pPr>
      <w:r w:rsidRPr="009E5F74">
        <w:rPr>
          <w:rFonts w:asciiTheme="minorHAnsi" w:hAnsiTheme="minorHAnsi" w:cs="Helvetica"/>
          <w:sz w:val="22"/>
          <w:szCs w:val="20"/>
        </w:rPr>
        <w:t xml:space="preserve">Ny varumärkesdesign lanseras i samband med den nya förpackningstekniken. De nya etiketterna och den varumärkeshöjande designen har tagits fram tillsammans med en av de ledande reklambyråerna i Stockholm för att motsvara marknadens krav. </w:t>
      </w:r>
      <w:r w:rsidRPr="009E5F74">
        <w:rPr>
          <w:rFonts w:asciiTheme="minorHAnsi" w:hAnsiTheme="minorHAnsi" w:cs="Helvetica"/>
          <w:sz w:val="22"/>
          <w:szCs w:val="20"/>
        </w:rPr>
        <w:br/>
      </w:r>
      <w:proofErr w:type="gramStart"/>
      <w:r w:rsidRPr="009E5F74">
        <w:rPr>
          <w:rFonts w:asciiTheme="minorHAnsi" w:hAnsiTheme="minorHAnsi" w:cs="Helvetica"/>
          <w:sz w:val="22"/>
          <w:szCs w:val="20"/>
        </w:rPr>
        <w:t>-</w:t>
      </w:r>
      <w:proofErr w:type="gramEnd"/>
      <w:r w:rsidRPr="009E5F74">
        <w:rPr>
          <w:rFonts w:asciiTheme="minorHAnsi" w:hAnsiTheme="minorHAnsi" w:cs="Helvetica"/>
          <w:sz w:val="22"/>
          <w:szCs w:val="20"/>
        </w:rPr>
        <w:t xml:space="preserve"> Vi har valt att t</w:t>
      </w:r>
      <w:bookmarkStart w:id="0" w:name="_GoBack"/>
      <w:bookmarkEnd w:id="0"/>
      <w:r w:rsidRPr="009E5F74">
        <w:rPr>
          <w:rFonts w:asciiTheme="minorHAnsi" w:hAnsiTheme="minorHAnsi" w:cs="Helvetica"/>
          <w:sz w:val="22"/>
          <w:szCs w:val="20"/>
        </w:rPr>
        <w:t xml:space="preserve">a avstamp i den svenska naturen, den lokala i historien och med moderna visualiseringar ge etiketten ett uttryck för vilka vi är som företag idag. Vi vill sticka ut i kötthyllan och skapa en egen identitet, säger Magnus Larsson. </w:t>
      </w:r>
    </w:p>
    <w:p w:rsidR="009E5F74" w:rsidRPr="009E5F74" w:rsidRDefault="009E5F74" w:rsidP="009E5F74">
      <w:pPr>
        <w:pStyle w:val="Normalwebb"/>
        <w:spacing w:line="270" w:lineRule="atLeast"/>
        <w:rPr>
          <w:rFonts w:asciiTheme="minorHAnsi" w:hAnsiTheme="minorHAnsi" w:cs="Helvetica"/>
          <w:sz w:val="22"/>
          <w:szCs w:val="20"/>
        </w:rPr>
      </w:pPr>
      <w:r w:rsidRPr="009E5F74">
        <w:rPr>
          <w:rFonts w:asciiTheme="minorHAnsi" w:hAnsiTheme="minorHAnsi" w:cs="Helvetica"/>
          <w:sz w:val="22"/>
          <w:szCs w:val="20"/>
        </w:rPr>
        <w:t>Dalsjöfors Kött är en av regionens stora arbetsgivare och det känns roligt att kunna erbjuda sju nya arbetstillfällen som den nya avdelningen innebär.</w:t>
      </w:r>
      <w:r w:rsidRPr="009E5F74">
        <w:rPr>
          <w:rFonts w:asciiTheme="minorHAnsi" w:hAnsiTheme="minorHAnsi" w:cs="Helvetica"/>
          <w:sz w:val="22"/>
          <w:szCs w:val="20"/>
        </w:rPr>
        <w:br/>
        <w:t>Genom att bygga en egen avdelning för konsumentpaketerat kött kan Dalsjöfors Kött nu på allvar nå ut till slutkonsument med eget varumärke.</w:t>
      </w:r>
    </w:p>
    <w:p w:rsidR="00FB62A6" w:rsidRPr="00C33E97" w:rsidRDefault="0024661A">
      <w:r w:rsidRPr="00C33E97">
        <w:t>För mer information, kontakta</w:t>
      </w:r>
      <w:r w:rsidR="00FB62A6" w:rsidRPr="00C33E97">
        <w:t>:</w:t>
      </w:r>
      <w:r w:rsidR="00C33E97">
        <w:t xml:space="preserve"> </w:t>
      </w:r>
      <w:r w:rsidR="00FB62A6" w:rsidRPr="00C33E97">
        <w:t>Mag</w:t>
      </w:r>
      <w:r w:rsidRPr="00C33E97">
        <w:t>nus Larsson, VD Dalsjöfors Kött 0708-24 93 75</w:t>
      </w:r>
    </w:p>
    <w:p w:rsidR="003267A3" w:rsidRPr="00C33E97" w:rsidRDefault="00C164D7">
      <w:pPr>
        <w:rPr>
          <w:sz w:val="20"/>
        </w:rPr>
      </w:pPr>
      <w:r w:rsidRPr="00C33E97">
        <w:rPr>
          <w:rFonts w:cs="Helvetica"/>
          <w:color w:val="808080" w:themeColor="background1" w:themeShade="80"/>
          <w:sz w:val="20"/>
          <w:szCs w:val="21"/>
        </w:rPr>
        <w:t>Dalsjöfors Kött AB </w:t>
      </w:r>
      <w:r w:rsidR="00DE1E40" w:rsidRPr="00C33E97">
        <w:rPr>
          <w:rFonts w:cs="Helvetica"/>
          <w:color w:val="808080" w:themeColor="background1" w:themeShade="80"/>
          <w:sz w:val="20"/>
          <w:szCs w:val="21"/>
        </w:rPr>
        <w:t>är ett livsmedelsföretag med produktion i Dalsjöfors och Göteborg. Fö</w:t>
      </w:r>
      <w:r w:rsidRPr="00C33E97">
        <w:rPr>
          <w:rFonts w:cs="Helvetica"/>
          <w:color w:val="808080" w:themeColor="background1" w:themeShade="80"/>
          <w:sz w:val="20"/>
          <w:szCs w:val="21"/>
        </w:rPr>
        <w:t>retaget har en omsättning på 1 3</w:t>
      </w:r>
      <w:r w:rsidR="00DE1E40" w:rsidRPr="00C33E97">
        <w:rPr>
          <w:rFonts w:cs="Helvetica"/>
          <w:color w:val="808080" w:themeColor="background1" w:themeShade="80"/>
          <w:sz w:val="20"/>
          <w:szCs w:val="21"/>
        </w:rPr>
        <w:t>00 miljoner SEK och 300 medarbetare. Produktionen består av slakt, styckning, förädling och paketering av färskt svenskt kött och arbetar enbart med svenska produkter. Med hjälp av duktiga producenter och en god yrkeskunskap har Dalsjöfors Kött ca 10</w:t>
      </w:r>
      <w:r w:rsidR="00F91075" w:rsidRPr="00C33E97">
        <w:rPr>
          <w:rFonts w:cs="Helvetica"/>
          <w:color w:val="808080" w:themeColor="background1" w:themeShade="80"/>
          <w:sz w:val="20"/>
          <w:szCs w:val="21"/>
        </w:rPr>
        <w:t xml:space="preserve"> </w:t>
      </w:r>
      <w:r w:rsidR="00DE1E40" w:rsidRPr="00C33E97">
        <w:rPr>
          <w:rFonts w:cs="Helvetica"/>
          <w:color w:val="808080" w:themeColor="background1" w:themeShade="80"/>
          <w:sz w:val="20"/>
          <w:szCs w:val="21"/>
        </w:rPr>
        <w:t>% av den svenska marknaden av slakt och styckning av nöt och fläsk. Dalsjöfors Kött är en rikstäckande köttleverantör som samarbetar med alla de stora livsmedelskedjorna både på konsumentförpackade produkter under eget varumärke och råvaror till kedjornas egna märkesvaror.</w:t>
      </w:r>
      <w:r w:rsidR="00DE1E40" w:rsidRPr="00C33E97">
        <w:rPr>
          <w:rFonts w:cs="Helvetica"/>
          <w:color w:val="808080" w:themeColor="background1" w:themeShade="80"/>
          <w:sz w:val="20"/>
          <w:szCs w:val="21"/>
        </w:rPr>
        <w:br/>
      </w:r>
      <w:r w:rsidR="00DE1E40" w:rsidRPr="00C33E97">
        <w:rPr>
          <w:rFonts w:cs="Helvetica"/>
          <w:color w:val="808080" w:themeColor="background1" w:themeShade="80"/>
          <w:sz w:val="20"/>
          <w:szCs w:val="21"/>
        </w:rPr>
        <w:br/>
        <w:t xml:space="preserve">Dalsjöfors Kött är ett företag med kunden och medarbetarna i centrum. Vi arbetar för långsiktighet, kundfokus, delaktighet och lönsamhet. </w:t>
      </w:r>
      <w:r w:rsidR="00DE1E40" w:rsidRPr="00C33E97">
        <w:rPr>
          <w:rFonts w:cs="Helvetica"/>
          <w:color w:val="808080" w:themeColor="background1" w:themeShade="80"/>
          <w:sz w:val="20"/>
          <w:szCs w:val="21"/>
        </w:rPr>
        <w:br/>
        <w:t>Vår vision är att vara Sveriges ledande företag inom köttkategorin med en tydlig svensk profil.</w:t>
      </w:r>
    </w:p>
    <w:sectPr w:rsidR="003267A3" w:rsidRPr="00C33E9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B9" w:rsidRDefault="001626B9" w:rsidP="00C33E97">
      <w:pPr>
        <w:spacing w:after="0" w:line="240" w:lineRule="auto"/>
      </w:pPr>
      <w:r>
        <w:separator/>
      </w:r>
    </w:p>
  </w:endnote>
  <w:endnote w:type="continuationSeparator" w:id="0">
    <w:p w:rsidR="001626B9" w:rsidRDefault="001626B9" w:rsidP="00C3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B9" w:rsidRDefault="001626B9" w:rsidP="00C33E97">
      <w:pPr>
        <w:spacing w:after="0" w:line="240" w:lineRule="auto"/>
      </w:pPr>
      <w:r>
        <w:separator/>
      </w:r>
    </w:p>
  </w:footnote>
  <w:footnote w:type="continuationSeparator" w:id="0">
    <w:p w:rsidR="001626B9" w:rsidRDefault="001626B9" w:rsidP="00C33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97" w:rsidRDefault="00C33E97" w:rsidP="00C33E97">
    <w:pPr>
      <w:pStyle w:val="Sidhuvud"/>
      <w:jc w:val="center"/>
    </w:pPr>
    <w:r>
      <w:rPr>
        <w:noProof/>
        <w:lang w:eastAsia="sv-SE"/>
      </w:rPr>
      <w:drawing>
        <wp:inline distT="0" distB="0" distL="0" distR="0" wp14:anchorId="5F47518E" wp14:editId="4E109505">
          <wp:extent cx="1571625" cy="1128617"/>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1128617"/>
                  </a:xfrm>
                  <a:prstGeom prst="rect">
                    <a:avLst/>
                  </a:prstGeom>
                </pic:spPr>
              </pic:pic>
            </a:graphicData>
          </a:graphic>
        </wp:inline>
      </w:drawing>
    </w:r>
  </w:p>
  <w:p w:rsidR="00C33E97" w:rsidRDefault="00C33E9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80CDB"/>
    <w:multiLevelType w:val="hybridMultilevel"/>
    <w:tmpl w:val="0D20C808"/>
    <w:lvl w:ilvl="0" w:tplc="A3D46584">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4E5E32BF"/>
    <w:multiLevelType w:val="hybridMultilevel"/>
    <w:tmpl w:val="317CB73E"/>
    <w:lvl w:ilvl="0" w:tplc="760AE66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Kjellin">
    <w15:presenceInfo w15:providerId="AD" w15:userId="S-1-5-21-507921405-602609370-1417001333-2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A3"/>
    <w:rsid w:val="00037133"/>
    <w:rsid w:val="0012432B"/>
    <w:rsid w:val="001626B9"/>
    <w:rsid w:val="001F340A"/>
    <w:rsid w:val="002133C0"/>
    <w:rsid w:val="0024661A"/>
    <w:rsid w:val="002E6AB6"/>
    <w:rsid w:val="002E7CCE"/>
    <w:rsid w:val="002F35D4"/>
    <w:rsid w:val="003267A3"/>
    <w:rsid w:val="00511BDE"/>
    <w:rsid w:val="00573E07"/>
    <w:rsid w:val="005D4A16"/>
    <w:rsid w:val="005F5A8D"/>
    <w:rsid w:val="0068187B"/>
    <w:rsid w:val="0074069C"/>
    <w:rsid w:val="007C6E1A"/>
    <w:rsid w:val="007F7902"/>
    <w:rsid w:val="008072A2"/>
    <w:rsid w:val="00907676"/>
    <w:rsid w:val="009B2AA5"/>
    <w:rsid w:val="009B6B62"/>
    <w:rsid w:val="009D126E"/>
    <w:rsid w:val="009E5F74"/>
    <w:rsid w:val="00A66B19"/>
    <w:rsid w:val="00B306E6"/>
    <w:rsid w:val="00C164D7"/>
    <w:rsid w:val="00C33E97"/>
    <w:rsid w:val="00CD2787"/>
    <w:rsid w:val="00CD59FD"/>
    <w:rsid w:val="00D429F3"/>
    <w:rsid w:val="00DE1E40"/>
    <w:rsid w:val="00E5398B"/>
    <w:rsid w:val="00E73CDF"/>
    <w:rsid w:val="00ED1B80"/>
    <w:rsid w:val="00EE13FF"/>
    <w:rsid w:val="00EF7828"/>
    <w:rsid w:val="00F91075"/>
    <w:rsid w:val="00FA1D8C"/>
    <w:rsid w:val="00FB6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1B80"/>
    <w:pPr>
      <w:ind w:left="720"/>
      <w:contextualSpacing/>
    </w:pPr>
  </w:style>
  <w:style w:type="paragraph" w:styleId="Ballongtext">
    <w:name w:val="Balloon Text"/>
    <w:basedOn w:val="Normal"/>
    <w:link w:val="BallongtextChar"/>
    <w:uiPriority w:val="99"/>
    <w:semiHidden/>
    <w:unhideWhenUsed/>
    <w:rsid w:val="00A66B1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66B19"/>
    <w:rPr>
      <w:rFonts w:ascii="Segoe UI" w:hAnsi="Segoe UI" w:cs="Segoe UI"/>
      <w:sz w:val="18"/>
      <w:szCs w:val="18"/>
    </w:rPr>
  </w:style>
  <w:style w:type="character" w:styleId="Kommentarsreferens">
    <w:name w:val="annotation reference"/>
    <w:basedOn w:val="Standardstycketeckensnitt"/>
    <w:uiPriority w:val="99"/>
    <w:semiHidden/>
    <w:unhideWhenUsed/>
    <w:rsid w:val="00B306E6"/>
    <w:rPr>
      <w:sz w:val="16"/>
      <w:szCs w:val="16"/>
    </w:rPr>
  </w:style>
  <w:style w:type="paragraph" w:styleId="Kommentarer">
    <w:name w:val="annotation text"/>
    <w:basedOn w:val="Normal"/>
    <w:link w:val="KommentarerChar"/>
    <w:uiPriority w:val="99"/>
    <w:semiHidden/>
    <w:unhideWhenUsed/>
    <w:rsid w:val="00B306E6"/>
    <w:pPr>
      <w:spacing w:line="240" w:lineRule="auto"/>
    </w:pPr>
    <w:rPr>
      <w:sz w:val="20"/>
      <w:szCs w:val="20"/>
    </w:rPr>
  </w:style>
  <w:style w:type="character" w:customStyle="1" w:styleId="KommentarerChar">
    <w:name w:val="Kommentarer Char"/>
    <w:basedOn w:val="Standardstycketeckensnitt"/>
    <w:link w:val="Kommentarer"/>
    <w:uiPriority w:val="99"/>
    <w:semiHidden/>
    <w:rsid w:val="00B306E6"/>
    <w:rPr>
      <w:sz w:val="20"/>
      <w:szCs w:val="20"/>
    </w:rPr>
  </w:style>
  <w:style w:type="paragraph" w:styleId="Kommentarsmne">
    <w:name w:val="annotation subject"/>
    <w:basedOn w:val="Kommentarer"/>
    <w:next w:val="Kommentarer"/>
    <w:link w:val="KommentarsmneChar"/>
    <w:uiPriority w:val="99"/>
    <w:semiHidden/>
    <w:unhideWhenUsed/>
    <w:rsid w:val="00B306E6"/>
    <w:rPr>
      <w:b/>
      <w:bCs/>
    </w:rPr>
  </w:style>
  <w:style w:type="character" w:customStyle="1" w:styleId="KommentarsmneChar">
    <w:name w:val="Kommentarsämne Char"/>
    <w:basedOn w:val="KommentarerChar"/>
    <w:link w:val="Kommentarsmne"/>
    <w:uiPriority w:val="99"/>
    <w:semiHidden/>
    <w:rsid w:val="00B306E6"/>
    <w:rPr>
      <w:b/>
      <w:bCs/>
      <w:sz w:val="20"/>
      <w:szCs w:val="20"/>
    </w:rPr>
  </w:style>
  <w:style w:type="paragraph" w:styleId="Sidhuvud">
    <w:name w:val="header"/>
    <w:basedOn w:val="Normal"/>
    <w:link w:val="SidhuvudChar"/>
    <w:uiPriority w:val="99"/>
    <w:unhideWhenUsed/>
    <w:rsid w:val="00C33E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3E97"/>
  </w:style>
  <w:style w:type="paragraph" w:styleId="Sidfot">
    <w:name w:val="footer"/>
    <w:basedOn w:val="Normal"/>
    <w:link w:val="SidfotChar"/>
    <w:uiPriority w:val="99"/>
    <w:unhideWhenUsed/>
    <w:rsid w:val="00C33E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3E97"/>
  </w:style>
  <w:style w:type="character" w:styleId="Stark">
    <w:name w:val="Strong"/>
    <w:basedOn w:val="Standardstycketeckensnitt"/>
    <w:uiPriority w:val="22"/>
    <w:qFormat/>
    <w:rsid w:val="009E5F74"/>
    <w:rPr>
      <w:b/>
      <w:bCs/>
    </w:rPr>
  </w:style>
  <w:style w:type="paragraph" w:styleId="Normalwebb">
    <w:name w:val="Normal (Web)"/>
    <w:basedOn w:val="Normal"/>
    <w:uiPriority w:val="99"/>
    <w:semiHidden/>
    <w:unhideWhenUsed/>
    <w:rsid w:val="009E5F74"/>
    <w:pPr>
      <w:spacing w:after="135"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1B80"/>
    <w:pPr>
      <w:ind w:left="720"/>
      <w:contextualSpacing/>
    </w:pPr>
  </w:style>
  <w:style w:type="paragraph" w:styleId="Ballongtext">
    <w:name w:val="Balloon Text"/>
    <w:basedOn w:val="Normal"/>
    <w:link w:val="BallongtextChar"/>
    <w:uiPriority w:val="99"/>
    <w:semiHidden/>
    <w:unhideWhenUsed/>
    <w:rsid w:val="00A66B1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66B19"/>
    <w:rPr>
      <w:rFonts w:ascii="Segoe UI" w:hAnsi="Segoe UI" w:cs="Segoe UI"/>
      <w:sz w:val="18"/>
      <w:szCs w:val="18"/>
    </w:rPr>
  </w:style>
  <w:style w:type="character" w:styleId="Kommentarsreferens">
    <w:name w:val="annotation reference"/>
    <w:basedOn w:val="Standardstycketeckensnitt"/>
    <w:uiPriority w:val="99"/>
    <w:semiHidden/>
    <w:unhideWhenUsed/>
    <w:rsid w:val="00B306E6"/>
    <w:rPr>
      <w:sz w:val="16"/>
      <w:szCs w:val="16"/>
    </w:rPr>
  </w:style>
  <w:style w:type="paragraph" w:styleId="Kommentarer">
    <w:name w:val="annotation text"/>
    <w:basedOn w:val="Normal"/>
    <w:link w:val="KommentarerChar"/>
    <w:uiPriority w:val="99"/>
    <w:semiHidden/>
    <w:unhideWhenUsed/>
    <w:rsid w:val="00B306E6"/>
    <w:pPr>
      <w:spacing w:line="240" w:lineRule="auto"/>
    </w:pPr>
    <w:rPr>
      <w:sz w:val="20"/>
      <w:szCs w:val="20"/>
    </w:rPr>
  </w:style>
  <w:style w:type="character" w:customStyle="1" w:styleId="KommentarerChar">
    <w:name w:val="Kommentarer Char"/>
    <w:basedOn w:val="Standardstycketeckensnitt"/>
    <w:link w:val="Kommentarer"/>
    <w:uiPriority w:val="99"/>
    <w:semiHidden/>
    <w:rsid w:val="00B306E6"/>
    <w:rPr>
      <w:sz w:val="20"/>
      <w:szCs w:val="20"/>
    </w:rPr>
  </w:style>
  <w:style w:type="paragraph" w:styleId="Kommentarsmne">
    <w:name w:val="annotation subject"/>
    <w:basedOn w:val="Kommentarer"/>
    <w:next w:val="Kommentarer"/>
    <w:link w:val="KommentarsmneChar"/>
    <w:uiPriority w:val="99"/>
    <w:semiHidden/>
    <w:unhideWhenUsed/>
    <w:rsid w:val="00B306E6"/>
    <w:rPr>
      <w:b/>
      <w:bCs/>
    </w:rPr>
  </w:style>
  <w:style w:type="character" w:customStyle="1" w:styleId="KommentarsmneChar">
    <w:name w:val="Kommentarsämne Char"/>
    <w:basedOn w:val="KommentarerChar"/>
    <w:link w:val="Kommentarsmne"/>
    <w:uiPriority w:val="99"/>
    <w:semiHidden/>
    <w:rsid w:val="00B306E6"/>
    <w:rPr>
      <w:b/>
      <w:bCs/>
      <w:sz w:val="20"/>
      <w:szCs w:val="20"/>
    </w:rPr>
  </w:style>
  <w:style w:type="paragraph" w:styleId="Sidhuvud">
    <w:name w:val="header"/>
    <w:basedOn w:val="Normal"/>
    <w:link w:val="SidhuvudChar"/>
    <w:uiPriority w:val="99"/>
    <w:unhideWhenUsed/>
    <w:rsid w:val="00C33E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3E97"/>
  </w:style>
  <w:style w:type="paragraph" w:styleId="Sidfot">
    <w:name w:val="footer"/>
    <w:basedOn w:val="Normal"/>
    <w:link w:val="SidfotChar"/>
    <w:uiPriority w:val="99"/>
    <w:unhideWhenUsed/>
    <w:rsid w:val="00C33E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3E97"/>
  </w:style>
  <w:style w:type="character" w:styleId="Stark">
    <w:name w:val="Strong"/>
    <w:basedOn w:val="Standardstycketeckensnitt"/>
    <w:uiPriority w:val="22"/>
    <w:qFormat/>
    <w:rsid w:val="009E5F74"/>
    <w:rPr>
      <w:b/>
      <w:bCs/>
    </w:rPr>
  </w:style>
  <w:style w:type="paragraph" w:styleId="Normalwebb">
    <w:name w:val="Normal (Web)"/>
    <w:basedOn w:val="Normal"/>
    <w:uiPriority w:val="99"/>
    <w:semiHidden/>
    <w:unhideWhenUsed/>
    <w:rsid w:val="009E5F74"/>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0366">
      <w:bodyDiv w:val="1"/>
      <w:marLeft w:val="0"/>
      <w:marRight w:val="0"/>
      <w:marTop w:val="0"/>
      <w:marBottom w:val="0"/>
      <w:divBdr>
        <w:top w:val="none" w:sz="0" w:space="0" w:color="auto"/>
        <w:left w:val="none" w:sz="0" w:space="0" w:color="auto"/>
        <w:bottom w:val="none" w:sz="0" w:space="0" w:color="auto"/>
        <w:right w:val="none" w:sz="0" w:space="0" w:color="auto"/>
      </w:divBdr>
      <w:divsChild>
        <w:div w:id="1607542908">
          <w:marLeft w:val="0"/>
          <w:marRight w:val="0"/>
          <w:marTop w:val="0"/>
          <w:marBottom w:val="0"/>
          <w:divBdr>
            <w:top w:val="none" w:sz="0" w:space="0" w:color="auto"/>
            <w:left w:val="none" w:sz="0" w:space="0" w:color="auto"/>
            <w:bottom w:val="none" w:sz="0" w:space="0" w:color="auto"/>
            <w:right w:val="none" w:sz="0" w:space="0" w:color="auto"/>
          </w:divBdr>
          <w:divsChild>
            <w:div w:id="1078207893">
              <w:marLeft w:val="0"/>
              <w:marRight w:val="0"/>
              <w:marTop w:val="0"/>
              <w:marBottom w:val="0"/>
              <w:divBdr>
                <w:top w:val="none" w:sz="0" w:space="0" w:color="auto"/>
                <w:left w:val="none" w:sz="0" w:space="0" w:color="auto"/>
                <w:bottom w:val="none" w:sz="0" w:space="0" w:color="auto"/>
                <w:right w:val="none" w:sz="0" w:space="0" w:color="auto"/>
              </w:divBdr>
              <w:divsChild>
                <w:div w:id="2045985114">
                  <w:marLeft w:val="-300"/>
                  <w:marRight w:val="0"/>
                  <w:marTop w:val="0"/>
                  <w:marBottom w:val="0"/>
                  <w:divBdr>
                    <w:top w:val="none" w:sz="0" w:space="0" w:color="auto"/>
                    <w:left w:val="none" w:sz="0" w:space="0" w:color="auto"/>
                    <w:bottom w:val="none" w:sz="0" w:space="0" w:color="auto"/>
                    <w:right w:val="none" w:sz="0" w:space="0" w:color="auto"/>
                  </w:divBdr>
                  <w:divsChild>
                    <w:div w:id="205335501">
                      <w:marLeft w:val="0"/>
                      <w:marRight w:val="0"/>
                      <w:marTop w:val="0"/>
                      <w:marBottom w:val="0"/>
                      <w:divBdr>
                        <w:top w:val="none" w:sz="0" w:space="0" w:color="auto"/>
                        <w:left w:val="none" w:sz="0" w:space="0" w:color="auto"/>
                        <w:bottom w:val="none" w:sz="0" w:space="0" w:color="auto"/>
                        <w:right w:val="none" w:sz="0" w:space="0" w:color="auto"/>
                      </w:divBdr>
                      <w:divsChild>
                        <w:div w:id="491065682">
                          <w:marLeft w:val="-300"/>
                          <w:marRight w:val="0"/>
                          <w:marTop w:val="0"/>
                          <w:marBottom w:val="0"/>
                          <w:divBdr>
                            <w:top w:val="none" w:sz="0" w:space="0" w:color="auto"/>
                            <w:left w:val="none" w:sz="0" w:space="0" w:color="auto"/>
                            <w:bottom w:val="none" w:sz="0" w:space="0" w:color="auto"/>
                            <w:right w:val="none" w:sz="0" w:space="0" w:color="auto"/>
                          </w:divBdr>
                          <w:divsChild>
                            <w:div w:id="467745620">
                              <w:marLeft w:val="0"/>
                              <w:marRight w:val="0"/>
                              <w:marTop w:val="0"/>
                              <w:marBottom w:val="0"/>
                              <w:divBdr>
                                <w:top w:val="none" w:sz="0" w:space="0" w:color="auto"/>
                                <w:left w:val="none" w:sz="0" w:space="0" w:color="auto"/>
                                <w:bottom w:val="none" w:sz="0" w:space="0" w:color="auto"/>
                                <w:right w:val="none" w:sz="0" w:space="0" w:color="auto"/>
                              </w:divBdr>
                              <w:divsChild>
                                <w:div w:id="612981046">
                                  <w:marLeft w:val="0"/>
                                  <w:marRight w:val="0"/>
                                  <w:marTop w:val="0"/>
                                  <w:marBottom w:val="135"/>
                                  <w:divBdr>
                                    <w:top w:val="none" w:sz="0" w:space="0" w:color="auto"/>
                                    <w:left w:val="none" w:sz="0" w:space="0" w:color="auto"/>
                                    <w:bottom w:val="none" w:sz="0" w:space="0" w:color="auto"/>
                                    <w:right w:val="none" w:sz="0" w:space="0" w:color="auto"/>
                                  </w:divBdr>
                                  <w:divsChild>
                                    <w:div w:id="544028083">
                                      <w:marLeft w:val="0"/>
                                      <w:marRight w:val="0"/>
                                      <w:marTop w:val="0"/>
                                      <w:marBottom w:val="0"/>
                                      <w:divBdr>
                                        <w:top w:val="none" w:sz="0" w:space="0" w:color="auto"/>
                                        <w:left w:val="none" w:sz="0" w:space="0" w:color="auto"/>
                                        <w:bottom w:val="none" w:sz="0" w:space="0" w:color="auto"/>
                                        <w:right w:val="none" w:sz="0" w:space="0" w:color="auto"/>
                                      </w:divBdr>
                                      <w:divsChild>
                                        <w:div w:id="17579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C589-3DE6-47CC-8F45-518E6E03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2487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Humleving</dc:creator>
  <cp:lastModifiedBy>Karolina Humleving</cp:lastModifiedBy>
  <cp:revision>3</cp:revision>
  <cp:lastPrinted>2015-03-26T08:04:00Z</cp:lastPrinted>
  <dcterms:created xsi:type="dcterms:W3CDTF">2015-03-24T12:52:00Z</dcterms:created>
  <dcterms:modified xsi:type="dcterms:W3CDTF">2015-03-26T08:05:00Z</dcterms:modified>
</cp:coreProperties>
</file>