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DC" w:rsidRPr="00AC0FB0" w:rsidRDefault="00AC0FB0" w:rsidP="003C71B3">
      <w:pPr>
        <w:ind w:left="-284"/>
        <w:jc w:val="right"/>
        <w:rPr>
          <w:b/>
          <w:sz w:val="20"/>
          <w:szCs w:val="20"/>
        </w:rPr>
      </w:pPr>
      <w:r w:rsidRPr="00AC0FB0">
        <w:rPr>
          <w:b/>
          <w:sz w:val="20"/>
          <w:szCs w:val="20"/>
        </w:rPr>
        <w:t>PRESSE</w:t>
      </w:r>
      <w:r w:rsidR="00975961">
        <w:rPr>
          <w:b/>
          <w:sz w:val="20"/>
          <w:szCs w:val="20"/>
        </w:rPr>
        <w:t>INFORMATION</w:t>
      </w:r>
    </w:p>
    <w:p w:rsidR="00AC0FB0" w:rsidRPr="00AC0FB0" w:rsidRDefault="00D32541" w:rsidP="003C71B3">
      <w:pPr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AC0FB0" w:rsidRPr="00AC0FB0">
        <w:rPr>
          <w:sz w:val="20"/>
          <w:szCs w:val="20"/>
        </w:rPr>
        <w:t xml:space="preserve"> 201</w:t>
      </w:r>
      <w:r w:rsidR="00817529">
        <w:rPr>
          <w:sz w:val="20"/>
          <w:szCs w:val="20"/>
        </w:rPr>
        <w:t>4</w:t>
      </w:r>
    </w:p>
    <w:p w:rsidR="00817529" w:rsidRDefault="00817529" w:rsidP="003C71B3">
      <w:pPr>
        <w:ind w:left="-284"/>
        <w:rPr>
          <w:rFonts w:cs="Arial"/>
          <w:b/>
          <w:color w:val="222222"/>
        </w:rPr>
      </w:pPr>
    </w:p>
    <w:p w:rsidR="002346CD" w:rsidRDefault="00D32541" w:rsidP="003C71B3">
      <w:pPr>
        <w:ind w:left="-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</w:p>
    <w:p w:rsidR="00D32541" w:rsidRPr="00495B5B" w:rsidRDefault="00D32541" w:rsidP="003C71B3">
      <w:pPr>
        <w:ind w:left="-284"/>
        <w:rPr>
          <w:sz w:val="32"/>
          <w:szCs w:val="32"/>
        </w:rPr>
      </w:pPr>
      <w:r>
        <w:rPr>
          <w:rFonts w:ascii="Calibri" w:hAnsi="Calibri" w:cs="Calibri"/>
          <w:b/>
          <w:bCs/>
        </w:rPr>
        <w:t>Mitsubishi skyder 2015 i gang med markant stærkere garantiforhold:</w:t>
      </w:r>
      <w:r w:rsidRPr="00495B5B">
        <w:rPr>
          <w:rFonts w:ascii="Calibri" w:hAnsi="Calibri" w:cs="Calibri"/>
          <w:b/>
          <w:bCs/>
          <w:sz w:val="32"/>
          <w:szCs w:val="32"/>
        </w:rPr>
        <w:br/>
        <w:t>5 års fabriksgaranti giver nu Mitsubishi-købere mere tryghed – helt uden merpris</w:t>
      </w:r>
    </w:p>
    <w:p w:rsidR="00D32541" w:rsidRDefault="00D32541" w:rsidP="003C71B3">
      <w:pPr>
        <w:ind w:left="-284"/>
      </w:pPr>
    </w:p>
    <w:p w:rsidR="00EC14D0" w:rsidRDefault="00D32541" w:rsidP="003C71B3">
      <w:pPr>
        <w:ind w:left="-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ny bil er en stor investering, og derfor er gode g</w:t>
      </w:r>
      <w:r w:rsidR="00627F36">
        <w:rPr>
          <w:rFonts w:ascii="Calibri" w:hAnsi="Calibri" w:cs="Calibri"/>
          <w:color w:val="000000"/>
        </w:rPr>
        <w:t>arantiforhold et væsentligt parameter</w:t>
      </w:r>
      <w:r>
        <w:rPr>
          <w:rFonts w:ascii="Calibri" w:hAnsi="Calibri" w:cs="Calibri"/>
          <w:color w:val="000000"/>
        </w:rPr>
        <w:t>, når danskerne køber bil. Hidtil har Mitsubishi givet 3 års fabriksgaranti på alle nye biler, men fra 1. januar 2015 bliver det endnu mere attraktivt at eje en ny Mitsubishi: Som standard kommer alle modeller nu med hele 5 års fabriksgaranti/</w:t>
      </w:r>
    </w:p>
    <w:p w:rsidR="008B6EC8" w:rsidRDefault="00D32541" w:rsidP="003C71B3">
      <w:pPr>
        <w:ind w:left="-284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100.000 </w:t>
      </w:r>
      <w:r w:rsidR="003E6C42">
        <w:rPr>
          <w:rFonts w:ascii="Calibri" w:hAnsi="Calibri" w:cs="Calibri"/>
          <w:color w:val="000000"/>
        </w:rPr>
        <w:t>km. *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Mitsubishi er kendt for sine pålidelige og driftssikre biler, og det er derfor en naturlig konsekvens, at mærket fra 1. januar 2015 kan tilbyde kunderne nogle af markedets bedste </w:t>
      </w:r>
      <w:r w:rsidR="003E6C42">
        <w:rPr>
          <w:rFonts w:ascii="Calibri" w:hAnsi="Calibri" w:cs="Calibri"/>
          <w:color w:val="000000"/>
        </w:rPr>
        <w:t xml:space="preserve">garantiforhold. </w:t>
      </w:r>
      <w:r w:rsidR="003E6C42">
        <w:rPr>
          <w:rFonts w:ascii="Calibri" w:hAnsi="Calibri" w:cs="Calibri"/>
          <w:color w:val="000000"/>
        </w:rPr>
        <w:br/>
      </w:r>
      <w:r w:rsidR="003E6C42">
        <w:rPr>
          <w:rFonts w:ascii="Calibri" w:hAnsi="Calibri" w:cs="Calibri"/>
          <w:color w:val="000000"/>
        </w:rPr>
        <w:br/>
        <w:t>”</w:t>
      </w:r>
      <w:r>
        <w:rPr>
          <w:rFonts w:ascii="Calibri" w:hAnsi="Calibri" w:cs="Calibri"/>
          <w:color w:val="000000"/>
        </w:rPr>
        <w:t>Hos Mitsubishi har vi stor tillid til vores produkter, og det slår vi nu i endnu højere grad fast ved at forbedre kundernes garantiforhold så markant. Det</w:t>
      </w:r>
      <w:r w:rsidR="003E6C42">
        <w:rPr>
          <w:rFonts w:ascii="Calibri" w:hAnsi="Calibri" w:cs="Calibri"/>
          <w:color w:val="000000"/>
        </w:rPr>
        <w:t xml:space="preserve"> er langt de færreste af vores </w:t>
      </w:r>
      <w:r>
        <w:rPr>
          <w:rFonts w:ascii="Calibri" w:hAnsi="Calibri" w:cs="Calibri"/>
          <w:color w:val="000000"/>
        </w:rPr>
        <w:t xml:space="preserve">konkurrenter, der kan tilbyde en garanti på 5 år, og vi er stolte af at være blandt de bedste på </w:t>
      </w:r>
      <w:r w:rsidR="003E6C42">
        <w:rPr>
          <w:rFonts w:ascii="Calibri" w:hAnsi="Calibri" w:cs="Calibri"/>
          <w:color w:val="000000"/>
        </w:rPr>
        <w:t>markedet, ”</w:t>
      </w:r>
      <w:r>
        <w:rPr>
          <w:rFonts w:ascii="Calibri" w:hAnsi="Calibri" w:cs="Calibri"/>
          <w:color w:val="000000"/>
        </w:rPr>
        <w:t xml:space="preserve"> siger Christian Haugaard, adm. direktør for Mitsubishi Danmark.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En ekstra sikkerhed</w:t>
      </w:r>
      <w:r>
        <w:rPr>
          <w:rFonts w:ascii="Calibri" w:hAnsi="Calibri" w:cs="Calibri"/>
          <w:color w:val="000000"/>
        </w:rPr>
        <w:br/>
        <w:t>To års yderligere fabriksgaranti betyder for kunderne en langt højere grad af sikkerhed, hvis uheldet alligevel skulle være ude, og man får brug for reparationer i forbindelse med materiale- eller fabrikationsfejl under garantien.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="008B6EC8" w:rsidRPr="008B6EC8">
        <w:rPr>
          <w:rFonts w:ascii="Calibri" w:hAnsi="Calibri" w:cs="Calibri"/>
          <w:b/>
          <w:color w:val="000000"/>
        </w:rPr>
        <w:t>Comeback til Mitsubishi</w:t>
      </w:r>
    </w:p>
    <w:p w:rsidR="00D32541" w:rsidRPr="008B6EC8" w:rsidRDefault="00A05E5C" w:rsidP="003C71B3">
      <w:pPr>
        <w:ind w:left="-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Mitsubishi i Danmark har seriøse mål for mærket</w:t>
      </w:r>
      <w:r w:rsidR="0041694F">
        <w:rPr>
          <w:rFonts w:ascii="Calibri" w:hAnsi="Calibri" w:cs="Calibri"/>
          <w:color w:val="000000"/>
        </w:rPr>
        <w:t xml:space="preserve">. I august lancerede Mitsubishi deres B-klasse bil; Space Star til en pris, der tidligere kun var set i klassen for </w:t>
      </w:r>
      <w:proofErr w:type="spellStart"/>
      <w:r w:rsidR="0041694F">
        <w:rPr>
          <w:rFonts w:ascii="Calibri" w:hAnsi="Calibri" w:cs="Calibri"/>
          <w:color w:val="000000"/>
        </w:rPr>
        <w:t>mikrobiler</w:t>
      </w:r>
      <w:proofErr w:type="spellEnd"/>
      <w:r w:rsidR="0041694F">
        <w:rPr>
          <w:rFonts w:ascii="Calibri" w:hAnsi="Calibri" w:cs="Calibri"/>
          <w:color w:val="000000"/>
        </w:rPr>
        <w:t>. Det fik i den grad sat Space Star på</w:t>
      </w:r>
      <w:r w:rsidR="00303898">
        <w:rPr>
          <w:rFonts w:ascii="Calibri" w:hAnsi="Calibri" w:cs="Calibri"/>
          <w:color w:val="000000"/>
        </w:rPr>
        <w:t xml:space="preserve"> salgslisten, der </w:t>
      </w:r>
      <w:r w:rsidR="0041694F">
        <w:rPr>
          <w:rFonts w:ascii="Calibri" w:hAnsi="Calibri" w:cs="Calibri"/>
          <w:color w:val="000000"/>
        </w:rPr>
        <w:t xml:space="preserve">har solgt mere end 2.000 eksemplarer, og alene i november fik en flot 4. plads over Danmarks mest solgte biler.  </w:t>
      </w:r>
      <w:r w:rsidR="003E6C42">
        <w:rPr>
          <w:rFonts w:ascii="Calibri" w:hAnsi="Calibri" w:cs="Calibri"/>
          <w:color w:val="000000"/>
        </w:rPr>
        <w:t>5 års fabriksgaranti på alle modeller er endnu et s</w:t>
      </w:r>
      <w:r w:rsidR="00303898">
        <w:rPr>
          <w:rFonts w:ascii="Calibri" w:hAnsi="Calibri" w:cs="Calibri"/>
          <w:color w:val="000000"/>
        </w:rPr>
        <w:t>tærkt kort fra Mitsubishi</w:t>
      </w:r>
      <w:r w:rsidR="003E6C42">
        <w:rPr>
          <w:rFonts w:ascii="Calibri" w:hAnsi="Calibri" w:cs="Calibri"/>
          <w:color w:val="000000"/>
        </w:rPr>
        <w:t>, og det bliver</w:t>
      </w:r>
      <w:r w:rsidR="0041694F">
        <w:rPr>
          <w:rFonts w:ascii="Calibri" w:hAnsi="Calibri" w:cs="Calibri"/>
          <w:color w:val="000000"/>
        </w:rPr>
        <w:t xml:space="preserve"> spændende at se, hvor på salgslisten Mitsubishi er om et år.</w:t>
      </w:r>
      <w:r w:rsidR="00D32541" w:rsidRPr="008B6EC8">
        <w:rPr>
          <w:rFonts w:ascii="Calibri" w:hAnsi="Calibri" w:cs="Calibri"/>
          <w:color w:val="000000"/>
        </w:rPr>
        <w:br/>
      </w:r>
    </w:p>
    <w:p w:rsidR="00D32541" w:rsidRPr="0041694F" w:rsidRDefault="0041694F" w:rsidP="003C71B3">
      <w:pPr>
        <w:ind w:left="-284"/>
        <w:rPr>
          <w:b/>
        </w:rPr>
      </w:pPr>
      <w:r w:rsidRPr="0041694F">
        <w:rPr>
          <w:b/>
        </w:rPr>
        <w:t>Garanti</w:t>
      </w:r>
    </w:p>
    <w:p w:rsidR="002346CD" w:rsidRDefault="002346CD" w:rsidP="003C71B3">
      <w:pPr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</w:rPr>
        <w:t>*</w:t>
      </w:r>
      <w:r w:rsidR="0041694F">
        <w:rPr>
          <w:rFonts w:ascii="Calibri" w:hAnsi="Calibri" w:cs="Calibri"/>
        </w:rPr>
        <w:t>5 års fabriksgaranti maks. 100.000 km. Gælder på alle nye modeller dog ikke i-</w:t>
      </w:r>
      <w:proofErr w:type="spellStart"/>
      <w:r w:rsidR="0041694F">
        <w:rPr>
          <w:rFonts w:ascii="Calibri" w:hAnsi="Calibri" w:cs="Calibri"/>
        </w:rPr>
        <w:t>MiEV</w:t>
      </w:r>
      <w:proofErr w:type="spellEnd"/>
    </w:p>
    <w:p w:rsidR="002346CD" w:rsidRDefault="002346CD" w:rsidP="003C71B3">
      <w:pPr>
        <w:ind w:left="-284"/>
        <w:rPr>
          <w:rFonts w:ascii="Calibri" w:hAnsi="Calibri" w:cs="Calibri"/>
          <w:b/>
        </w:rPr>
      </w:pPr>
    </w:p>
    <w:p w:rsidR="00EC14D0" w:rsidRDefault="0041694F" w:rsidP="003C71B3">
      <w:pPr>
        <w:ind w:left="-284"/>
        <w:rPr>
          <w:rFonts w:ascii="Calibri" w:hAnsi="Calibri" w:cs="Calibri"/>
        </w:rPr>
      </w:pPr>
      <w:r w:rsidRPr="0041694F">
        <w:rPr>
          <w:rFonts w:ascii="Calibri" w:hAnsi="Calibri" w:cs="Calibri"/>
          <w:b/>
        </w:rPr>
        <w:t>Modelprogram</w:t>
      </w:r>
      <w:r>
        <w:rPr>
          <w:rFonts w:ascii="Calibri" w:hAnsi="Calibri" w:cs="Calibri"/>
          <w:b/>
        </w:rPr>
        <w:t xml:space="preserve"> </w:t>
      </w:r>
      <w:r w:rsidR="003C71B3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personbiler</w:t>
      </w:r>
      <w:r w:rsidR="003C71B3">
        <w:rPr>
          <w:rFonts w:ascii="Calibri" w:hAnsi="Calibri" w:cs="Calibri"/>
          <w:b/>
        </w:rPr>
        <w:tab/>
      </w:r>
      <w:r w:rsidR="003C71B3">
        <w:rPr>
          <w:rFonts w:ascii="Calibri" w:hAnsi="Calibri" w:cs="Calibri"/>
          <w:b/>
        </w:rPr>
        <w:tab/>
        <w:t>Modelprogram - varebiler</w:t>
      </w:r>
      <w:r>
        <w:rPr>
          <w:rFonts w:ascii="Calibri" w:hAnsi="Calibri" w:cs="Calibri"/>
          <w:b/>
        </w:rPr>
        <w:br/>
      </w:r>
      <w:r w:rsidRPr="0041694F">
        <w:rPr>
          <w:rFonts w:ascii="Calibri" w:hAnsi="Calibri" w:cs="Calibri"/>
        </w:rPr>
        <w:t xml:space="preserve">Space Star fra </w:t>
      </w:r>
      <w:r w:rsidR="002346CD">
        <w:rPr>
          <w:rFonts w:ascii="Calibri" w:hAnsi="Calibri" w:cs="Calibri"/>
        </w:rPr>
        <w:tab/>
      </w:r>
      <w:r w:rsidRPr="0041694F">
        <w:rPr>
          <w:rFonts w:ascii="Calibri" w:hAnsi="Calibri" w:cs="Calibri"/>
        </w:rPr>
        <w:t>kr. 89.700</w:t>
      </w:r>
      <w:r w:rsidR="003C71B3">
        <w:rPr>
          <w:rFonts w:ascii="Calibri" w:hAnsi="Calibri" w:cs="Calibri"/>
        </w:rPr>
        <w:tab/>
      </w:r>
      <w:r w:rsidR="003C71B3">
        <w:rPr>
          <w:rFonts w:ascii="Calibri" w:hAnsi="Calibri" w:cs="Calibri"/>
        </w:rPr>
        <w:tab/>
        <w:t>ASX Van fra kr. 139.995 ekskl. moms kr. 24.620</w:t>
      </w:r>
      <w:r w:rsidRPr="0041694F">
        <w:rPr>
          <w:rFonts w:ascii="Calibri" w:hAnsi="Calibri" w:cs="Calibri"/>
        </w:rPr>
        <w:br/>
        <w:t>Lancer fra kr. 179.995</w:t>
      </w:r>
      <w:r w:rsidR="003C71B3">
        <w:rPr>
          <w:rFonts w:ascii="Calibri" w:hAnsi="Calibri" w:cs="Calibri"/>
        </w:rPr>
        <w:tab/>
      </w:r>
      <w:r w:rsidR="003C71B3">
        <w:rPr>
          <w:rFonts w:ascii="Calibri" w:hAnsi="Calibri" w:cs="Calibri"/>
        </w:rPr>
        <w:tab/>
      </w:r>
      <w:proofErr w:type="spellStart"/>
      <w:r w:rsidR="003C71B3">
        <w:rPr>
          <w:rFonts w:ascii="Calibri" w:hAnsi="Calibri" w:cs="Calibri"/>
        </w:rPr>
        <w:t>Outlander</w:t>
      </w:r>
      <w:proofErr w:type="spellEnd"/>
      <w:r w:rsidR="003C71B3">
        <w:rPr>
          <w:rFonts w:ascii="Calibri" w:hAnsi="Calibri" w:cs="Calibri"/>
        </w:rPr>
        <w:t xml:space="preserve"> Van fra kr. 199.995 ekskl. moms kr. 32.881</w:t>
      </w:r>
      <w:r w:rsidRPr="0041694F">
        <w:rPr>
          <w:rFonts w:ascii="Calibri" w:hAnsi="Calibri" w:cs="Calibri"/>
        </w:rPr>
        <w:br/>
        <w:t xml:space="preserve">ASX fra kr. 229.995 </w:t>
      </w:r>
      <w:r w:rsidR="003C71B3">
        <w:rPr>
          <w:rFonts w:ascii="Calibri" w:hAnsi="Calibri" w:cs="Calibri"/>
        </w:rPr>
        <w:tab/>
      </w:r>
      <w:r w:rsidR="003C71B3">
        <w:rPr>
          <w:rFonts w:ascii="Calibri" w:hAnsi="Calibri" w:cs="Calibri"/>
        </w:rPr>
        <w:tab/>
        <w:t xml:space="preserve">L200 </w:t>
      </w:r>
      <w:proofErr w:type="spellStart"/>
      <w:r w:rsidR="003C71B3">
        <w:rPr>
          <w:rFonts w:ascii="Calibri" w:hAnsi="Calibri" w:cs="Calibri"/>
        </w:rPr>
        <w:t>Pick-up</w:t>
      </w:r>
      <w:proofErr w:type="spellEnd"/>
      <w:r w:rsidR="003C71B3">
        <w:rPr>
          <w:rFonts w:ascii="Calibri" w:hAnsi="Calibri" w:cs="Calibri"/>
        </w:rPr>
        <w:t xml:space="preserve"> fra kr. 164.995 ekskl. moms kr. 32.191</w:t>
      </w:r>
      <w:r w:rsidRPr="0041694F">
        <w:rPr>
          <w:rFonts w:ascii="Calibri" w:hAnsi="Calibri" w:cs="Calibri"/>
        </w:rPr>
        <w:br/>
      </w:r>
      <w:proofErr w:type="spellStart"/>
      <w:r w:rsidRPr="0041694F">
        <w:rPr>
          <w:rFonts w:ascii="Calibri" w:hAnsi="Calibri" w:cs="Calibri"/>
        </w:rPr>
        <w:t>Outlander</w:t>
      </w:r>
      <w:proofErr w:type="spellEnd"/>
      <w:r w:rsidRPr="0041694F">
        <w:rPr>
          <w:rFonts w:ascii="Calibri" w:hAnsi="Calibri" w:cs="Calibri"/>
        </w:rPr>
        <w:t xml:space="preserve"> fra kr. 349.995</w:t>
      </w:r>
      <w:r w:rsidR="003C71B3">
        <w:rPr>
          <w:rFonts w:ascii="Calibri" w:hAnsi="Calibri" w:cs="Calibri"/>
        </w:rPr>
        <w:tab/>
      </w:r>
      <w:r w:rsidR="003C71B3">
        <w:rPr>
          <w:rFonts w:ascii="Calibri" w:hAnsi="Calibri" w:cs="Calibri"/>
        </w:rPr>
        <w:tab/>
      </w:r>
      <w:proofErr w:type="spellStart"/>
      <w:r w:rsidR="003C71B3">
        <w:rPr>
          <w:rFonts w:ascii="Calibri" w:hAnsi="Calibri" w:cs="Calibri"/>
        </w:rPr>
        <w:t>Pajero</w:t>
      </w:r>
      <w:proofErr w:type="spellEnd"/>
      <w:r w:rsidR="003C71B3">
        <w:rPr>
          <w:rFonts w:ascii="Calibri" w:hAnsi="Calibri" w:cs="Calibri"/>
        </w:rPr>
        <w:t xml:space="preserve"> Van fra kr. 409.995 ekskl. moms kr. 64.466</w:t>
      </w:r>
      <w:r w:rsidR="00EC14D0">
        <w:rPr>
          <w:rFonts w:ascii="Calibri" w:hAnsi="Calibri" w:cs="Calibri"/>
        </w:rPr>
        <w:br/>
      </w:r>
    </w:p>
    <w:p w:rsidR="00817529" w:rsidRDefault="002346CD" w:rsidP="003C71B3">
      <w:pPr>
        <w:ind w:left="-284"/>
      </w:pPr>
      <w:r>
        <w:rPr>
          <w:rFonts w:ascii="Calibri" w:hAnsi="Calibri" w:cs="Calibri"/>
        </w:rPr>
        <w:t xml:space="preserve">Priser ekskl. lev. kr. 3.780 og metallak. </w:t>
      </w:r>
      <w:r w:rsidR="003C71B3">
        <w:rPr>
          <w:rFonts w:ascii="Calibri" w:hAnsi="Calibri" w:cs="Calibri"/>
        </w:rPr>
        <w:tab/>
        <w:t>Ekskl. lev. kr. 3.780</w:t>
      </w:r>
      <w:bookmarkStart w:id="0" w:name="_GoBack"/>
      <w:bookmarkEnd w:id="0"/>
      <w:r w:rsidR="003C71B3">
        <w:rPr>
          <w:rFonts w:ascii="Calibri" w:hAnsi="Calibri" w:cs="Calibri"/>
        </w:rPr>
        <w:t>, metallak og moms. L200 lev. kr. 4.380</w:t>
      </w:r>
    </w:p>
    <w:sectPr w:rsidR="00817529" w:rsidSect="00EC14D0">
      <w:headerReference w:type="default" r:id="rId7"/>
      <w:pgSz w:w="11906" w:h="16838"/>
      <w:pgMar w:top="1276" w:right="849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A1" w:rsidRDefault="007E46A1" w:rsidP="007E46A1">
      <w:pPr>
        <w:spacing w:line="240" w:lineRule="auto"/>
      </w:pPr>
      <w:r>
        <w:separator/>
      </w:r>
    </w:p>
  </w:endnote>
  <w:endnote w:type="continuationSeparator" w:id="0">
    <w:p w:rsidR="007E46A1" w:rsidRDefault="007E46A1" w:rsidP="007E4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A1" w:rsidRDefault="007E46A1" w:rsidP="007E46A1">
      <w:pPr>
        <w:spacing w:line="240" w:lineRule="auto"/>
      </w:pPr>
      <w:r>
        <w:separator/>
      </w:r>
    </w:p>
  </w:footnote>
  <w:footnote w:type="continuationSeparator" w:id="0">
    <w:p w:rsidR="007E46A1" w:rsidRDefault="007E46A1" w:rsidP="007E4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58" w:rsidRDefault="004B3158">
    <w:pPr>
      <w:pStyle w:val="Sidehoved"/>
      <w:rPr>
        <w:noProof/>
        <w:lang w:eastAsia="da-DK"/>
      </w:rPr>
    </w:pPr>
  </w:p>
  <w:p w:rsidR="004B3158" w:rsidRDefault="0050166E">
    <w:pPr>
      <w:pStyle w:val="Sidehoved"/>
      <w:rPr>
        <w:noProof/>
        <w:lang w:eastAsia="da-DK"/>
      </w:rPr>
    </w:pPr>
    <w:r>
      <w:rPr>
        <w:noProof/>
        <w:lang w:eastAsia="da-DK"/>
      </w:rPr>
      <w:drawing>
        <wp:inline distT="0" distB="0" distL="0" distR="0">
          <wp:extent cx="1006250" cy="1008000"/>
          <wp:effectExtent l="0" t="0" r="3810" b="1905"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5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6A1" w:rsidRDefault="007E46A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279A"/>
    <w:multiLevelType w:val="hybridMultilevel"/>
    <w:tmpl w:val="543A8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B0"/>
    <w:rsid w:val="0001298B"/>
    <w:rsid w:val="002346CD"/>
    <w:rsid w:val="00303898"/>
    <w:rsid w:val="003476D6"/>
    <w:rsid w:val="003C71B3"/>
    <w:rsid w:val="003E6C42"/>
    <w:rsid w:val="0041694F"/>
    <w:rsid w:val="0044243E"/>
    <w:rsid w:val="00456A83"/>
    <w:rsid w:val="004B3158"/>
    <w:rsid w:val="0050166E"/>
    <w:rsid w:val="00515651"/>
    <w:rsid w:val="005D6B86"/>
    <w:rsid w:val="00627C3E"/>
    <w:rsid w:val="00627F36"/>
    <w:rsid w:val="006D6FDC"/>
    <w:rsid w:val="00745278"/>
    <w:rsid w:val="0077579B"/>
    <w:rsid w:val="007E46A1"/>
    <w:rsid w:val="00817529"/>
    <w:rsid w:val="008B6EC8"/>
    <w:rsid w:val="00975961"/>
    <w:rsid w:val="00976A5C"/>
    <w:rsid w:val="009A7136"/>
    <w:rsid w:val="009B0181"/>
    <w:rsid w:val="00A05E5C"/>
    <w:rsid w:val="00A42014"/>
    <w:rsid w:val="00AC0FB0"/>
    <w:rsid w:val="00B12C6B"/>
    <w:rsid w:val="00BB155D"/>
    <w:rsid w:val="00BD0FFE"/>
    <w:rsid w:val="00CA2434"/>
    <w:rsid w:val="00CF5F1C"/>
    <w:rsid w:val="00CF7FB5"/>
    <w:rsid w:val="00D32541"/>
    <w:rsid w:val="00EC14D0"/>
    <w:rsid w:val="00EC6424"/>
    <w:rsid w:val="00F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1B731FE-9C99-4CF4-AAF8-E709355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527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2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96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46A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6A1"/>
  </w:style>
  <w:style w:type="paragraph" w:styleId="Sidefod">
    <w:name w:val="footer"/>
    <w:basedOn w:val="Normal"/>
    <w:link w:val="SidefodTegn"/>
    <w:uiPriority w:val="99"/>
    <w:unhideWhenUsed/>
    <w:rsid w:val="007E46A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K.W. Bruun Import A/S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Peugeot Danmark</dc:creator>
  <cp:lastModifiedBy>Dorthe Elimar Arvin</cp:lastModifiedBy>
  <cp:revision>9</cp:revision>
  <cp:lastPrinted>2014-12-22T10:55:00Z</cp:lastPrinted>
  <dcterms:created xsi:type="dcterms:W3CDTF">2014-12-19T08:14:00Z</dcterms:created>
  <dcterms:modified xsi:type="dcterms:W3CDTF">2014-12-22T12:10:00Z</dcterms:modified>
</cp:coreProperties>
</file>