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7D" w:rsidRPr="00E23C7D" w:rsidRDefault="006504A9" w:rsidP="00E23C7D">
      <w:pPr>
        <w:rPr>
          <w:rFonts w:ascii="Arial" w:hAnsi="Arial" w:cs="Arial"/>
          <w:b/>
          <w:sz w:val="32"/>
        </w:rPr>
      </w:pPr>
      <w:r w:rsidRPr="00130E07">
        <w:rPr>
          <w:rFonts w:ascii="Arial" w:hAnsi="Arial" w:cs="Arial"/>
          <w:b/>
          <w:sz w:val="18"/>
        </w:rPr>
        <w:t>Pressemeddelel</w:t>
      </w:r>
      <w:r w:rsidR="00E23C7D" w:rsidRPr="00130E07">
        <w:rPr>
          <w:rFonts w:ascii="Arial" w:hAnsi="Arial" w:cs="Arial"/>
          <w:b/>
          <w:sz w:val="18"/>
        </w:rPr>
        <w:t xml:space="preserve">se fra </w:t>
      </w:r>
      <w:r w:rsidR="00EC2F91" w:rsidRPr="00130E07">
        <w:rPr>
          <w:rFonts w:ascii="Arial" w:hAnsi="Arial" w:cs="Arial"/>
          <w:b/>
          <w:sz w:val="18"/>
        </w:rPr>
        <w:t>Grønlands Rejsebureau, 6. aug.</w:t>
      </w:r>
      <w:r w:rsidRPr="00130E07">
        <w:rPr>
          <w:rFonts w:ascii="Arial" w:hAnsi="Arial" w:cs="Arial"/>
          <w:b/>
          <w:sz w:val="18"/>
        </w:rPr>
        <w:t xml:space="preserve"> 2012</w:t>
      </w:r>
      <w:r w:rsidRPr="00E23C7D">
        <w:rPr>
          <w:rFonts w:ascii="Arial" w:hAnsi="Arial" w:cs="Arial"/>
          <w:b/>
          <w:sz w:val="20"/>
        </w:rPr>
        <w:br/>
      </w:r>
      <w:r w:rsidRPr="00E23C7D">
        <w:rPr>
          <w:rFonts w:ascii="Arial" w:hAnsi="Arial" w:cs="Arial"/>
          <w:b/>
          <w:sz w:val="32"/>
        </w:rPr>
        <w:br/>
      </w:r>
      <w:r w:rsidR="00130E07">
        <w:rPr>
          <w:rFonts w:ascii="Arial" w:hAnsi="Arial" w:cs="Arial"/>
          <w:b/>
          <w:sz w:val="32"/>
        </w:rPr>
        <w:br/>
      </w:r>
      <w:r w:rsidR="00E23C7D" w:rsidRPr="00E23C7D">
        <w:rPr>
          <w:rFonts w:ascii="Arial" w:hAnsi="Arial" w:cs="Arial"/>
          <w:b/>
          <w:sz w:val="32"/>
        </w:rPr>
        <w:t>Julefrokost i Julemandens hjemland</w:t>
      </w:r>
      <w:r w:rsidR="00E23C7D">
        <w:rPr>
          <w:rFonts w:ascii="Arial" w:hAnsi="Arial" w:cs="Arial"/>
          <w:b/>
          <w:sz w:val="32"/>
        </w:rPr>
        <w:br/>
      </w:r>
    </w:p>
    <w:p w:rsidR="00E23C7D" w:rsidRPr="00E23C7D" w:rsidRDefault="00F1778A" w:rsidP="00E23C7D">
      <w:pPr>
        <w:rPr>
          <w:rFonts w:ascii="Arial" w:hAnsi="Arial" w:cs="Arial"/>
          <w:sz w:val="22"/>
        </w:rPr>
      </w:pPr>
      <w:r>
        <w:rPr>
          <w:rFonts w:ascii="Arial" w:hAnsi="Arial" w:cs="Arial"/>
          <w:noProof/>
          <w:lang w:eastAsia="da-DK"/>
        </w:rPr>
        <w:drawing>
          <wp:anchor distT="252095" distB="252095" distL="252095" distR="252095" simplePos="0" relativeHeight="251658240" behindDoc="0" locked="0" layoutInCell="1" allowOverlap="1" wp14:anchorId="683DB77F" wp14:editId="22B5631F">
            <wp:simplePos x="0" y="0"/>
            <wp:positionH relativeFrom="column">
              <wp:posOffset>2876550</wp:posOffset>
            </wp:positionH>
            <wp:positionV relativeFrom="paragraph">
              <wp:posOffset>19050</wp:posOffset>
            </wp:positionV>
            <wp:extent cx="3019425" cy="2007235"/>
            <wp:effectExtent l="0" t="0" r="9525"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emand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9425" cy="2007235"/>
                    </a:xfrm>
                    <a:prstGeom prst="rect">
                      <a:avLst/>
                    </a:prstGeom>
                  </pic:spPr>
                </pic:pic>
              </a:graphicData>
            </a:graphic>
            <wp14:sizeRelH relativeFrom="margin">
              <wp14:pctWidth>0</wp14:pctWidth>
            </wp14:sizeRelH>
            <wp14:sizeRelV relativeFrom="margin">
              <wp14:pctHeight>0</wp14:pctHeight>
            </wp14:sizeRelV>
          </wp:anchor>
        </w:drawing>
      </w:r>
      <w:r w:rsidR="00E23C7D" w:rsidRPr="00E23C7D">
        <w:rPr>
          <w:rFonts w:ascii="Arial" w:hAnsi="Arial" w:cs="Arial"/>
          <w:b/>
          <w:sz w:val="22"/>
        </w:rPr>
        <w:t xml:space="preserve">Der er ikke meget sanseløs druk og dårlig underholdning over julefrokoster holdt med Grønlands Rejsebureau – de byder derimod på </w:t>
      </w:r>
      <w:proofErr w:type="spellStart"/>
      <w:r w:rsidR="00E23C7D" w:rsidRPr="00E23C7D">
        <w:rPr>
          <w:rFonts w:ascii="Arial" w:hAnsi="Arial" w:cs="Arial"/>
          <w:b/>
          <w:sz w:val="22"/>
        </w:rPr>
        <w:t>geysere</w:t>
      </w:r>
      <w:proofErr w:type="spellEnd"/>
      <w:r w:rsidR="00E23C7D" w:rsidRPr="00E23C7D">
        <w:rPr>
          <w:rFonts w:ascii="Arial" w:hAnsi="Arial" w:cs="Arial"/>
          <w:b/>
          <w:sz w:val="22"/>
        </w:rPr>
        <w:t xml:space="preserve">, vildmark, nordlys, sneskosafari, julestemning og juleshopping i verdensklasse. </w:t>
      </w:r>
      <w:r>
        <w:rPr>
          <w:rFonts w:ascii="Arial" w:hAnsi="Arial" w:cs="Arial"/>
          <w:b/>
          <w:sz w:val="22"/>
        </w:rPr>
        <w:br/>
      </w:r>
      <w:r>
        <w:rPr>
          <w:rFonts w:ascii="Arial" w:hAnsi="Arial" w:cs="Arial"/>
          <w:b/>
          <w:sz w:val="22"/>
        </w:rPr>
        <w:br/>
      </w:r>
      <w:hyperlink r:id="rId8" w:history="1">
        <w:r w:rsidR="00E23C7D" w:rsidRPr="00EC2F91">
          <w:rPr>
            <w:rStyle w:val="Hyperlink"/>
            <w:rFonts w:ascii="Arial" w:hAnsi="Arial" w:cs="Arial"/>
            <w:b/>
            <w:sz w:val="22"/>
          </w:rPr>
          <w:t>Grønlands Rejsebureau</w:t>
        </w:r>
      </w:hyperlink>
      <w:r w:rsidR="00E23C7D" w:rsidRPr="00EC2F91">
        <w:rPr>
          <w:rFonts w:ascii="Arial" w:hAnsi="Arial" w:cs="Arial"/>
          <w:b/>
          <w:sz w:val="22"/>
        </w:rPr>
        <w:t xml:space="preserve"> </w:t>
      </w:r>
      <w:r w:rsidR="00E23C7D" w:rsidRPr="00E23C7D">
        <w:rPr>
          <w:rFonts w:ascii="Arial" w:hAnsi="Arial" w:cs="Arial"/>
          <w:b/>
          <w:sz w:val="22"/>
        </w:rPr>
        <w:t>har løsningen på den ekstraordinære julefrokost, som vil blive husket: Julefrokost i Grønland, Island, Færøerne eller som noget helt nyt - Kiruna i Lapland.</w:t>
      </w:r>
      <w:r>
        <w:rPr>
          <w:rFonts w:ascii="Arial" w:hAnsi="Arial" w:cs="Arial"/>
          <w:b/>
          <w:sz w:val="22"/>
        </w:rPr>
        <w:br/>
      </w:r>
      <w:r w:rsidR="00E23C7D" w:rsidRPr="00E23C7D">
        <w:rPr>
          <w:rFonts w:ascii="Arial" w:hAnsi="Arial" w:cs="Arial"/>
        </w:rPr>
        <w:br/>
      </w:r>
      <w:r w:rsidR="00E23C7D" w:rsidRPr="00E23C7D">
        <w:rPr>
          <w:rFonts w:ascii="Arial" w:hAnsi="Arial" w:cs="Arial"/>
        </w:rPr>
        <w:br/>
      </w:r>
      <w:r w:rsidR="00E23C7D" w:rsidRPr="00E23C7D">
        <w:rPr>
          <w:rFonts w:ascii="Arial" w:hAnsi="Arial" w:cs="Arial"/>
          <w:sz w:val="22"/>
        </w:rPr>
        <w:t>- I en tid hvor der kræves lidt ekstra af medarbejderne, er det vores oplevelse, at virksomhederne gerne vil gøre noget særligt for dem den ene gang om året, udtaler Lise Gram Eriksen, marketingchef hos Grønlands Rejsebureau. - Vi har derfor sammensat fire oplevelsesrige rejser på tre til fire dage, hvor der både bliver tid til spændende kulturelle oplevelser, storslåede naturfænomener - og så selvfølgelig en ”rigtig” julefrokost lørdag aften.</w:t>
      </w:r>
      <w:r w:rsidR="00E23C7D" w:rsidRPr="00E23C7D">
        <w:rPr>
          <w:rFonts w:ascii="Arial" w:hAnsi="Arial" w:cs="Arial"/>
          <w:sz w:val="22"/>
        </w:rPr>
        <w:br/>
      </w:r>
      <w:r w:rsidR="00E23C7D" w:rsidRPr="00E23C7D">
        <w:rPr>
          <w:rFonts w:ascii="Arial" w:hAnsi="Arial" w:cs="Arial"/>
          <w:sz w:val="22"/>
        </w:rPr>
        <w:br/>
        <w:t>Prisen for en oplevelsesrig og uforglemmelig julefrokost er ikke så afskrækkende, som man kunne tro. Priserne starter fra 5.475 for pakker, hvor stort set alt er inkluderet.</w:t>
      </w:r>
      <w:r w:rsidR="00E23C7D" w:rsidRPr="00E23C7D">
        <w:rPr>
          <w:rFonts w:ascii="Arial" w:hAnsi="Arial" w:cs="Arial"/>
          <w:sz w:val="22"/>
        </w:rPr>
        <w:br/>
      </w:r>
      <w:r w:rsidR="00E23C7D" w:rsidRPr="00E23C7D">
        <w:rPr>
          <w:rFonts w:ascii="Arial" w:hAnsi="Arial" w:cs="Arial"/>
          <w:sz w:val="22"/>
        </w:rPr>
        <w:br/>
        <w:t>De fire destinationer er Grønland, Island, Færøerne og Kiruna i Lapland, og her er en smagsprøve på hver af dem:</w:t>
      </w:r>
      <w:r w:rsidR="00E23C7D" w:rsidRPr="00E23C7D">
        <w:rPr>
          <w:rFonts w:ascii="Arial" w:hAnsi="Arial" w:cs="Arial"/>
          <w:sz w:val="22"/>
        </w:rPr>
        <w:br/>
      </w:r>
      <w:r w:rsidR="00E23C7D" w:rsidRPr="00E23C7D">
        <w:rPr>
          <w:rFonts w:ascii="Arial" w:hAnsi="Arial" w:cs="Arial"/>
          <w:sz w:val="22"/>
        </w:rPr>
        <w:br/>
      </w:r>
      <w:r w:rsidR="00E23C7D" w:rsidRPr="00E23C7D">
        <w:rPr>
          <w:rFonts w:ascii="Arial" w:hAnsi="Arial" w:cs="Arial"/>
          <w:b/>
          <w:sz w:val="22"/>
        </w:rPr>
        <w:t>Grønland</w:t>
      </w:r>
      <w:r w:rsidR="00E23C7D" w:rsidRPr="00E23C7D">
        <w:rPr>
          <w:rFonts w:ascii="Arial" w:hAnsi="Arial" w:cs="Arial"/>
          <w:b/>
          <w:sz w:val="22"/>
        </w:rPr>
        <w:br/>
      </w:r>
      <w:hyperlink r:id="rId9" w:history="1">
        <w:r w:rsidR="00E23C7D" w:rsidRPr="00EC2F91">
          <w:rPr>
            <w:rStyle w:val="Hyperlink"/>
            <w:rFonts w:ascii="Arial" w:hAnsi="Arial" w:cs="Arial"/>
            <w:b/>
            <w:sz w:val="22"/>
          </w:rPr>
          <w:t>Julefrokost i Julemandens hjemland</w:t>
        </w:r>
      </w:hyperlink>
      <w:r w:rsidR="00E23C7D" w:rsidRPr="00E23C7D">
        <w:rPr>
          <w:rFonts w:ascii="Arial" w:hAnsi="Arial" w:cs="Arial"/>
          <w:b/>
          <w:sz w:val="22"/>
        </w:rPr>
        <w:br/>
      </w:r>
      <w:r w:rsidR="00E23C7D" w:rsidRPr="00E23C7D">
        <w:rPr>
          <w:rFonts w:ascii="Arial" w:hAnsi="Arial" w:cs="Arial"/>
          <w:sz w:val="22"/>
        </w:rPr>
        <w:t xml:space="preserve">Flyv direkte til Kangerlussuaq i Grønland, kun 4,5 timers flyvning fra Danmark, næsten ved Julemandens hoveddør. Oplevelser og natur langt udover det sædvanlige med indlandsis, moskusokser og nordlys. Indkvartering er på det rustikke og hyggelige Polar </w:t>
      </w:r>
      <w:proofErr w:type="spellStart"/>
      <w:r w:rsidR="00E23C7D" w:rsidRPr="00E23C7D">
        <w:rPr>
          <w:rFonts w:ascii="Arial" w:hAnsi="Arial" w:cs="Arial"/>
          <w:sz w:val="22"/>
        </w:rPr>
        <w:t>Lodge</w:t>
      </w:r>
      <w:proofErr w:type="spellEnd"/>
      <w:r w:rsidR="00E23C7D" w:rsidRPr="00E23C7D">
        <w:rPr>
          <w:rFonts w:ascii="Arial" w:hAnsi="Arial" w:cs="Arial"/>
          <w:sz w:val="22"/>
        </w:rPr>
        <w:t>. En fantastisk mulighed for en alternativ julefrokost i perfekte, autentiske rammer.</w:t>
      </w:r>
      <w:r w:rsidR="00E23C7D" w:rsidRPr="00E23C7D">
        <w:rPr>
          <w:rFonts w:ascii="Arial" w:hAnsi="Arial" w:cs="Arial"/>
          <w:sz w:val="22"/>
        </w:rPr>
        <w:br/>
      </w:r>
      <w:r w:rsidR="00E23C7D" w:rsidRPr="00E23C7D">
        <w:rPr>
          <w:rFonts w:ascii="Arial" w:hAnsi="Arial" w:cs="Arial"/>
          <w:sz w:val="22"/>
        </w:rPr>
        <w:br/>
      </w:r>
      <w:r w:rsidR="00E23C7D" w:rsidRPr="00E23C7D">
        <w:rPr>
          <w:rFonts w:ascii="Arial" w:hAnsi="Arial" w:cs="Arial"/>
          <w:b/>
          <w:sz w:val="22"/>
        </w:rPr>
        <w:t>Island</w:t>
      </w:r>
      <w:r w:rsidR="00E23C7D" w:rsidRPr="00E23C7D">
        <w:rPr>
          <w:rFonts w:ascii="Arial" w:hAnsi="Arial" w:cs="Arial"/>
          <w:b/>
          <w:sz w:val="22"/>
        </w:rPr>
        <w:br/>
      </w:r>
      <w:hyperlink r:id="rId10" w:history="1">
        <w:proofErr w:type="spellStart"/>
        <w:r w:rsidR="00E23C7D" w:rsidRPr="00EC2F91">
          <w:rPr>
            <w:rStyle w:val="Hyperlink"/>
            <w:rFonts w:ascii="Arial" w:hAnsi="Arial" w:cs="Arial"/>
            <w:b/>
            <w:sz w:val="22"/>
          </w:rPr>
          <w:t>Geysere</w:t>
        </w:r>
        <w:proofErr w:type="spellEnd"/>
        <w:r w:rsidR="00E23C7D" w:rsidRPr="00EC2F91">
          <w:rPr>
            <w:rStyle w:val="Hyperlink"/>
            <w:rFonts w:ascii="Arial" w:hAnsi="Arial" w:cs="Arial"/>
            <w:b/>
            <w:sz w:val="22"/>
          </w:rPr>
          <w:t>, varmekilder og juleshopping i verdensklasse</w:t>
        </w:r>
      </w:hyperlink>
      <w:r w:rsidR="00E23C7D" w:rsidRPr="00E23C7D">
        <w:rPr>
          <w:rFonts w:ascii="Arial" w:hAnsi="Arial" w:cs="Arial"/>
          <w:b/>
          <w:color w:val="FF0000"/>
          <w:sz w:val="22"/>
        </w:rPr>
        <w:br/>
      </w:r>
      <w:r w:rsidR="00E23C7D" w:rsidRPr="00E23C7D">
        <w:rPr>
          <w:rFonts w:ascii="Arial" w:hAnsi="Arial" w:cs="Arial"/>
          <w:sz w:val="22"/>
        </w:rPr>
        <w:t xml:space="preserve">Hold julefrokosten på Island mellem spruttende gejsere, kæmpe vandfald, varme kilder og iskolde </w:t>
      </w:r>
      <w:proofErr w:type="spellStart"/>
      <w:r w:rsidR="00E23C7D" w:rsidRPr="00E23C7D">
        <w:rPr>
          <w:rFonts w:ascii="Arial" w:hAnsi="Arial" w:cs="Arial"/>
          <w:sz w:val="22"/>
        </w:rPr>
        <w:t>gletschere</w:t>
      </w:r>
      <w:proofErr w:type="spellEnd"/>
      <w:r w:rsidR="00E23C7D" w:rsidRPr="00E23C7D">
        <w:rPr>
          <w:rFonts w:ascii="Arial" w:hAnsi="Arial" w:cs="Arial"/>
          <w:sz w:val="22"/>
        </w:rPr>
        <w:t xml:space="preserve">. Læg dertil mulighed for juleshopping i verdensklasse. Indkvartering kan ske på ’Viking </w:t>
      </w:r>
      <w:proofErr w:type="spellStart"/>
      <w:r w:rsidR="00E23C7D" w:rsidRPr="00E23C7D">
        <w:rPr>
          <w:rFonts w:ascii="Arial" w:hAnsi="Arial" w:cs="Arial"/>
          <w:sz w:val="22"/>
        </w:rPr>
        <w:t>Village</w:t>
      </w:r>
      <w:proofErr w:type="spellEnd"/>
      <w:r w:rsidR="00E23C7D" w:rsidRPr="00E23C7D">
        <w:rPr>
          <w:rFonts w:ascii="Arial" w:hAnsi="Arial" w:cs="Arial"/>
          <w:sz w:val="22"/>
        </w:rPr>
        <w:t xml:space="preserve">’, et utraditionelt vikingehotel med underholdning eller det ultimative storbyhotel, Hotel Reykjavik Centrum, med Broadway-show. Reykjavik er kendt for sin internationale atmosfære og fantastiske </w:t>
      </w:r>
      <w:proofErr w:type="spellStart"/>
      <w:r w:rsidR="00E23C7D" w:rsidRPr="00E23C7D">
        <w:rPr>
          <w:rFonts w:ascii="Arial" w:hAnsi="Arial" w:cs="Arial"/>
          <w:sz w:val="22"/>
        </w:rPr>
        <w:t>shoppingmuligheder</w:t>
      </w:r>
      <w:proofErr w:type="spellEnd"/>
      <w:r w:rsidR="00E23C7D" w:rsidRPr="00E23C7D">
        <w:rPr>
          <w:rFonts w:ascii="Arial" w:hAnsi="Arial" w:cs="Arial"/>
          <w:sz w:val="22"/>
        </w:rPr>
        <w:t>, klods op ad verdens mest barske natur. En oplevelse for livet kombineret med en luksusjulefrokost blot 3,5 times flyvning fra Danmark.</w:t>
      </w:r>
      <w:r w:rsidR="00E23C7D" w:rsidRPr="00E23C7D">
        <w:rPr>
          <w:rFonts w:ascii="Arial" w:hAnsi="Arial" w:cs="Arial"/>
          <w:sz w:val="22"/>
        </w:rPr>
        <w:br/>
      </w:r>
      <w:r w:rsidR="00E23C7D" w:rsidRPr="00EC2F91">
        <w:rPr>
          <w:rFonts w:ascii="Arial" w:hAnsi="Arial" w:cs="Arial"/>
          <w:b/>
          <w:sz w:val="22"/>
        </w:rPr>
        <w:lastRenderedPageBreak/>
        <w:br/>
        <w:t>Færøerne</w:t>
      </w:r>
      <w:r w:rsidR="00E23C7D" w:rsidRPr="00E23C7D">
        <w:rPr>
          <w:rFonts w:ascii="Arial" w:hAnsi="Arial" w:cs="Arial"/>
          <w:b/>
          <w:sz w:val="22"/>
        </w:rPr>
        <w:br/>
      </w:r>
      <w:hyperlink r:id="rId11" w:history="1">
        <w:r w:rsidR="00E23C7D" w:rsidRPr="00EC2F91">
          <w:rPr>
            <w:rStyle w:val="Hyperlink"/>
            <w:rFonts w:ascii="Arial" w:hAnsi="Arial" w:cs="Arial"/>
            <w:b/>
            <w:sz w:val="22"/>
          </w:rPr>
          <w:t>Julefrokost med kant, kultur og luksus</w:t>
        </w:r>
      </w:hyperlink>
      <w:r w:rsidR="00E23C7D" w:rsidRPr="00E23C7D">
        <w:rPr>
          <w:rFonts w:ascii="Arial" w:hAnsi="Arial" w:cs="Arial"/>
          <w:b/>
          <w:color w:val="FF0000"/>
          <w:sz w:val="22"/>
        </w:rPr>
        <w:br/>
      </w:r>
      <w:r w:rsidR="00E23C7D" w:rsidRPr="00E23C7D">
        <w:rPr>
          <w:rFonts w:ascii="Arial" w:hAnsi="Arial" w:cs="Arial"/>
          <w:sz w:val="22"/>
        </w:rPr>
        <w:t xml:space="preserve">Kun 2 timers flyvning fra Danmark er der mulighed for en på alle måder unik julefrokost og forlænget weekend på 4-stjernet hotel i Tórshavn på Færøerne. Den lille øgruppe, midt i Atlanterhavet, bliver ofte betegnet verdens ende, og få steder på kloden er naturen så vild og uberørt. Rammen er dog overvejende hovedbyen Tórshavn, hvor der også vil være mulighed for rundtur, </w:t>
      </w:r>
      <w:proofErr w:type="spellStart"/>
      <w:r w:rsidR="00E23C7D" w:rsidRPr="00E23C7D">
        <w:rPr>
          <w:rFonts w:ascii="Arial" w:hAnsi="Arial" w:cs="Arial"/>
          <w:sz w:val="22"/>
        </w:rPr>
        <w:t>ølsmagning</w:t>
      </w:r>
      <w:proofErr w:type="spellEnd"/>
      <w:r w:rsidR="00E23C7D" w:rsidRPr="00E23C7D">
        <w:rPr>
          <w:rFonts w:ascii="Arial" w:hAnsi="Arial" w:cs="Arial"/>
          <w:sz w:val="22"/>
        </w:rPr>
        <w:t xml:space="preserve"> og en god fornemmelse af den lokale færøske kultur. Et ophold med natur og kultur i smuk forening.</w:t>
      </w:r>
      <w:r w:rsidR="00E23C7D" w:rsidRPr="00E23C7D">
        <w:rPr>
          <w:rFonts w:ascii="Arial" w:hAnsi="Arial" w:cs="Arial"/>
          <w:sz w:val="22"/>
        </w:rPr>
        <w:br/>
      </w:r>
      <w:r w:rsidR="00E23C7D" w:rsidRPr="00E23C7D">
        <w:rPr>
          <w:rFonts w:ascii="Arial" w:hAnsi="Arial" w:cs="Arial"/>
          <w:sz w:val="22"/>
        </w:rPr>
        <w:br/>
      </w:r>
      <w:r w:rsidR="00E23C7D" w:rsidRPr="00E23C7D">
        <w:rPr>
          <w:rFonts w:ascii="Arial" w:hAnsi="Arial" w:cs="Arial"/>
          <w:b/>
          <w:sz w:val="22"/>
        </w:rPr>
        <w:t>Kiruna – Lapland</w:t>
      </w:r>
      <w:r w:rsidR="00E23C7D" w:rsidRPr="00E23C7D">
        <w:rPr>
          <w:rFonts w:ascii="Arial" w:hAnsi="Arial" w:cs="Arial"/>
          <w:b/>
          <w:sz w:val="22"/>
        </w:rPr>
        <w:br/>
      </w:r>
      <w:hyperlink r:id="rId12" w:history="1">
        <w:r w:rsidR="00E23C7D" w:rsidRPr="00EC2F91">
          <w:rPr>
            <w:rStyle w:val="Hyperlink"/>
            <w:rFonts w:ascii="Arial" w:hAnsi="Arial" w:cs="Arial"/>
            <w:b/>
            <w:sz w:val="22"/>
          </w:rPr>
          <w:t>Vildmark, nordlys og masser af julestemning</w:t>
        </w:r>
      </w:hyperlink>
      <w:r w:rsidR="00E23C7D" w:rsidRPr="00E23C7D">
        <w:rPr>
          <w:rFonts w:ascii="Arial" w:hAnsi="Arial" w:cs="Arial"/>
          <w:sz w:val="22"/>
        </w:rPr>
        <w:br/>
        <w:t xml:space="preserve">Få en oplevelsesfyldt julefrokost-tur med sneskosafari, sparkstøtting og rensdyr. Dette og meget mere er en del af julefrokostpakken med destination Kiruna - i hjertet af Lapland, midt i den svensk vildmark. Indkvartering finder sted på Hotel Camp </w:t>
      </w:r>
      <w:proofErr w:type="spellStart"/>
      <w:r w:rsidR="00E23C7D" w:rsidRPr="00E23C7D">
        <w:rPr>
          <w:rFonts w:ascii="Arial" w:hAnsi="Arial" w:cs="Arial"/>
          <w:sz w:val="22"/>
        </w:rPr>
        <w:t>Ripan</w:t>
      </w:r>
      <w:proofErr w:type="spellEnd"/>
      <w:r w:rsidR="00E23C7D" w:rsidRPr="00E23C7D">
        <w:rPr>
          <w:rFonts w:ascii="Arial" w:hAnsi="Arial" w:cs="Arial"/>
          <w:sz w:val="22"/>
        </w:rPr>
        <w:t>, hvor I får vildmarken tæt på uden at give afkald på de bekvemme rammer ved et moderne hotel.</w:t>
      </w:r>
    </w:p>
    <w:p w:rsidR="006450B0" w:rsidRPr="00E23C7D" w:rsidRDefault="006450B0" w:rsidP="00E23C7D">
      <w:pPr>
        <w:rPr>
          <w:rFonts w:ascii="Arial" w:hAnsi="Arial" w:cs="Arial"/>
        </w:rPr>
      </w:pPr>
    </w:p>
    <w:p w:rsidR="00BC347B" w:rsidRDefault="00BC347B">
      <w:pPr>
        <w:rPr>
          <w:rFonts w:ascii="Arial" w:hAnsi="Arial" w:cs="Arial"/>
        </w:rPr>
      </w:pPr>
    </w:p>
    <w:p w:rsidR="00383086" w:rsidRDefault="00383086" w:rsidP="00383086">
      <w:pPr>
        <w:rPr>
          <w:rFonts w:ascii="Arial" w:hAnsi="Arial" w:cs="Arial"/>
          <w:b/>
          <w:bCs/>
          <w:sz w:val="22"/>
        </w:rPr>
      </w:pPr>
    </w:p>
    <w:p w:rsidR="00383086" w:rsidRDefault="00383086" w:rsidP="00383086">
      <w:pPr>
        <w:rPr>
          <w:rFonts w:ascii="Arial" w:hAnsi="Arial" w:cs="Arial"/>
          <w:b/>
          <w:bCs/>
          <w:sz w:val="22"/>
        </w:rPr>
      </w:pPr>
    </w:p>
    <w:p w:rsidR="00383086" w:rsidRPr="00383086" w:rsidRDefault="00383086" w:rsidP="00383086">
      <w:pPr>
        <w:rPr>
          <w:rFonts w:ascii="Arial" w:hAnsi="Arial" w:cs="Arial"/>
          <w:sz w:val="22"/>
        </w:rPr>
      </w:pPr>
      <w:bookmarkStart w:id="0" w:name="_GoBack"/>
      <w:bookmarkEnd w:id="0"/>
      <w:r w:rsidRPr="00383086">
        <w:rPr>
          <w:rFonts w:ascii="Arial" w:hAnsi="Arial" w:cs="Arial"/>
          <w:b/>
          <w:bCs/>
          <w:sz w:val="22"/>
        </w:rPr>
        <w:t>Pressehenvendelser kontakt</w:t>
      </w:r>
      <w:r w:rsidRPr="00383086">
        <w:rPr>
          <w:rFonts w:ascii="Arial" w:hAnsi="Arial" w:cs="Arial"/>
          <w:sz w:val="22"/>
        </w:rPr>
        <w:br/>
        <w:t>Lise Gram Eriksen</w:t>
      </w:r>
      <w:r w:rsidRPr="00383086">
        <w:rPr>
          <w:rFonts w:ascii="Arial" w:hAnsi="Arial" w:cs="Arial"/>
          <w:sz w:val="22"/>
        </w:rPr>
        <w:br/>
        <w:t xml:space="preserve">Marketingchef </w:t>
      </w:r>
      <w:r w:rsidRPr="00383086">
        <w:rPr>
          <w:rFonts w:ascii="Arial" w:hAnsi="Arial" w:cs="Arial"/>
          <w:sz w:val="22"/>
        </w:rPr>
        <w:br/>
        <w:t>Telefon direkte: +45 3376 6235</w:t>
      </w:r>
      <w:r w:rsidRPr="00383086">
        <w:rPr>
          <w:rFonts w:ascii="Arial" w:hAnsi="Arial" w:cs="Arial"/>
          <w:sz w:val="22"/>
        </w:rPr>
        <w:br/>
        <w:t>Mobil +45 5151 8277</w:t>
      </w:r>
      <w:r w:rsidRPr="00383086">
        <w:rPr>
          <w:rFonts w:ascii="Arial" w:hAnsi="Arial" w:cs="Arial"/>
          <w:sz w:val="22"/>
        </w:rPr>
        <w:br/>
        <w:t xml:space="preserve">Mail </w:t>
      </w:r>
      <w:hyperlink r:id="rId13" w:history="1">
        <w:r w:rsidRPr="00383086">
          <w:rPr>
            <w:rFonts w:ascii="Arial" w:hAnsi="Arial" w:cs="Arial"/>
            <w:sz w:val="22"/>
          </w:rPr>
          <w:t>lge@greenland-travel.dk</w:t>
        </w:r>
      </w:hyperlink>
    </w:p>
    <w:p w:rsidR="00383086" w:rsidRPr="00E23C7D" w:rsidRDefault="00383086" w:rsidP="00383086">
      <w:pPr>
        <w:rPr>
          <w:rFonts w:ascii="Arial" w:hAnsi="Arial" w:cs="Arial"/>
        </w:rPr>
      </w:pPr>
    </w:p>
    <w:sectPr w:rsidR="00383086" w:rsidRPr="00E23C7D" w:rsidSect="00447C1C">
      <w:headerReference w:type="default" r:id="rId14"/>
      <w:footerReference w:type="defaul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12" w:rsidRDefault="00626912" w:rsidP="00626912">
      <w:r>
        <w:separator/>
      </w:r>
    </w:p>
  </w:endnote>
  <w:endnote w:type="continuationSeparator" w:id="0">
    <w:p w:rsidR="00626912" w:rsidRDefault="00626912" w:rsidP="006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7D" w:rsidRDefault="00E23C7D" w:rsidP="00E23C7D">
    <w:pPr>
      <w:pStyle w:val="Sidefod"/>
      <w:pBdr>
        <w:bottom w:val="single" w:sz="12" w:space="1" w:color="auto"/>
      </w:pBdr>
    </w:pPr>
  </w:p>
  <w:p w:rsidR="00E23C7D" w:rsidRPr="00E23C7D" w:rsidRDefault="00E23C7D" w:rsidP="00E23C7D">
    <w:pPr>
      <w:pStyle w:val="Sidefod"/>
      <w:jc w:val="right"/>
      <w:rPr>
        <w:rFonts w:ascii="Arial" w:hAnsi="Arial" w:cs="Arial"/>
        <w:b/>
        <w:sz w:val="22"/>
        <w:szCs w:val="22"/>
      </w:rPr>
    </w:pPr>
    <w:r>
      <w:rPr>
        <w:rFonts w:asciiTheme="minorHAnsi" w:hAnsiTheme="minorHAnsi" w:cstheme="minorHAnsi"/>
        <w:b/>
        <w:sz w:val="22"/>
        <w:szCs w:val="22"/>
      </w:rPr>
      <w:br/>
    </w:r>
    <w:r w:rsidRPr="00E23C7D">
      <w:rPr>
        <w:rFonts w:ascii="Arial" w:hAnsi="Arial" w:cs="Arial"/>
        <w:b/>
        <w:sz w:val="22"/>
        <w:szCs w:val="22"/>
      </w:rPr>
      <w:t>Grønlands Rejsebureau</w:t>
    </w:r>
  </w:p>
  <w:p w:rsidR="00E23C7D" w:rsidRPr="0061796A" w:rsidRDefault="00E23C7D" w:rsidP="00E23C7D">
    <w:pPr>
      <w:pStyle w:val="Sidefod"/>
      <w:jc w:val="right"/>
      <w:rPr>
        <w:rFonts w:asciiTheme="minorHAnsi" w:hAnsiTheme="minorHAnsi" w:cstheme="minorHAnsi"/>
      </w:rPr>
    </w:pPr>
    <w:r w:rsidRPr="00E23C7D">
      <w:rPr>
        <w:rStyle w:val="Hyperlink"/>
        <w:rFonts w:ascii="Arial" w:hAnsi="Arial" w:cs="Arial"/>
        <w:color w:val="auto"/>
        <w:sz w:val="18"/>
        <w:szCs w:val="18"/>
        <w:u w:val="none"/>
      </w:rPr>
      <w:t>Wilders Plads 13A, 1. Sal | DK - 1403 København K</w:t>
    </w:r>
    <w:r w:rsidRPr="00E23C7D">
      <w:rPr>
        <w:rStyle w:val="Hyperlink"/>
        <w:rFonts w:ascii="Arial" w:hAnsi="Arial" w:cs="Arial"/>
        <w:color w:val="auto"/>
        <w:u w:val="none"/>
      </w:rPr>
      <w:t xml:space="preserve"> </w:t>
    </w:r>
    <w:r w:rsidRPr="00E23C7D">
      <w:rPr>
        <w:rStyle w:val="Hyperlink"/>
        <w:rFonts w:ascii="Arial" w:hAnsi="Arial" w:cs="Arial"/>
        <w:color w:val="auto"/>
        <w:sz w:val="18"/>
        <w:szCs w:val="18"/>
        <w:u w:val="none"/>
      </w:rPr>
      <w:t xml:space="preserve">| Tlf. </w:t>
    </w:r>
    <w:hyperlink r:id="rId1" w:history="1">
      <w:r w:rsidRPr="00E23C7D">
        <w:rPr>
          <w:rStyle w:val="Hyperlink"/>
          <w:rFonts w:ascii="Arial" w:hAnsi="Arial" w:cs="Arial"/>
          <w:color w:val="auto"/>
          <w:sz w:val="18"/>
          <w:szCs w:val="18"/>
          <w:u w:val="none"/>
        </w:rPr>
        <w:t>33</w:t>
      </w:r>
    </w:hyperlink>
    <w:r w:rsidRPr="00E23C7D">
      <w:rPr>
        <w:rStyle w:val="Hyperlink"/>
        <w:rFonts w:ascii="Arial" w:hAnsi="Arial" w:cs="Arial"/>
        <w:color w:val="auto"/>
        <w:sz w:val="18"/>
        <w:szCs w:val="18"/>
        <w:u w:val="none"/>
      </w:rPr>
      <w:t xml:space="preserve"> 13 10 11  </w:t>
    </w:r>
    <w:r w:rsidRPr="00E23C7D">
      <w:rPr>
        <w:rStyle w:val="Hyperlink"/>
        <w:rFonts w:ascii="Arial" w:hAnsi="Arial" w:cs="Arial"/>
        <w:color w:val="auto"/>
        <w:sz w:val="18"/>
        <w:szCs w:val="18"/>
        <w:u w:val="none"/>
      </w:rPr>
      <w:br/>
      <w:t xml:space="preserve">Rejsegarantifonden nr. 351 | </w:t>
    </w:r>
    <w:r w:rsidRPr="00E23C7D">
      <w:rPr>
        <w:rFonts w:ascii="Arial" w:hAnsi="Arial" w:cs="Arial"/>
        <w:sz w:val="18"/>
        <w:szCs w:val="18"/>
      </w:rPr>
      <w:t xml:space="preserve">info@greenland-travel.dk </w:t>
    </w:r>
    <w:r w:rsidRPr="00E23C7D">
      <w:rPr>
        <w:rStyle w:val="Hyperlink"/>
        <w:rFonts w:ascii="Arial" w:hAnsi="Arial" w:cs="Arial"/>
        <w:color w:val="auto"/>
        <w:sz w:val="18"/>
        <w:szCs w:val="18"/>
        <w:u w:val="none"/>
      </w:rPr>
      <w:t xml:space="preserve">| </w:t>
    </w:r>
    <w:r w:rsidRPr="00E23C7D">
      <w:rPr>
        <w:rFonts w:ascii="Arial" w:hAnsi="Arial" w:cs="Arial"/>
        <w:sz w:val="18"/>
        <w:szCs w:val="18"/>
      </w:rPr>
      <w:t>greenland-travel.</w:t>
    </w:r>
    <w:r w:rsidRPr="00E23C7D">
      <w:rPr>
        <w:rStyle w:val="Hyperlink"/>
        <w:rFonts w:ascii="Arial" w:hAnsi="Arial" w:cs="Arial"/>
        <w:color w:val="auto"/>
        <w:sz w:val="18"/>
        <w:szCs w:val="18"/>
        <w:u w:val="none"/>
      </w:rPr>
      <w:t>dk</w:t>
    </w:r>
  </w:p>
  <w:p w:rsidR="00E23C7D" w:rsidRDefault="00E23C7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12" w:rsidRDefault="00626912" w:rsidP="00626912">
      <w:r>
        <w:separator/>
      </w:r>
    </w:p>
  </w:footnote>
  <w:footnote w:type="continuationSeparator" w:id="0">
    <w:p w:rsidR="00626912" w:rsidRDefault="00626912" w:rsidP="0062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2" w:rsidRDefault="006504A9">
    <w:pPr>
      <w:pStyle w:val="Sidehoved"/>
    </w:pPr>
    <w:r>
      <w:rPr>
        <w:noProof/>
        <w:lang w:eastAsia="da-DK"/>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-49530</wp:posOffset>
          </wp:positionV>
          <wp:extent cx="1543050" cy="6762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ands_rejsebureau.gif"/>
                  <pic:cNvPicPr/>
                </pic:nvPicPr>
                <pic:blipFill>
                  <a:blip r:embed="rId1">
                    <a:extLst>
                      <a:ext uri="{28A0092B-C50C-407E-A947-70E740481C1C}">
                        <a14:useLocalDpi xmlns:a14="http://schemas.microsoft.com/office/drawing/2010/main" val="0"/>
                      </a:ext>
                    </a:extLst>
                  </a:blip>
                  <a:stretch>
                    <a:fillRect/>
                  </a:stretch>
                </pic:blipFill>
                <pic:spPr>
                  <a:xfrm>
                    <a:off x="0" y="0"/>
                    <a:ext cx="1543050" cy="6762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0"/>
    <w:rsid w:val="00130E07"/>
    <w:rsid w:val="00383086"/>
    <w:rsid w:val="00386D4E"/>
    <w:rsid w:val="00483840"/>
    <w:rsid w:val="00626912"/>
    <w:rsid w:val="006450B0"/>
    <w:rsid w:val="006504A9"/>
    <w:rsid w:val="009C1923"/>
    <w:rsid w:val="00AA442D"/>
    <w:rsid w:val="00BC347B"/>
    <w:rsid w:val="00E23C7D"/>
    <w:rsid w:val="00EC2F91"/>
    <w:rsid w:val="00F1778A"/>
    <w:rsid w:val="00F534F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99944">
      <w:bodyDiv w:val="1"/>
      <w:marLeft w:val="0"/>
      <w:marRight w:val="0"/>
      <w:marTop w:val="0"/>
      <w:marBottom w:val="0"/>
      <w:divBdr>
        <w:top w:val="none" w:sz="0" w:space="0" w:color="auto"/>
        <w:left w:val="none" w:sz="0" w:space="0" w:color="auto"/>
        <w:bottom w:val="none" w:sz="0" w:space="0" w:color="auto"/>
        <w:right w:val="none" w:sz="0" w:space="0" w:color="auto"/>
      </w:divBdr>
      <w:divsChild>
        <w:div w:id="505093421">
          <w:marLeft w:val="0"/>
          <w:marRight w:val="0"/>
          <w:marTop w:val="0"/>
          <w:marBottom w:val="150"/>
          <w:divBdr>
            <w:top w:val="none" w:sz="0" w:space="0" w:color="auto"/>
            <w:left w:val="none" w:sz="0" w:space="0" w:color="auto"/>
            <w:bottom w:val="none" w:sz="0" w:space="0" w:color="auto"/>
            <w:right w:val="none" w:sz="0" w:space="0" w:color="auto"/>
          </w:divBdr>
          <w:divsChild>
            <w:div w:id="393240533">
              <w:marLeft w:val="0"/>
              <w:marRight w:val="0"/>
              <w:marTop w:val="225"/>
              <w:marBottom w:val="0"/>
              <w:divBdr>
                <w:top w:val="none" w:sz="0" w:space="0" w:color="auto"/>
                <w:left w:val="none" w:sz="0" w:space="0" w:color="auto"/>
                <w:bottom w:val="none" w:sz="0" w:space="0" w:color="auto"/>
                <w:right w:val="none" w:sz="0" w:space="0" w:color="auto"/>
              </w:divBdr>
              <w:divsChild>
                <w:div w:id="1822111582">
                  <w:marLeft w:val="0"/>
                  <w:marRight w:val="0"/>
                  <w:marTop w:val="0"/>
                  <w:marBottom w:val="0"/>
                  <w:divBdr>
                    <w:top w:val="none" w:sz="0" w:space="0" w:color="auto"/>
                    <w:left w:val="none" w:sz="0" w:space="0" w:color="auto"/>
                    <w:bottom w:val="none" w:sz="0" w:space="0" w:color="auto"/>
                    <w:right w:val="none" w:sz="0" w:space="0" w:color="auto"/>
                  </w:divBdr>
                  <w:divsChild>
                    <w:div w:id="889072923">
                      <w:marLeft w:val="0"/>
                      <w:marRight w:val="0"/>
                      <w:marTop w:val="0"/>
                      <w:marBottom w:val="0"/>
                      <w:divBdr>
                        <w:top w:val="none" w:sz="0" w:space="0" w:color="auto"/>
                        <w:left w:val="none" w:sz="0" w:space="0" w:color="auto"/>
                        <w:bottom w:val="none" w:sz="0" w:space="0" w:color="auto"/>
                        <w:right w:val="none" w:sz="0" w:space="0" w:color="auto"/>
                      </w:divBdr>
                      <w:divsChild>
                        <w:div w:id="1406296125">
                          <w:marLeft w:val="0"/>
                          <w:marRight w:val="0"/>
                          <w:marTop w:val="0"/>
                          <w:marBottom w:val="0"/>
                          <w:divBdr>
                            <w:top w:val="none" w:sz="0" w:space="0" w:color="auto"/>
                            <w:left w:val="none" w:sz="0" w:space="0" w:color="auto"/>
                            <w:bottom w:val="none" w:sz="0" w:space="0" w:color="auto"/>
                            <w:right w:val="none" w:sz="0" w:space="0" w:color="auto"/>
                          </w:divBdr>
                          <w:divsChild>
                            <w:div w:id="10988726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land-travel.dk/" TargetMode="External"/><Relationship Id="rId13" Type="http://schemas.openxmlformats.org/officeDocument/2006/relationships/hyperlink" Target="mailto:lge@greenland-travel.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eenland-travel.dk/erhverv/julefrokost_lapland"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reenland-travel.dk/erhverv/julefrokost_faeroern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reenland-travel.dk/erhverv/julefrokost_island" TargetMode="External"/><Relationship Id="rId4" Type="http://schemas.openxmlformats.org/officeDocument/2006/relationships/webSettings" Target="webSettings.xml"/><Relationship Id="rId9" Type="http://schemas.openxmlformats.org/officeDocument/2006/relationships/hyperlink" Target="http://www.greenland-travel.dk/erhverv/julefrokost_groenlan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gent@greenland-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524</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Air Greenland</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Annemette Kjær Clausen</cp:lastModifiedBy>
  <cp:revision>6</cp:revision>
  <dcterms:created xsi:type="dcterms:W3CDTF">2012-08-06T10:14:00Z</dcterms:created>
  <dcterms:modified xsi:type="dcterms:W3CDTF">2012-08-06T10:26:00Z</dcterms:modified>
</cp:coreProperties>
</file>