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200E" w14:textId="6BBF5B69" w:rsidR="00627659" w:rsidRPr="00625275" w:rsidRDefault="00ED67F7" w:rsidP="005427C8">
      <w:pPr>
        <w:jc w:val="right"/>
        <w:rPr>
          <w:rFonts w:ascii="Cambria" w:hAnsi="Cambria" w:cs="Arial"/>
          <w:sz w:val="20"/>
          <w:szCs w:val="24"/>
        </w:rPr>
      </w:pPr>
      <w:r>
        <w:rPr>
          <w:rFonts w:ascii="Cambria" w:hAnsi="Cambria" w:cs="Arial"/>
          <w:sz w:val="20"/>
          <w:szCs w:val="24"/>
        </w:rPr>
        <w:t>PRESSMEDDELANDE 21</w:t>
      </w:r>
      <w:r w:rsidR="005427C8" w:rsidRPr="00625275">
        <w:rPr>
          <w:rFonts w:ascii="Cambria" w:hAnsi="Cambria" w:cs="Arial"/>
          <w:sz w:val="20"/>
          <w:szCs w:val="24"/>
        </w:rPr>
        <w:t xml:space="preserve"> NOVEMBER 2016</w:t>
      </w:r>
    </w:p>
    <w:p w14:paraId="172D3782" w14:textId="1DDAD590" w:rsidR="000E2324" w:rsidRPr="005427C8" w:rsidRDefault="0055401A" w:rsidP="00147A01">
      <w:pPr>
        <w:rPr>
          <w:rFonts w:ascii="Cambria" w:hAnsi="Cambria" w:cs="Arial"/>
          <w:b/>
          <w:sz w:val="40"/>
          <w:szCs w:val="34"/>
        </w:rPr>
      </w:pPr>
      <w:r w:rsidRPr="005427C8">
        <w:rPr>
          <w:rFonts w:ascii="Cambria" w:hAnsi="Cambria" w:cs="Arial"/>
          <w:b/>
          <w:sz w:val="40"/>
          <w:szCs w:val="34"/>
        </w:rPr>
        <w:t>Klimatvänliga s</w:t>
      </w:r>
      <w:r w:rsidR="00C424EB" w:rsidRPr="005427C8">
        <w:rPr>
          <w:rFonts w:ascii="Cambria" w:hAnsi="Cambria" w:cs="Arial"/>
          <w:b/>
          <w:sz w:val="40"/>
          <w:szCs w:val="34"/>
        </w:rPr>
        <w:t>olceller ny kategori på Offerta.se</w:t>
      </w:r>
    </w:p>
    <w:p w14:paraId="3CB73BB0" w14:textId="77777777" w:rsidR="00500EF8" w:rsidRPr="005427C8" w:rsidRDefault="00500EF8" w:rsidP="00625275">
      <w:pPr>
        <w:jc w:val="center"/>
        <w:rPr>
          <w:rFonts w:ascii="Cambria" w:hAnsi="Cambria" w:cs="Arial"/>
          <w:b/>
        </w:rPr>
      </w:pPr>
      <w:r w:rsidRPr="005427C8">
        <w:rPr>
          <w:rFonts w:ascii="Cambria" w:hAnsi="Cambria" w:cs="Arial"/>
          <w:b/>
          <w:noProof/>
          <w:lang w:val="en-GB" w:eastAsia="en-GB"/>
        </w:rPr>
        <w:drawing>
          <wp:inline distT="0" distB="0" distL="0" distR="0" wp14:anchorId="62EDE1D1" wp14:editId="20A50BD3">
            <wp:extent cx="5582427" cy="3724275"/>
            <wp:effectExtent l="0" t="0" r="0" b="0"/>
            <wp:docPr id="1" name="Picture 1" descr="C:\Users\caroline\Desktop\Caroline dokument\Logo &amp; bilder\solceller-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Caroline dokument\Logo &amp; bilder\solceller-li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182" cy="3738788"/>
                    </a:xfrm>
                    <a:prstGeom prst="rect">
                      <a:avLst/>
                    </a:prstGeom>
                    <a:noFill/>
                    <a:ln>
                      <a:noFill/>
                    </a:ln>
                  </pic:spPr>
                </pic:pic>
              </a:graphicData>
            </a:graphic>
          </wp:inline>
        </w:drawing>
      </w:r>
    </w:p>
    <w:p w14:paraId="5C799106" w14:textId="7B721B67" w:rsidR="00C424EB" w:rsidRPr="005427C8" w:rsidRDefault="00D32AFE" w:rsidP="005427C8">
      <w:pPr>
        <w:jc w:val="both"/>
        <w:rPr>
          <w:rFonts w:ascii="Cambria" w:hAnsi="Cambria" w:cs="Arial"/>
          <w:b/>
          <w:sz w:val="24"/>
        </w:rPr>
      </w:pPr>
      <w:r w:rsidRPr="005427C8">
        <w:rPr>
          <w:rFonts w:ascii="Cambria" w:hAnsi="Cambria" w:cs="Arial"/>
          <w:b/>
          <w:sz w:val="24"/>
        </w:rPr>
        <w:t>Marknadsplatsen Offerta</w:t>
      </w:r>
      <w:r w:rsidR="006E144A" w:rsidRPr="005427C8">
        <w:rPr>
          <w:rFonts w:ascii="Cambria" w:hAnsi="Cambria" w:cs="Arial"/>
          <w:b/>
          <w:sz w:val="24"/>
        </w:rPr>
        <w:t>.se</w:t>
      </w:r>
      <w:r w:rsidRPr="005427C8">
        <w:rPr>
          <w:rFonts w:ascii="Cambria" w:hAnsi="Cambria" w:cs="Arial"/>
          <w:b/>
          <w:sz w:val="24"/>
        </w:rPr>
        <w:t xml:space="preserve"> växer och utökar sitt </w:t>
      </w:r>
      <w:r w:rsidR="007F3975" w:rsidRPr="005427C8">
        <w:rPr>
          <w:rFonts w:ascii="Cambria" w:hAnsi="Cambria" w:cs="Arial"/>
          <w:b/>
          <w:sz w:val="24"/>
        </w:rPr>
        <w:t>utbud</w:t>
      </w:r>
      <w:r w:rsidRPr="005427C8">
        <w:rPr>
          <w:rFonts w:ascii="Cambria" w:hAnsi="Cambria" w:cs="Arial"/>
          <w:b/>
          <w:sz w:val="24"/>
        </w:rPr>
        <w:t xml:space="preserve"> av kategorier ytterligare och </w:t>
      </w:r>
      <w:r w:rsidR="006E144A" w:rsidRPr="005427C8">
        <w:rPr>
          <w:rFonts w:ascii="Cambria" w:hAnsi="Cambria" w:cs="Arial"/>
          <w:b/>
          <w:sz w:val="24"/>
        </w:rPr>
        <w:t>lägger nu till solceller till sitt tjänsteutbud</w:t>
      </w:r>
      <w:r w:rsidRPr="005427C8">
        <w:rPr>
          <w:rFonts w:ascii="Cambria" w:hAnsi="Cambria" w:cs="Arial"/>
          <w:b/>
          <w:sz w:val="24"/>
        </w:rPr>
        <w:t xml:space="preserve">. </w:t>
      </w:r>
      <w:r w:rsidR="00C424EB" w:rsidRPr="005427C8">
        <w:rPr>
          <w:rFonts w:ascii="Cambria" w:hAnsi="Cambria" w:cs="Arial"/>
          <w:b/>
          <w:sz w:val="24"/>
        </w:rPr>
        <w:t xml:space="preserve">Den heta branschen för solceller </w:t>
      </w:r>
      <w:r w:rsidR="006B7E1D" w:rsidRPr="005427C8">
        <w:rPr>
          <w:rFonts w:ascii="Cambria" w:hAnsi="Cambria" w:cs="Arial"/>
          <w:b/>
          <w:sz w:val="24"/>
        </w:rPr>
        <w:t>har skapat en snabbt växande efterfrågan på installationer.</w:t>
      </w:r>
    </w:p>
    <w:p w14:paraId="053CDCC9" w14:textId="5798FFFA" w:rsidR="007F3975" w:rsidRPr="005427C8" w:rsidRDefault="006B7E1D" w:rsidP="005427C8">
      <w:pPr>
        <w:jc w:val="both"/>
        <w:rPr>
          <w:rFonts w:ascii="Cambria" w:hAnsi="Cambria" w:cs="Arial"/>
          <w:sz w:val="24"/>
        </w:rPr>
      </w:pPr>
      <w:r w:rsidRPr="005427C8">
        <w:rPr>
          <w:rFonts w:ascii="Cambria" w:hAnsi="Cambria" w:cs="Arial"/>
          <w:sz w:val="24"/>
        </w:rPr>
        <w:t xml:space="preserve">Nyligen lanserade Offerta.se </w:t>
      </w:r>
      <w:r w:rsidR="007F3975" w:rsidRPr="005427C8">
        <w:rPr>
          <w:rFonts w:ascii="Cambria" w:hAnsi="Cambria" w:cs="Arial"/>
          <w:sz w:val="24"/>
        </w:rPr>
        <w:t xml:space="preserve">mäklartjänster och nu </w:t>
      </w:r>
      <w:r w:rsidRPr="005427C8">
        <w:rPr>
          <w:rFonts w:ascii="Cambria" w:hAnsi="Cambria" w:cs="Arial"/>
          <w:sz w:val="24"/>
        </w:rPr>
        <w:t>utökas</w:t>
      </w:r>
      <w:r w:rsidR="00D32AFE" w:rsidRPr="005427C8">
        <w:rPr>
          <w:rFonts w:ascii="Cambria" w:hAnsi="Cambria" w:cs="Arial"/>
          <w:sz w:val="24"/>
        </w:rPr>
        <w:t xml:space="preserve"> utbudet ytterligare med </w:t>
      </w:r>
      <w:r w:rsidR="00500EF8" w:rsidRPr="005427C8">
        <w:rPr>
          <w:rFonts w:ascii="Cambria" w:hAnsi="Cambria" w:cs="Arial"/>
          <w:sz w:val="24"/>
        </w:rPr>
        <w:t xml:space="preserve">kategorin </w:t>
      </w:r>
      <w:r w:rsidR="00D32AFE" w:rsidRPr="005427C8">
        <w:rPr>
          <w:rFonts w:ascii="Cambria" w:hAnsi="Cambria" w:cs="Arial"/>
          <w:sz w:val="24"/>
        </w:rPr>
        <w:t xml:space="preserve">solceller. </w:t>
      </w:r>
      <w:r w:rsidR="007F3975" w:rsidRPr="005427C8">
        <w:rPr>
          <w:rFonts w:ascii="Cambria" w:hAnsi="Cambria" w:cs="Arial"/>
          <w:sz w:val="24"/>
        </w:rPr>
        <w:t>Frå</w:t>
      </w:r>
      <w:r w:rsidR="00C201F7" w:rsidRPr="005427C8">
        <w:rPr>
          <w:rFonts w:ascii="Cambria" w:hAnsi="Cambria" w:cs="Arial"/>
          <w:sz w:val="24"/>
        </w:rPr>
        <w:t>n oc</w:t>
      </w:r>
      <w:r w:rsidR="000E2324" w:rsidRPr="005427C8">
        <w:rPr>
          <w:rFonts w:ascii="Cambria" w:hAnsi="Cambria" w:cs="Arial"/>
          <w:sz w:val="24"/>
        </w:rPr>
        <w:t>h med 1 november kan konsumenter</w:t>
      </w:r>
      <w:r w:rsidR="007D3959">
        <w:rPr>
          <w:rFonts w:ascii="Cambria" w:hAnsi="Cambria" w:cs="Arial"/>
          <w:sz w:val="24"/>
        </w:rPr>
        <w:t xml:space="preserve">, </w:t>
      </w:r>
      <w:bookmarkStart w:id="0" w:name="_GoBack"/>
      <w:bookmarkEnd w:id="0"/>
      <w:r w:rsidR="005F1A9B" w:rsidRPr="005427C8">
        <w:rPr>
          <w:rFonts w:ascii="Cambria" w:hAnsi="Cambria" w:cs="Arial"/>
          <w:sz w:val="24"/>
        </w:rPr>
        <w:t>säljare</w:t>
      </w:r>
      <w:r w:rsidR="006265D5" w:rsidRPr="005427C8">
        <w:rPr>
          <w:rFonts w:ascii="Cambria" w:hAnsi="Cambria" w:cs="Arial"/>
          <w:sz w:val="24"/>
        </w:rPr>
        <w:t xml:space="preserve"> och installatörer</w:t>
      </w:r>
      <w:r w:rsidR="005F1A9B" w:rsidRPr="005427C8">
        <w:rPr>
          <w:rFonts w:ascii="Cambria" w:hAnsi="Cambria" w:cs="Arial"/>
          <w:sz w:val="24"/>
        </w:rPr>
        <w:t xml:space="preserve"> av</w:t>
      </w:r>
      <w:r w:rsidR="00C201F7" w:rsidRPr="005427C8">
        <w:rPr>
          <w:rFonts w:ascii="Cambria" w:hAnsi="Cambria" w:cs="Arial"/>
          <w:sz w:val="24"/>
        </w:rPr>
        <w:t xml:space="preserve"> solceller mötas på Off</w:t>
      </w:r>
      <w:r w:rsidR="005F1A9B" w:rsidRPr="005427C8">
        <w:rPr>
          <w:rFonts w:ascii="Cambria" w:hAnsi="Cambria" w:cs="Arial"/>
          <w:sz w:val="24"/>
        </w:rPr>
        <w:t>ertas marknadsplats</w:t>
      </w:r>
      <w:r w:rsidR="00C201F7" w:rsidRPr="005427C8">
        <w:rPr>
          <w:rFonts w:ascii="Cambria" w:hAnsi="Cambria" w:cs="Arial"/>
          <w:sz w:val="24"/>
        </w:rPr>
        <w:t xml:space="preserve">. </w:t>
      </w:r>
    </w:p>
    <w:p w14:paraId="65A303BA" w14:textId="59459EE1" w:rsidR="006265D5" w:rsidRPr="00EA1F7B" w:rsidRDefault="00EA1F7B" w:rsidP="00EA1F7B">
      <w:pPr>
        <w:jc w:val="both"/>
        <w:rPr>
          <w:rFonts w:ascii="Cambria" w:hAnsi="Cambria" w:cs="Arial"/>
          <w:sz w:val="24"/>
        </w:rPr>
      </w:pPr>
      <w:r>
        <w:rPr>
          <w:rFonts w:ascii="Cambria" w:hAnsi="Cambria" w:cs="Arial"/>
          <w:sz w:val="24"/>
        </w:rPr>
        <w:t xml:space="preserve">- </w:t>
      </w:r>
      <w:r w:rsidR="006265D5" w:rsidRPr="00EA1F7B">
        <w:rPr>
          <w:rFonts w:ascii="Cambria" w:hAnsi="Cambria" w:cs="Arial"/>
          <w:sz w:val="24"/>
        </w:rPr>
        <w:t>Vi ser flera nya kategorier som kan komma att lanseras men solceller är en av de intressantaste med tanke på hur het branschen är. Många leverantörer sköter också hela kedjan med försäljning, leverans och installation vilket gör det lätt för konsumenterna, säger Jens Nilsson, VD på Offerta.se.</w:t>
      </w:r>
    </w:p>
    <w:p w14:paraId="3205F963" w14:textId="697BC50F" w:rsidR="00643F93" w:rsidRPr="005427C8" w:rsidRDefault="00062F30" w:rsidP="005427C8">
      <w:pPr>
        <w:jc w:val="both"/>
        <w:rPr>
          <w:rFonts w:ascii="Cambria" w:hAnsi="Cambria" w:cs="Arial"/>
          <w:sz w:val="24"/>
        </w:rPr>
      </w:pPr>
      <w:r w:rsidRPr="005427C8">
        <w:rPr>
          <w:rFonts w:ascii="Cambria" w:hAnsi="Cambria" w:cs="Arial"/>
          <w:sz w:val="24"/>
        </w:rPr>
        <w:t>Solcellsbranschen växer kraftigt både i total försäljning och antal aktörer. Med ökad klimatmedvetenhet och effektivare solcell</w:t>
      </w:r>
      <w:r w:rsidR="00EA1F7B">
        <w:rPr>
          <w:rFonts w:ascii="Cambria" w:hAnsi="Cambria" w:cs="Arial"/>
          <w:sz w:val="24"/>
        </w:rPr>
        <w:t>s</w:t>
      </w:r>
      <w:r w:rsidRPr="005427C8">
        <w:rPr>
          <w:rFonts w:ascii="Cambria" w:hAnsi="Cambria" w:cs="Arial"/>
          <w:sz w:val="24"/>
        </w:rPr>
        <w:t>sy</w:t>
      </w:r>
      <w:r w:rsidR="00EA1F7B">
        <w:rPr>
          <w:rFonts w:ascii="Cambria" w:hAnsi="Cambria" w:cs="Arial"/>
          <w:sz w:val="24"/>
        </w:rPr>
        <w:t>s</w:t>
      </w:r>
      <w:r w:rsidRPr="005427C8">
        <w:rPr>
          <w:rFonts w:ascii="Cambria" w:hAnsi="Cambria" w:cs="Arial"/>
          <w:sz w:val="24"/>
        </w:rPr>
        <w:t xml:space="preserve">tem väntas tillväxten vara kraftig under lång tid. Investeringen i en solcellsanläggning betalar sig i dag på 5-10 år istället för omkring 15 år </w:t>
      </w:r>
      <w:r w:rsidR="00C379DA">
        <w:rPr>
          <w:rFonts w:ascii="Cambria" w:hAnsi="Cambria" w:cs="Arial"/>
          <w:sz w:val="24"/>
        </w:rPr>
        <w:t xml:space="preserve">som </w:t>
      </w:r>
      <w:r w:rsidRPr="005427C8">
        <w:rPr>
          <w:rFonts w:ascii="Cambria" w:hAnsi="Cambria" w:cs="Arial"/>
          <w:sz w:val="24"/>
        </w:rPr>
        <w:t>tidigare. Statliga subventioner driver på ytterligare.</w:t>
      </w:r>
    </w:p>
    <w:p w14:paraId="6B5659AB" w14:textId="1490A703" w:rsidR="00643F93" w:rsidRPr="005427C8" w:rsidRDefault="00643F93" w:rsidP="005427C8">
      <w:pPr>
        <w:jc w:val="both"/>
        <w:rPr>
          <w:rFonts w:ascii="Cambria" w:hAnsi="Cambria" w:cs="Arial"/>
          <w:sz w:val="24"/>
        </w:rPr>
      </w:pPr>
      <w:r w:rsidRPr="005427C8">
        <w:rPr>
          <w:rFonts w:ascii="Cambria" w:hAnsi="Cambria" w:cs="Arial"/>
          <w:sz w:val="24"/>
        </w:rPr>
        <w:t>PPAM Solkraft AB är ett av de första bolagen att erbjuda sina tjänster på Offerta.se.</w:t>
      </w:r>
    </w:p>
    <w:p w14:paraId="6ABAF492" w14:textId="42786B66" w:rsidR="00643F93" w:rsidRPr="005427C8" w:rsidRDefault="00643F93" w:rsidP="005427C8">
      <w:pPr>
        <w:jc w:val="both"/>
        <w:rPr>
          <w:rFonts w:ascii="Cambria" w:hAnsi="Cambria" w:cs="Arial"/>
          <w:sz w:val="24"/>
        </w:rPr>
      </w:pPr>
      <w:r w:rsidRPr="005427C8">
        <w:rPr>
          <w:rFonts w:ascii="Cambria" w:hAnsi="Cambria" w:cs="Arial"/>
          <w:sz w:val="24"/>
        </w:rPr>
        <w:lastRenderedPageBreak/>
        <w:t xml:space="preserve">- Intresset för solceller är stort och växer kraftigt hela tiden. Vi har redan installerat över 800 solkraftverk och ser fram emot att få kontakt med ännu fler klimatsmarta och </w:t>
      </w:r>
      <w:r w:rsidR="007808CA">
        <w:rPr>
          <w:rFonts w:ascii="Cambria" w:hAnsi="Cambria" w:cs="Arial"/>
          <w:sz w:val="24"/>
        </w:rPr>
        <w:t>ekonomiskt</w:t>
      </w:r>
      <w:r w:rsidRPr="005427C8">
        <w:rPr>
          <w:rFonts w:ascii="Cambria" w:hAnsi="Cambria" w:cs="Arial"/>
          <w:sz w:val="24"/>
        </w:rPr>
        <w:t xml:space="preserve"> sinnade kunder som vill producera sin egen solel”, säger Erika Brokvist, marknadschef på PPAM Solkraft. </w:t>
      </w:r>
    </w:p>
    <w:p w14:paraId="184A19CF" w14:textId="4532C901" w:rsidR="00062F30" w:rsidRPr="005427C8" w:rsidRDefault="00643F93" w:rsidP="005427C8">
      <w:pPr>
        <w:jc w:val="both"/>
        <w:rPr>
          <w:rFonts w:ascii="Cambria" w:hAnsi="Cambria" w:cs="Arial"/>
          <w:sz w:val="24"/>
        </w:rPr>
      </w:pPr>
      <w:r w:rsidRPr="005427C8">
        <w:rPr>
          <w:rFonts w:ascii="Cambria" w:hAnsi="Cambria" w:cs="Arial"/>
          <w:sz w:val="24"/>
        </w:rPr>
        <w:t>Det är möjligt att</w:t>
      </w:r>
      <w:r w:rsidR="00EF64E4" w:rsidRPr="005427C8">
        <w:rPr>
          <w:rFonts w:ascii="Cambria" w:hAnsi="Cambria" w:cs="Arial"/>
          <w:sz w:val="24"/>
        </w:rPr>
        <w:t xml:space="preserve"> </w:t>
      </w:r>
      <w:r w:rsidR="00530D9E" w:rsidRPr="005427C8">
        <w:rPr>
          <w:rFonts w:ascii="Cambria" w:hAnsi="Cambria" w:cs="Arial"/>
          <w:sz w:val="24"/>
        </w:rPr>
        <w:t>ansöka</w:t>
      </w:r>
      <w:r w:rsidR="00902210" w:rsidRPr="005427C8">
        <w:rPr>
          <w:rFonts w:ascii="Cambria" w:hAnsi="Cambria" w:cs="Arial"/>
          <w:sz w:val="24"/>
        </w:rPr>
        <w:t xml:space="preserve"> antingen</w:t>
      </w:r>
      <w:r w:rsidR="00045F51" w:rsidRPr="005427C8">
        <w:rPr>
          <w:rFonts w:ascii="Cambria" w:hAnsi="Cambria" w:cs="Arial"/>
          <w:sz w:val="24"/>
        </w:rPr>
        <w:t xml:space="preserve"> </w:t>
      </w:r>
      <w:r w:rsidR="00530D9E" w:rsidRPr="005427C8">
        <w:rPr>
          <w:rFonts w:ascii="Cambria" w:hAnsi="Cambria" w:cs="Arial"/>
          <w:sz w:val="24"/>
        </w:rPr>
        <w:t xml:space="preserve">om </w:t>
      </w:r>
      <w:r w:rsidR="00045F51" w:rsidRPr="005427C8">
        <w:rPr>
          <w:rFonts w:ascii="Cambria" w:hAnsi="Cambria" w:cs="Arial"/>
          <w:sz w:val="24"/>
        </w:rPr>
        <w:t>r</w:t>
      </w:r>
      <w:r w:rsidR="006B790E" w:rsidRPr="005427C8">
        <w:rPr>
          <w:rFonts w:ascii="Cambria" w:hAnsi="Cambria" w:cs="Arial"/>
          <w:sz w:val="24"/>
        </w:rPr>
        <w:t>otavdrag</w:t>
      </w:r>
      <w:r w:rsidR="00045F51" w:rsidRPr="005427C8">
        <w:rPr>
          <w:rFonts w:ascii="Cambria" w:hAnsi="Cambria" w:cs="Arial"/>
          <w:sz w:val="24"/>
        </w:rPr>
        <w:t xml:space="preserve"> för installationen elle</w:t>
      </w:r>
      <w:r w:rsidR="00902210" w:rsidRPr="005427C8">
        <w:rPr>
          <w:rFonts w:ascii="Cambria" w:hAnsi="Cambria" w:cs="Arial"/>
          <w:sz w:val="24"/>
        </w:rPr>
        <w:t>r e</w:t>
      </w:r>
      <w:r w:rsidR="00580014" w:rsidRPr="005427C8">
        <w:rPr>
          <w:rFonts w:ascii="Cambria" w:hAnsi="Cambria" w:cs="Arial"/>
          <w:sz w:val="24"/>
        </w:rPr>
        <w:t>tt statligt inves</w:t>
      </w:r>
      <w:r w:rsidR="00C14675" w:rsidRPr="005427C8">
        <w:rPr>
          <w:rFonts w:ascii="Cambria" w:hAnsi="Cambria" w:cs="Arial"/>
          <w:sz w:val="24"/>
        </w:rPr>
        <w:t>teringsstöd</w:t>
      </w:r>
      <w:r w:rsidR="00EF64E4" w:rsidRPr="005427C8">
        <w:rPr>
          <w:rFonts w:ascii="Cambria" w:hAnsi="Cambria" w:cs="Arial"/>
          <w:sz w:val="24"/>
        </w:rPr>
        <w:t xml:space="preserve"> för solceller</w:t>
      </w:r>
      <w:r w:rsidR="00902210" w:rsidRPr="005427C8">
        <w:rPr>
          <w:rFonts w:ascii="Cambria" w:hAnsi="Cambria" w:cs="Arial"/>
          <w:sz w:val="24"/>
        </w:rPr>
        <w:t xml:space="preserve">. Dessutom </w:t>
      </w:r>
      <w:r w:rsidRPr="005427C8">
        <w:rPr>
          <w:rFonts w:ascii="Cambria" w:hAnsi="Cambria" w:cs="Arial"/>
          <w:sz w:val="24"/>
        </w:rPr>
        <w:t>erbjuds</w:t>
      </w:r>
      <w:r w:rsidR="00902210" w:rsidRPr="005427C8">
        <w:rPr>
          <w:rFonts w:ascii="Cambria" w:hAnsi="Cambria" w:cs="Arial"/>
          <w:sz w:val="24"/>
        </w:rPr>
        <w:t xml:space="preserve"> en skattereduktion för den överskottsel som matas in till elnätet.</w:t>
      </w:r>
      <w:r w:rsidR="00EF64E4" w:rsidRPr="005427C8">
        <w:rPr>
          <w:rFonts w:ascii="Cambria" w:hAnsi="Cambria" w:cs="Arial"/>
          <w:sz w:val="24"/>
        </w:rPr>
        <w:t xml:space="preserve"> </w:t>
      </w:r>
    </w:p>
    <w:p w14:paraId="66A29937" w14:textId="417ED2E1" w:rsidR="00287F29" w:rsidRPr="005427C8" w:rsidRDefault="00062F30" w:rsidP="005427C8">
      <w:pPr>
        <w:ind w:left="45"/>
        <w:jc w:val="both"/>
        <w:rPr>
          <w:rFonts w:ascii="Cambria" w:hAnsi="Cambria" w:cs="Arial"/>
          <w:sz w:val="24"/>
        </w:rPr>
      </w:pPr>
      <w:r w:rsidRPr="005427C8">
        <w:rPr>
          <w:rFonts w:ascii="Cambria" w:hAnsi="Cambria" w:cs="Arial"/>
          <w:sz w:val="24"/>
        </w:rPr>
        <w:t>M</w:t>
      </w:r>
      <w:r w:rsidR="00872709" w:rsidRPr="005427C8">
        <w:rPr>
          <w:rFonts w:ascii="Cambria" w:hAnsi="Cambria" w:cs="Arial"/>
          <w:sz w:val="24"/>
        </w:rPr>
        <w:t xml:space="preserve">ellan 2013 och 2015 har den totala installerade kapaciteten i kilowatt per år i </w:t>
      </w:r>
      <w:r w:rsidR="00E66655" w:rsidRPr="005427C8">
        <w:rPr>
          <w:rFonts w:ascii="Cambria" w:hAnsi="Cambria" w:cs="Arial"/>
          <w:sz w:val="24"/>
        </w:rPr>
        <w:t>elcertifikatsystem ökat med 78 procent, enligt Energimyndigheten. S</w:t>
      </w:r>
      <w:r w:rsidR="00530D9E" w:rsidRPr="005427C8">
        <w:rPr>
          <w:rFonts w:ascii="Cambria" w:hAnsi="Cambria" w:cs="Arial"/>
          <w:sz w:val="24"/>
        </w:rPr>
        <w:t xml:space="preserve">amtidigt </w:t>
      </w:r>
      <w:r w:rsidR="00E66655" w:rsidRPr="005427C8">
        <w:rPr>
          <w:rFonts w:ascii="Cambria" w:hAnsi="Cambria" w:cs="Arial"/>
          <w:sz w:val="24"/>
        </w:rPr>
        <w:t>har</w:t>
      </w:r>
      <w:r w:rsidR="00530D9E" w:rsidRPr="005427C8">
        <w:rPr>
          <w:rFonts w:ascii="Cambria" w:hAnsi="Cambria" w:cs="Arial"/>
          <w:sz w:val="24"/>
        </w:rPr>
        <w:t xml:space="preserve"> pri</w:t>
      </w:r>
      <w:r w:rsidR="004774A2" w:rsidRPr="005427C8">
        <w:rPr>
          <w:rFonts w:ascii="Cambria" w:hAnsi="Cambria" w:cs="Arial"/>
          <w:sz w:val="24"/>
        </w:rPr>
        <w:t xml:space="preserve">serna sjunkit </w:t>
      </w:r>
      <w:r w:rsidR="00E66655" w:rsidRPr="005427C8">
        <w:rPr>
          <w:rFonts w:ascii="Cambria" w:hAnsi="Cambria" w:cs="Arial"/>
          <w:sz w:val="24"/>
        </w:rPr>
        <w:t>m</w:t>
      </w:r>
      <w:r w:rsidR="004774A2" w:rsidRPr="005427C8">
        <w:rPr>
          <w:rFonts w:ascii="Cambria" w:hAnsi="Cambria" w:cs="Arial"/>
          <w:sz w:val="24"/>
        </w:rPr>
        <w:t xml:space="preserve">ed 75 </w:t>
      </w:r>
      <w:r w:rsidR="00E66655" w:rsidRPr="005427C8">
        <w:rPr>
          <w:rFonts w:ascii="Cambria" w:hAnsi="Cambria" w:cs="Arial"/>
          <w:sz w:val="24"/>
        </w:rPr>
        <w:t>procent</w:t>
      </w:r>
      <w:r w:rsidR="00530D9E" w:rsidRPr="005427C8">
        <w:rPr>
          <w:rFonts w:ascii="Cambria" w:hAnsi="Cambria" w:cs="Arial"/>
          <w:sz w:val="24"/>
        </w:rPr>
        <w:t xml:space="preserve"> under de senaste </w:t>
      </w:r>
      <w:r w:rsidR="004774A2" w:rsidRPr="005427C8">
        <w:rPr>
          <w:rFonts w:ascii="Cambria" w:hAnsi="Cambria" w:cs="Arial"/>
          <w:sz w:val="24"/>
        </w:rPr>
        <w:t>fem åren</w:t>
      </w:r>
      <w:r w:rsidR="00872709" w:rsidRPr="005427C8">
        <w:rPr>
          <w:rFonts w:ascii="Cambria" w:hAnsi="Cambria" w:cs="Arial"/>
          <w:sz w:val="24"/>
        </w:rPr>
        <w:t xml:space="preserve">. </w:t>
      </w:r>
    </w:p>
    <w:p w14:paraId="616E7C47" w14:textId="06DCC2A1" w:rsidR="00287F29" w:rsidRPr="005427C8" w:rsidRDefault="00287F29" w:rsidP="005427C8">
      <w:pPr>
        <w:jc w:val="both"/>
        <w:rPr>
          <w:rFonts w:ascii="Cambria" w:hAnsi="Cambria" w:cs="Arial"/>
          <w:sz w:val="24"/>
        </w:rPr>
      </w:pPr>
      <w:r w:rsidRPr="005427C8">
        <w:rPr>
          <w:rFonts w:ascii="Cambria" w:hAnsi="Cambria" w:cs="Arial"/>
          <w:sz w:val="24"/>
        </w:rPr>
        <w:t>Klimataspekten är viktig och därför passar solceller väl i Offertas utbud.</w:t>
      </w:r>
    </w:p>
    <w:p w14:paraId="01358C70" w14:textId="09055809" w:rsidR="00BA7F37" w:rsidRPr="00BA7F37" w:rsidRDefault="00287F29" w:rsidP="005427C8">
      <w:pPr>
        <w:jc w:val="both"/>
        <w:rPr>
          <w:rFonts w:ascii="Cambria" w:hAnsi="Cambria" w:cs="Arial"/>
          <w:sz w:val="24"/>
        </w:rPr>
      </w:pPr>
      <w:r w:rsidRPr="005427C8">
        <w:rPr>
          <w:rFonts w:ascii="Cambria" w:hAnsi="Cambria" w:cs="Arial"/>
          <w:sz w:val="24"/>
        </w:rPr>
        <w:t xml:space="preserve">- Ur miljöperspektiv är ju solceller helt rätt i tiden och den utvecklingen är vi på Offerta.se gärna med och driver på. I samband med nybyggnationer sker också en kraftig ökning av solceller som energisystem. Därför är det helt naturligt för oss att förenkla processen för både konsumenter </w:t>
      </w:r>
      <w:r w:rsidR="00BA7F37">
        <w:rPr>
          <w:rFonts w:ascii="Cambria" w:hAnsi="Cambria" w:cs="Arial"/>
          <w:sz w:val="24"/>
        </w:rPr>
        <w:t>och företag, säger Jens Nilsson.</w:t>
      </w:r>
    </w:p>
    <w:sectPr w:rsidR="00BA7F37" w:rsidRPr="00BA7F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ACCB" w14:textId="77777777" w:rsidR="0051304A" w:rsidRDefault="0051304A" w:rsidP="00BA7F37">
      <w:pPr>
        <w:spacing w:after="0" w:line="240" w:lineRule="auto"/>
      </w:pPr>
      <w:r>
        <w:separator/>
      </w:r>
    </w:p>
  </w:endnote>
  <w:endnote w:type="continuationSeparator" w:id="0">
    <w:p w14:paraId="3EEA7ADE" w14:textId="77777777" w:rsidR="0051304A" w:rsidRDefault="0051304A" w:rsidP="00BA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E3A6" w14:textId="77777777" w:rsidR="00BA7F37" w:rsidRPr="00BA7F37" w:rsidRDefault="00BA7F37" w:rsidP="00BA7F37">
    <w:pPr>
      <w:spacing w:after="0" w:line="240" w:lineRule="auto"/>
      <w:jc w:val="both"/>
      <w:rPr>
        <w:rFonts w:ascii="Cambria" w:hAnsi="Cambria" w:cs="Arial"/>
        <w:b/>
        <w:sz w:val="20"/>
      </w:rPr>
    </w:pPr>
    <w:r w:rsidRPr="00BA7F37">
      <w:rPr>
        <w:rFonts w:ascii="Cambria" w:hAnsi="Cambria" w:cs="Arial"/>
        <w:b/>
        <w:sz w:val="20"/>
      </w:rPr>
      <w:t>Om Offerta.se</w:t>
    </w:r>
  </w:p>
  <w:p w14:paraId="688E46DF" w14:textId="77777777" w:rsidR="00BA7F37" w:rsidRPr="00BA7F37" w:rsidRDefault="00BA7F37" w:rsidP="00BA7F37">
    <w:pPr>
      <w:spacing w:after="0" w:line="240" w:lineRule="auto"/>
      <w:jc w:val="both"/>
      <w:rPr>
        <w:rFonts w:ascii="Cambria" w:hAnsi="Cambria" w:cs="Arial"/>
        <w:sz w:val="20"/>
      </w:rPr>
    </w:pPr>
    <w:r w:rsidRPr="00BA7F37">
      <w:rPr>
        <w:rFonts w:ascii="Cambria" w:hAnsi="Cambria" w:cs="Arial"/>
        <w:sz w:val="20"/>
      </w:rPr>
      <w:t>Offerta.se är Sveriges största marknadsplats för säljare och köpare av tjänster. Marknadsplatsen förmedlar kontakt mellan tjänsteföretag och personer som behöver hjälp i hemmet, på kontoret eller i sin bostadsrättsförening. Alla företag som ansluter sig till Offerta.se är godkända för F-skatt, moms och måste också vara skuldfria. Kunderna kan även ta del av företagens olika certifieringar samt referenser och omdömen från tidigare användare. Offerta.se förmedlar över 70 000 uppdrag årligen.</w:t>
    </w:r>
  </w:p>
  <w:p w14:paraId="0B1F03F1" w14:textId="77777777" w:rsidR="00BA7F37" w:rsidRDefault="00BA7F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9F33" w14:textId="77777777" w:rsidR="0051304A" w:rsidRDefault="0051304A" w:rsidP="00BA7F37">
      <w:pPr>
        <w:spacing w:after="0" w:line="240" w:lineRule="auto"/>
      </w:pPr>
      <w:r>
        <w:separator/>
      </w:r>
    </w:p>
  </w:footnote>
  <w:footnote w:type="continuationSeparator" w:id="0">
    <w:p w14:paraId="3E9D3402" w14:textId="77777777" w:rsidR="0051304A" w:rsidRDefault="0051304A" w:rsidP="00BA7F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114A" w14:textId="57012B62" w:rsidR="00BA7F37" w:rsidRDefault="00BA7F37">
    <w:pPr>
      <w:pStyle w:val="Header"/>
    </w:pPr>
    <w:r w:rsidRPr="00625275">
      <w:rPr>
        <w:rFonts w:ascii="Cambria" w:hAnsi="Cambria" w:cs="Arial"/>
        <w:noProof/>
        <w:sz w:val="20"/>
        <w:szCs w:val="24"/>
        <w:lang w:val="en-GB" w:eastAsia="en-GB"/>
      </w:rPr>
      <w:drawing>
        <wp:anchor distT="0" distB="0" distL="114300" distR="114300" simplePos="0" relativeHeight="251659264" behindDoc="1" locked="0" layoutInCell="1" allowOverlap="1" wp14:anchorId="62EA3567" wp14:editId="7F8DB8D2">
          <wp:simplePos x="0" y="0"/>
          <wp:positionH relativeFrom="column">
            <wp:posOffset>-635</wp:posOffset>
          </wp:positionH>
          <wp:positionV relativeFrom="paragraph">
            <wp:posOffset>-116205</wp:posOffset>
          </wp:positionV>
          <wp:extent cx="828675" cy="338455"/>
          <wp:effectExtent l="0" t="0" r="9525" b="4445"/>
          <wp:wrapTight wrapText="bothSides">
            <wp:wrapPolygon edited="0">
              <wp:start x="0" y="0"/>
              <wp:lineTo x="0" y="19452"/>
              <wp:lineTo x="1986" y="20668"/>
              <wp:lineTo x="4469" y="20668"/>
              <wp:lineTo x="21352" y="19452"/>
              <wp:lineTo x="21352" y="0"/>
              <wp:lineTo x="0" y="0"/>
            </wp:wrapPolygon>
          </wp:wrapTight>
          <wp:docPr id="2" name="Picture 2" descr="C:\Users\caroline\Dropbox\Marknad\Logotyper &amp; grafiskt material\Logo RGB\offerta_logga_cmy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Marknad\Logotyper &amp; grafiskt material\Logo RGB\offerta_logga_cmyk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38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38CC"/>
    <w:multiLevelType w:val="hybridMultilevel"/>
    <w:tmpl w:val="7A768286"/>
    <w:lvl w:ilvl="0" w:tplc="E1342504">
      <w:start w:val="1"/>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nsid w:val="47EF675E"/>
    <w:multiLevelType w:val="hybridMultilevel"/>
    <w:tmpl w:val="251873D6"/>
    <w:lvl w:ilvl="0" w:tplc="F4528DE6">
      <w:start w:val="1"/>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
    <w:nsid w:val="4AE32468"/>
    <w:multiLevelType w:val="hybridMultilevel"/>
    <w:tmpl w:val="C3FE9F98"/>
    <w:lvl w:ilvl="0" w:tplc="EF5C603E">
      <w:start w:val="1"/>
      <w:numFmt w:val="bullet"/>
      <w:lvlText w:val="-"/>
      <w:lvlJc w:val="left"/>
      <w:pPr>
        <w:ind w:left="420" w:hanging="360"/>
      </w:pPr>
      <w:rPr>
        <w:rFonts w:ascii="Cambria" w:eastAsiaTheme="minorHAnsi" w:hAnsi="Cambria"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01"/>
    <w:rsid w:val="00045F51"/>
    <w:rsid w:val="00062F30"/>
    <w:rsid w:val="00076D6E"/>
    <w:rsid w:val="000E2324"/>
    <w:rsid w:val="000F19C7"/>
    <w:rsid w:val="00147A01"/>
    <w:rsid w:val="00280807"/>
    <w:rsid w:val="00287F29"/>
    <w:rsid w:val="003F5BDB"/>
    <w:rsid w:val="00420739"/>
    <w:rsid w:val="004774A2"/>
    <w:rsid w:val="00500EF8"/>
    <w:rsid w:val="0051304A"/>
    <w:rsid w:val="00530D9E"/>
    <w:rsid w:val="005427C8"/>
    <w:rsid w:val="0055401A"/>
    <w:rsid w:val="00580014"/>
    <w:rsid w:val="005F1A9B"/>
    <w:rsid w:val="00625275"/>
    <w:rsid w:val="006265D5"/>
    <w:rsid w:val="00627659"/>
    <w:rsid w:val="00643F93"/>
    <w:rsid w:val="006B790E"/>
    <w:rsid w:val="006B7E1D"/>
    <w:rsid w:val="006E144A"/>
    <w:rsid w:val="00721B69"/>
    <w:rsid w:val="007808CA"/>
    <w:rsid w:val="007D3959"/>
    <w:rsid w:val="007F3975"/>
    <w:rsid w:val="00872709"/>
    <w:rsid w:val="0088114E"/>
    <w:rsid w:val="00902210"/>
    <w:rsid w:val="009328B9"/>
    <w:rsid w:val="00A06170"/>
    <w:rsid w:val="00A31628"/>
    <w:rsid w:val="00AF3C4E"/>
    <w:rsid w:val="00B942C7"/>
    <w:rsid w:val="00BA7F37"/>
    <w:rsid w:val="00C14675"/>
    <w:rsid w:val="00C201F7"/>
    <w:rsid w:val="00C336A8"/>
    <w:rsid w:val="00C379DA"/>
    <w:rsid w:val="00C424EB"/>
    <w:rsid w:val="00D32AFE"/>
    <w:rsid w:val="00D532C3"/>
    <w:rsid w:val="00D84AF9"/>
    <w:rsid w:val="00DC6A21"/>
    <w:rsid w:val="00E66655"/>
    <w:rsid w:val="00EA1F7B"/>
    <w:rsid w:val="00ED67F7"/>
    <w:rsid w:val="00EF64E4"/>
    <w:rsid w:val="00FB2C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26B60"/>
  <w15:docId w15:val="{9573C4D6-BB25-4D31-B550-3C2A865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01"/>
    <w:pPr>
      <w:ind w:left="720"/>
      <w:contextualSpacing/>
    </w:pPr>
  </w:style>
  <w:style w:type="paragraph" w:styleId="BalloonText">
    <w:name w:val="Balloon Text"/>
    <w:basedOn w:val="Normal"/>
    <w:link w:val="BalloonTextChar"/>
    <w:uiPriority w:val="99"/>
    <w:semiHidden/>
    <w:unhideWhenUsed/>
    <w:rsid w:val="00A316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628"/>
    <w:rPr>
      <w:rFonts w:ascii="Lucida Grande" w:hAnsi="Lucida Grande"/>
      <w:sz w:val="18"/>
      <w:szCs w:val="18"/>
    </w:rPr>
  </w:style>
  <w:style w:type="paragraph" w:styleId="Header">
    <w:name w:val="header"/>
    <w:basedOn w:val="Normal"/>
    <w:link w:val="HeaderChar"/>
    <w:uiPriority w:val="99"/>
    <w:unhideWhenUsed/>
    <w:rsid w:val="00BA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37"/>
  </w:style>
  <w:style w:type="paragraph" w:styleId="Footer">
    <w:name w:val="footer"/>
    <w:basedOn w:val="Normal"/>
    <w:link w:val="FooterChar"/>
    <w:uiPriority w:val="99"/>
    <w:unhideWhenUsed/>
    <w:rsid w:val="00BA7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352</Words>
  <Characters>2011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Lindblad</dc:creator>
  <cp:keywords/>
  <dc:description/>
  <cp:lastModifiedBy>Julia Åsgård</cp:lastModifiedBy>
  <cp:revision>10</cp:revision>
  <dcterms:created xsi:type="dcterms:W3CDTF">2016-11-17T14:38:00Z</dcterms:created>
  <dcterms:modified xsi:type="dcterms:W3CDTF">2016-11-21T13:25:00Z</dcterms:modified>
</cp:coreProperties>
</file>