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CB" w:rsidRDefault="00C532CB" w:rsidP="00C532CB">
      <w:pPr>
        <w:spacing w:before="100" w:beforeAutospacing="1" w:after="100" w:afterAutospacing="1" w:line="240" w:lineRule="auto"/>
        <w:jc w:val="center"/>
        <w:outlineLvl w:val="0"/>
        <w:rPr>
          <w:rFonts w:eastAsia="Times New Roman" w:cs="Times New Roman"/>
          <w:b/>
          <w:bCs/>
          <w:kern w:val="36"/>
          <w:lang w:eastAsia="sv-SE"/>
        </w:rPr>
      </w:pPr>
      <w:r>
        <w:rPr>
          <w:rFonts w:eastAsia="Times New Roman" w:cs="Times New Roman"/>
          <w:b/>
          <w:bCs/>
          <w:noProof/>
          <w:kern w:val="36"/>
          <w:lang w:eastAsia="sv-SE"/>
        </w:rPr>
        <w:drawing>
          <wp:inline distT="0" distB="0" distL="0" distR="0">
            <wp:extent cx="2363640" cy="115602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logo1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2932" cy="1155680"/>
                    </a:xfrm>
                    <a:prstGeom prst="rect">
                      <a:avLst/>
                    </a:prstGeom>
                  </pic:spPr>
                </pic:pic>
              </a:graphicData>
            </a:graphic>
          </wp:inline>
        </w:drawing>
      </w:r>
    </w:p>
    <w:p w:rsidR="0028102A" w:rsidRDefault="0028102A" w:rsidP="00C532CB">
      <w:pPr>
        <w:spacing w:before="100" w:beforeAutospacing="1" w:after="100" w:afterAutospacing="1" w:line="240" w:lineRule="auto"/>
        <w:jc w:val="center"/>
        <w:outlineLvl w:val="0"/>
        <w:rPr>
          <w:rFonts w:eastAsia="Times New Roman" w:cs="Times New Roman"/>
          <w:b/>
          <w:bCs/>
          <w:kern w:val="36"/>
          <w:lang w:eastAsia="sv-SE"/>
        </w:rPr>
      </w:pPr>
    </w:p>
    <w:p w:rsidR="00C532CB" w:rsidRPr="0028102A" w:rsidRDefault="00521F07" w:rsidP="0028102A">
      <w:pPr>
        <w:spacing w:before="100" w:beforeAutospacing="1" w:after="100" w:afterAutospacing="1" w:line="240" w:lineRule="auto"/>
        <w:jc w:val="right"/>
        <w:outlineLvl w:val="0"/>
        <w:rPr>
          <w:rFonts w:eastAsia="Times New Roman" w:cs="Times New Roman"/>
          <w:b/>
          <w:bCs/>
          <w:kern w:val="36"/>
          <w:sz w:val="18"/>
          <w:szCs w:val="18"/>
          <w:lang w:eastAsia="sv-SE"/>
        </w:rPr>
      </w:pPr>
      <w:r>
        <w:rPr>
          <w:sz w:val="18"/>
          <w:szCs w:val="18"/>
        </w:rPr>
        <w:t>Pressmeddelande 2012-11-20</w:t>
      </w:r>
    </w:p>
    <w:p w:rsidR="0028102A" w:rsidRDefault="0028102A" w:rsidP="00555FA4">
      <w:pPr>
        <w:spacing w:before="100" w:beforeAutospacing="1" w:after="100" w:afterAutospacing="1" w:line="240" w:lineRule="auto"/>
        <w:outlineLvl w:val="0"/>
        <w:rPr>
          <w:rFonts w:eastAsia="Times New Roman" w:cs="Times New Roman"/>
          <w:b/>
          <w:bCs/>
          <w:kern w:val="36"/>
          <w:sz w:val="32"/>
          <w:szCs w:val="32"/>
          <w:lang w:eastAsia="sv-SE"/>
        </w:rPr>
      </w:pPr>
    </w:p>
    <w:p w:rsidR="00555FA4" w:rsidRPr="00555FA4" w:rsidRDefault="00332B93" w:rsidP="00555FA4">
      <w:pPr>
        <w:spacing w:before="100" w:beforeAutospacing="1" w:after="100" w:afterAutospacing="1" w:line="240" w:lineRule="auto"/>
        <w:outlineLvl w:val="0"/>
        <w:rPr>
          <w:rFonts w:eastAsia="Times New Roman" w:cs="Times New Roman"/>
          <w:b/>
          <w:bCs/>
          <w:kern w:val="36"/>
          <w:sz w:val="32"/>
          <w:szCs w:val="32"/>
          <w:lang w:eastAsia="sv-SE"/>
        </w:rPr>
      </w:pPr>
      <w:r>
        <w:rPr>
          <w:rFonts w:eastAsia="Times New Roman" w:cs="Times New Roman"/>
          <w:b/>
          <w:bCs/>
          <w:kern w:val="36"/>
          <w:sz w:val="32"/>
          <w:szCs w:val="32"/>
          <w:lang w:eastAsia="sv-SE"/>
        </w:rPr>
        <w:t>Forskning</w:t>
      </w:r>
      <w:r w:rsidR="00555FA4" w:rsidRPr="00332B93">
        <w:rPr>
          <w:rFonts w:eastAsia="Times New Roman" w:cs="Times New Roman"/>
          <w:b/>
          <w:bCs/>
          <w:kern w:val="36"/>
          <w:sz w:val="32"/>
          <w:szCs w:val="32"/>
          <w:lang w:eastAsia="sv-SE"/>
        </w:rPr>
        <w:t xml:space="preserve"> om biogasreaktor</w:t>
      </w:r>
      <w:r w:rsidR="00555FA4" w:rsidRPr="00555FA4">
        <w:rPr>
          <w:rFonts w:eastAsia="Times New Roman" w:cs="Times New Roman"/>
          <w:b/>
          <w:bCs/>
          <w:kern w:val="36"/>
          <w:sz w:val="32"/>
          <w:szCs w:val="32"/>
          <w:lang w:eastAsia="sv-SE"/>
        </w:rPr>
        <w:t xml:space="preserve"> för hemmiljö </w:t>
      </w:r>
    </w:p>
    <w:p w:rsidR="0028102A" w:rsidRDefault="00555FA4" w:rsidP="0028102A">
      <w:pPr>
        <w:pStyle w:val="abstract"/>
        <w:rPr>
          <w:rFonts w:asciiTheme="minorHAnsi" w:hAnsiTheme="minorHAnsi"/>
          <w:b/>
          <w:sz w:val="22"/>
          <w:szCs w:val="22"/>
        </w:rPr>
      </w:pPr>
      <w:r w:rsidRPr="00555FA4">
        <w:rPr>
          <w:rFonts w:asciiTheme="minorHAnsi" w:hAnsiTheme="minorHAnsi"/>
          <w:b/>
          <w:sz w:val="22"/>
          <w:szCs w:val="22"/>
        </w:rPr>
        <w:t>Högskolan i Borås får 750 000 kronor</w:t>
      </w:r>
      <w:r w:rsidR="00C532CB">
        <w:rPr>
          <w:rFonts w:asciiTheme="minorHAnsi" w:hAnsiTheme="minorHAnsi"/>
          <w:b/>
          <w:sz w:val="22"/>
          <w:szCs w:val="22"/>
        </w:rPr>
        <w:t xml:space="preserve"> från </w:t>
      </w:r>
      <w:proofErr w:type="spellStart"/>
      <w:r w:rsidR="00C532CB">
        <w:rPr>
          <w:rFonts w:asciiTheme="minorHAnsi" w:hAnsiTheme="minorHAnsi"/>
          <w:b/>
          <w:sz w:val="22"/>
          <w:szCs w:val="22"/>
        </w:rPr>
        <w:t>Vinnova</w:t>
      </w:r>
      <w:proofErr w:type="spellEnd"/>
      <w:r w:rsidRPr="00555FA4">
        <w:rPr>
          <w:rFonts w:asciiTheme="minorHAnsi" w:hAnsiTheme="minorHAnsi"/>
          <w:b/>
          <w:sz w:val="22"/>
          <w:szCs w:val="22"/>
        </w:rPr>
        <w:t xml:space="preserve"> </w:t>
      </w:r>
      <w:r w:rsidR="00C532CB">
        <w:rPr>
          <w:rFonts w:asciiTheme="minorHAnsi" w:hAnsiTheme="minorHAnsi"/>
          <w:b/>
          <w:sz w:val="22"/>
          <w:szCs w:val="22"/>
        </w:rPr>
        <w:t>för</w:t>
      </w:r>
      <w:r w:rsidRPr="00555FA4">
        <w:rPr>
          <w:rFonts w:asciiTheme="minorHAnsi" w:hAnsiTheme="minorHAnsi"/>
          <w:b/>
          <w:sz w:val="22"/>
          <w:szCs w:val="22"/>
        </w:rPr>
        <w:t xml:space="preserve"> ett projekt </w:t>
      </w:r>
      <w:r w:rsidR="00C532CB">
        <w:rPr>
          <w:rFonts w:asciiTheme="minorHAnsi" w:hAnsiTheme="minorHAnsi"/>
          <w:b/>
          <w:sz w:val="22"/>
          <w:szCs w:val="22"/>
        </w:rPr>
        <w:t>om</w:t>
      </w:r>
      <w:r w:rsidRPr="00555FA4">
        <w:rPr>
          <w:rFonts w:asciiTheme="minorHAnsi" w:hAnsiTheme="minorHAnsi"/>
          <w:b/>
          <w:sz w:val="22"/>
          <w:szCs w:val="22"/>
        </w:rPr>
        <w:t xml:space="preserve"> kostnadseffektiv produktion av biogas från avfall i Brasilien. Ett av målen är att marknadsanpassa en biogasreaktor för hushållsbruk för marknaden – för produktion </w:t>
      </w:r>
      <w:r w:rsidR="00332B93">
        <w:rPr>
          <w:rFonts w:asciiTheme="minorHAnsi" w:hAnsiTheme="minorHAnsi"/>
          <w:b/>
          <w:sz w:val="22"/>
          <w:szCs w:val="22"/>
        </w:rPr>
        <w:t>av</w:t>
      </w:r>
      <w:r w:rsidRPr="00555FA4">
        <w:rPr>
          <w:rFonts w:asciiTheme="minorHAnsi" w:hAnsiTheme="minorHAnsi"/>
          <w:b/>
          <w:sz w:val="22"/>
          <w:szCs w:val="22"/>
        </w:rPr>
        <w:t xml:space="preserve"> biogas </w:t>
      </w:r>
      <w:r w:rsidR="00C532CB">
        <w:rPr>
          <w:rFonts w:asciiTheme="minorHAnsi" w:hAnsiTheme="minorHAnsi"/>
          <w:b/>
          <w:sz w:val="22"/>
          <w:szCs w:val="22"/>
        </w:rPr>
        <w:t>i</w:t>
      </w:r>
      <w:r w:rsidRPr="00555FA4">
        <w:rPr>
          <w:rFonts w:asciiTheme="minorHAnsi" w:hAnsiTheme="minorHAnsi"/>
          <w:b/>
          <w:sz w:val="22"/>
          <w:szCs w:val="22"/>
        </w:rPr>
        <w:t xml:space="preserve"> hem</w:t>
      </w:r>
      <w:r w:rsidR="00C532CB">
        <w:rPr>
          <w:rFonts w:asciiTheme="minorHAnsi" w:hAnsiTheme="minorHAnsi"/>
          <w:b/>
          <w:sz w:val="22"/>
          <w:szCs w:val="22"/>
        </w:rPr>
        <w:t>miljö</w:t>
      </w:r>
      <w:r w:rsidRPr="00555FA4">
        <w:rPr>
          <w:rFonts w:asciiTheme="minorHAnsi" w:hAnsiTheme="minorHAnsi"/>
          <w:b/>
          <w:sz w:val="22"/>
          <w:szCs w:val="22"/>
        </w:rPr>
        <w:t xml:space="preserve">. </w:t>
      </w:r>
    </w:p>
    <w:p w:rsidR="00332B93" w:rsidRPr="0028102A" w:rsidRDefault="00555FA4" w:rsidP="0028102A">
      <w:pPr>
        <w:pStyle w:val="abstract"/>
        <w:rPr>
          <w:rFonts w:asciiTheme="minorHAnsi" w:hAnsiTheme="minorHAnsi"/>
          <w:b/>
          <w:sz w:val="22"/>
          <w:szCs w:val="22"/>
        </w:rPr>
      </w:pPr>
      <w:r w:rsidRPr="00555FA4">
        <w:rPr>
          <w:rFonts w:asciiTheme="minorHAnsi" w:hAnsiTheme="minorHAnsi"/>
          <w:sz w:val="22"/>
          <w:szCs w:val="22"/>
        </w:rPr>
        <w:t>Tänk dig en stor trekantig behållare i ett tätt textilt material</w:t>
      </w:r>
      <w:r w:rsidR="00C532CB">
        <w:rPr>
          <w:rFonts w:asciiTheme="minorHAnsi" w:hAnsiTheme="minorHAnsi"/>
          <w:sz w:val="22"/>
          <w:szCs w:val="22"/>
        </w:rPr>
        <w:t xml:space="preserve">. I den läggs </w:t>
      </w:r>
      <w:r w:rsidRPr="00555FA4">
        <w:rPr>
          <w:rFonts w:asciiTheme="minorHAnsi" w:hAnsiTheme="minorHAnsi"/>
          <w:sz w:val="22"/>
          <w:szCs w:val="22"/>
        </w:rPr>
        <w:t xml:space="preserve">komposterbart hushållsavfall </w:t>
      </w:r>
      <w:r w:rsidR="00C532CB">
        <w:rPr>
          <w:rFonts w:asciiTheme="minorHAnsi" w:hAnsiTheme="minorHAnsi"/>
          <w:sz w:val="22"/>
          <w:szCs w:val="22"/>
        </w:rPr>
        <w:t>som</w:t>
      </w:r>
      <w:r w:rsidRPr="00555FA4">
        <w:rPr>
          <w:rFonts w:asciiTheme="minorHAnsi" w:hAnsiTheme="minorHAnsi"/>
          <w:sz w:val="22"/>
          <w:szCs w:val="22"/>
        </w:rPr>
        <w:t xml:space="preserve"> får jäsa och bilda</w:t>
      </w:r>
      <w:r w:rsidR="00C532CB">
        <w:rPr>
          <w:rFonts w:asciiTheme="minorHAnsi" w:hAnsiTheme="minorHAnsi"/>
          <w:sz w:val="22"/>
          <w:szCs w:val="22"/>
        </w:rPr>
        <w:t xml:space="preserve"> biogas. Reaktorn kopplas sedan</w:t>
      </w:r>
      <w:r w:rsidRPr="00555FA4">
        <w:rPr>
          <w:rFonts w:asciiTheme="minorHAnsi" w:hAnsiTheme="minorHAnsi"/>
          <w:sz w:val="22"/>
          <w:szCs w:val="22"/>
        </w:rPr>
        <w:t xml:space="preserve"> till en gasspis i </w:t>
      </w:r>
      <w:r w:rsidR="00332B93">
        <w:rPr>
          <w:rFonts w:asciiTheme="minorHAnsi" w:hAnsiTheme="minorHAnsi"/>
          <w:sz w:val="22"/>
          <w:szCs w:val="22"/>
        </w:rPr>
        <w:t xml:space="preserve">ett vanligt </w:t>
      </w:r>
      <w:r w:rsidRPr="00555FA4">
        <w:rPr>
          <w:rFonts w:asciiTheme="minorHAnsi" w:hAnsiTheme="minorHAnsi"/>
          <w:sz w:val="22"/>
          <w:szCs w:val="22"/>
        </w:rPr>
        <w:t xml:space="preserve">kök. </w:t>
      </w:r>
      <w:r w:rsidR="00C532CB">
        <w:rPr>
          <w:rFonts w:asciiTheme="minorHAnsi" w:hAnsiTheme="minorHAnsi"/>
          <w:sz w:val="22"/>
          <w:szCs w:val="22"/>
        </w:rPr>
        <w:t>Denna slags b</w:t>
      </w:r>
      <w:r w:rsidRPr="00555FA4">
        <w:rPr>
          <w:rFonts w:asciiTheme="minorHAnsi" w:hAnsiTheme="minorHAnsi"/>
          <w:sz w:val="22"/>
          <w:szCs w:val="22"/>
        </w:rPr>
        <w:t>iogasreaktor finns redan som prototyp på Institutionen Ingenjörshögskolan</w:t>
      </w:r>
      <w:r w:rsidR="00C532CB">
        <w:rPr>
          <w:rFonts w:asciiTheme="minorHAnsi" w:hAnsiTheme="minorHAnsi"/>
          <w:sz w:val="22"/>
          <w:szCs w:val="22"/>
        </w:rPr>
        <w:t xml:space="preserve"> vid </w:t>
      </w:r>
      <w:r w:rsidR="00C532CB" w:rsidRPr="00C532CB">
        <w:rPr>
          <w:rFonts w:asciiTheme="minorHAnsi" w:hAnsiTheme="minorHAnsi"/>
          <w:sz w:val="22"/>
          <w:szCs w:val="22"/>
        </w:rPr>
        <w:t>Högskolan i Borås</w:t>
      </w:r>
      <w:r w:rsidRPr="00555FA4">
        <w:rPr>
          <w:rFonts w:asciiTheme="minorHAnsi" w:hAnsiTheme="minorHAnsi"/>
          <w:sz w:val="22"/>
          <w:szCs w:val="22"/>
        </w:rPr>
        <w:t xml:space="preserve"> och ska nu utvecklas för att kunna släppas på marknaden. </w:t>
      </w:r>
      <w:r w:rsidR="00332B93">
        <w:rPr>
          <w:rFonts w:asciiTheme="minorHAnsi" w:hAnsiTheme="minorHAnsi"/>
          <w:sz w:val="22"/>
          <w:szCs w:val="22"/>
        </w:rPr>
        <w:t>Tanken med f</w:t>
      </w:r>
      <w:r w:rsidRPr="00555FA4">
        <w:rPr>
          <w:rFonts w:asciiTheme="minorHAnsi" w:hAnsiTheme="minorHAnsi"/>
          <w:sz w:val="22"/>
          <w:szCs w:val="22"/>
        </w:rPr>
        <w:t xml:space="preserve">orsknings- och utvecklingsprojektet </w:t>
      </w:r>
      <w:r w:rsidR="00332B93">
        <w:rPr>
          <w:rFonts w:asciiTheme="minorHAnsi" w:hAnsiTheme="minorHAnsi"/>
          <w:sz w:val="22"/>
          <w:szCs w:val="22"/>
        </w:rPr>
        <w:t xml:space="preserve">som tar fram denna </w:t>
      </w:r>
      <w:r w:rsidRPr="00555FA4">
        <w:rPr>
          <w:rFonts w:asciiTheme="minorHAnsi" w:hAnsiTheme="minorHAnsi"/>
          <w:sz w:val="22"/>
          <w:szCs w:val="22"/>
        </w:rPr>
        <w:t>modell</w:t>
      </w:r>
      <w:r w:rsidR="00332B93">
        <w:rPr>
          <w:rFonts w:asciiTheme="minorHAnsi" w:hAnsiTheme="minorHAnsi"/>
          <w:sz w:val="22"/>
          <w:szCs w:val="22"/>
        </w:rPr>
        <w:t xml:space="preserve"> är att den kan användas </w:t>
      </w:r>
      <w:r w:rsidRPr="00555FA4">
        <w:rPr>
          <w:rFonts w:asciiTheme="minorHAnsi" w:hAnsiTheme="minorHAnsi"/>
          <w:sz w:val="22"/>
          <w:szCs w:val="22"/>
        </w:rPr>
        <w:t>i s</w:t>
      </w:r>
      <w:bookmarkStart w:id="0" w:name="_GoBack"/>
      <w:bookmarkEnd w:id="0"/>
      <w:r w:rsidRPr="00555FA4">
        <w:rPr>
          <w:rFonts w:asciiTheme="minorHAnsi" w:hAnsiTheme="minorHAnsi"/>
          <w:sz w:val="22"/>
          <w:szCs w:val="22"/>
        </w:rPr>
        <w:t xml:space="preserve">amhällsprojekt i t.ex. slumområdena i Brasilien, de så kallade </w:t>
      </w:r>
      <w:proofErr w:type="spellStart"/>
      <w:r w:rsidRPr="00555FA4">
        <w:rPr>
          <w:rStyle w:val="Emphasis"/>
          <w:rFonts w:asciiTheme="minorHAnsi" w:hAnsiTheme="minorHAnsi"/>
          <w:sz w:val="22"/>
          <w:szCs w:val="22"/>
        </w:rPr>
        <w:t>favelas</w:t>
      </w:r>
      <w:proofErr w:type="spellEnd"/>
      <w:r w:rsidRPr="00555FA4">
        <w:rPr>
          <w:rFonts w:asciiTheme="minorHAnsi" w:hAnsiTheme="minorHAnsi"/>
          <w:sz w:val="22"/>
          <w:szCs w:val="22"/>
        </w:rPr>
        <w:t xml:space="preserve">. </w:t>
      </w:r>
    </w:p>
    <w:p w:rsidR="00555FA4" w:rsidRPr="00555FA4" w:rsidRDefault="00555FA4" w:rsidP="00555FA4">
      <w:pPr>
        <w:pStyle w:val="NormalWeb"/>
        <w:rPr>
          <w:rFonts w:asciiTheme="minorHAnsi" w:hAnsiTheme="minorHAnsi"/>
          <w:sz w:val="22"/>
          <w:szCs w:val="22"/>
        </w:rPr>
      </w:pPr>
      <w:r w:rsidRPr="00555FA4">
        <w:rPr>
          <w:rFonts w:asciiTheme="minorHAnsi" w:hAnsiTheme="minorHAnsi"/>
          <w:sz w:val="22"/>
          <w:szCs w:val="22"/>
        </w:rPr>
        <w:t xml:space="preserve">Högskolan </w:t>
      </w:r>
      <w:r w:rsidR="00332B93">
        <w:rPr>
          <w:rFonts w:asciiTheme="minorHAnsi" w:hAnsiTheme="minorHAnsi"/>
          <w:sz w:val="22"/>
          <w:szCs w:val="22"/>
        </w:rPr>
        <w:t xml:space="preserve">i Borås </w:t>
      </w:r>
      <w:r w:rsidRPr="00555FA4">
        <w:rPr>
          <w:rFonts w:asciiTheme="minorHAnsi" w:hAnsiTheme="minorHAnsi"/>
          <w:sz w:val="22"/>
          <w:szCs w:val="22"/>
        </w:rPr>
        <w:t>samarbetar med flera företag</w:t>
      </w:r>
      <w:r w:rsidR="00332B93">
        <w:rPr>
          <w:rFonts w:asciiTheme="minorHAnsi" w:hAnsiTheme="minorHAnsi"/>
          <w:sz w:val="22"/>
          <w:szCs w:val="22"/>
        </w:rPr>
        <w:t xml:space="preserve"> </w:t>
      </w:r>
      <w:r w:rsidRPr="00555FA4">
        <w:rPr>
          <w:rFonts w:asciiTheme="minorHAnsi" w:hAnsiTheme="minorHAnsi"/>
          <w:sz w:val="22"/>
          <w:szCs w:val="22"/>
        </w:rPr>
        <w:t xml:space="preserve">samt med brasilianska lärosäten och med svenska företag, </w:t>
      </w:r>
      <w:r w:rsidR="00332B93">
        <w:rPr>
          <w:rFonts w:asciiTheme="minorHAnsi" w:hAnsiTheme="minorHAnsi"/>
          <w:sz w:val="22"/>
          <w:szCs w:val="22"/>
        </w:rPr>
        <w:t>där ibland Fodervävnader (FOV)</w:t>
      </w:r>
      <w:r w:rsidRPr="00555FA4">
        <w:rPr>
          <w:rFonts w:asciiTheme="minorHAnsi" w:hAnsiTheme="minorHAnsi"/>
          <w:sz w:val="22"/>
          <w:szCs w:val="22"/>
        </w:rPr>
        <w:t xml:space="preserve"> i Borås, för att ta fram en biogasreaktor som kan anpassas för småskali</w:t>
      </w:r>
      <w:r w:rsidR="00332B93">
        <w:rPr>
          <w:rFonts w:asciiTheme="minorHAnsi" w:hAnsiTheme="minorHAnsi"/>
          <w:sz w:val="22"/>
          <w:szCs w:val="22"/>
        </w:rPr>
        <w:t xml:space="preserve">g hushållsnära biogasproduktion. </w:t>
      </w:r>
    </w:p>
    <w:p w:rsidR="00555FA4" w:rsidRPr="00555FA4" w:rsidRDefault="00555FA4" w:rsidP="00555FA4">
      <w:pPr>
        <w:pStyle w:val="Heading2"/>
        <w:rPr>
          <w:rFonts w:asciiTheme="minorHAnsi" w:hAnsiTheme="minorHAnsi"/>
          <w:sz w:val="22"/>
          <w:szCs w:val="22"/>
        </w:rPr>
      </w:pPr>
      <w:r w:rsidRPr="00555FA4">
        <w:rPr>
          <w:rFonts w:asciiTheme="minorHAnsi" w:hAnsiTheme="minorHAnsi"/>
          <w:sz w:val="22"/>
          <w:szCs w:val="22"/>
        </w:rPr>
        <w:t>Reaktor för produktion av el</w:t>
      </w:r>
    </w:p>
    <w:p w:rsidR="00555FA4" w:rsidRPr="00555FA4" w:rsidRDefault="00555FA4" w:rsidP="00555FA4">
      <w:pPr>
        <w:pStyle w:val="NormalWeb"/>
        <w:rPr>
          <w:rFonts w:asciiTheme="minorHAnsi" w:hAnsiTheme="minorHAnsi"/>
          <w:sz w:val="22"/>
          <w:szCs w:val="22"/>
        </w:rPr>
      </w:pPr>
      <w:r w:rsidRPr="00555FA4">
        <w:rPr>
          <w:rFonts w:asciiTheme="minorHAnsi" w:hAnsiTheme="minorHAnsi"/>
          <w:sz w:val="22"/>
          <w:szCs w:val="22"/>
        </w:rPr>
        <w:t>Projektet går också ut på att ta fram och utveckla en medelstor reaktor på upp till 60 kubikmeters volym, ungefär i storlek som en container. Med en sådan skulle man kunna framställa biogas för produktion av elektricitet.</w:t>
      </w:r>
      <w:r w:rsidR="00332B93">
        <w:rPr>
          <w:rFonts w:asciiTheme="minorHAnsi" w:hAnsiTheme="minorHAnsi"/>
          <w:sz w:val="22"/>
          <w:szCs w:val="22"/>
        </w:rPr>
        <w:t xml:space="preserve"> </w:t>
      </w:r>
      <w:r w:rsidRPr="00555FA4">
        <w:rPr>
          <w:rFonts w:asciiTheme="minorHAnsi" w:hAnsiTheme="minorHAnsi"/>
          <w:sz w:val="22"/>
          <w:szCs w:val="22"/>
        </w:rPr>
        <w:t xml:space="preserve">Om försöken med dessa två reaktorer slår </w:t>
      </w:r>
      <w:r w:rsidR="00332B93">
        <w:rPr>
          <w:rFonts w:asciiTheme="minorHAnsi" w:hAnsiTheme="minorHAnsi"/>
          <w:sz w:val="22"/>
          <w:szCs w:val="22"/>
        </w:rPr>
        <w:t xml:space="preserve">väl </w:t>
      </w:r>
      <w:r w:rsidRPr="00555FA4">
        <w:rPr>
          <w:rFonts w:asciiTheme="minorHAnsi" w:hAnsiTheme="minorHAnsi"/>
          <w:sz w:val="22"/>
          <w:szCs w:val="22"/>
        </w:rPr>
        <w:t>ut avser man att gå vidare ytterligare ett steg, med att utveckla en reaktor för biogasproduktion från avfallsvatten.</w:t>
      </w:r>
    </w:p>
    <w:p w:rsidR="00555FA4" w:rsidRPr="00555FA4" w:rsidRDefault="00555FA4" w:rsidP="00555FA4">
      <w:pPr>
        <w:pStyle w:val="Heading2"/>
        <w:rPr>
          <w:rFonts w:asciiTheme="minorHAnsi" w:hAnsiTheme="minorHAnsi"/>
          <w:sz w:val="22"/>
          <w:szCs w:val="22"/>
        </w:rPr>
      </w:pPr>
      <w:r w:rsidRPr="00555FA4">
        <w:rPr>
          <w:rFonts w:asciiTheme="minorHAnsi" w:hAnsiTheme="minorHAnsi"/>
          <w:sz w:val="22"/>
          <w:szCs w:val="22"/>
        </w:rPr>
        <w:t>Nationell policy om avfallshantering</w:t>
      </w:r>
    </w:p>
    <w:p w:rsidR="00555FA4" w:rsidRPr="00555FA4" w:rsidRDefault="00555FA4" w:rsidP="00555FA4">
      <w:pPr>
        <w:pStyle w:val="NormalWeb"/>
        <w:rPr>
          <w:rFonts w:asciiTheme="minorHAnsi" w:hAnsiTheme="minorHAnsi"/>
          <w:sz w:val="22"/>
          <w:szCs w:val="22"/>
        </w:rPr>
      </w:pPr>
      <w:r w:rsidRPr="00555FA4">
        <w:rPr>
          <w:rFonts w:asciiTheme="minorHAnsi" w:hAnsiTheme="minorHAnsi"/>
          <w:sz w:val="22"/>
          <w:szCs w:val="22"/>
        </w:rPr>
        <w:t>Brasilien har sedan 2010 antagit sin första nationella policy för hur</w:t>
      </w:r>
      <w:r w:rsidR="00332B93">
        <w:rPr>
          <w:rFonts w:asciiTheme="minorHAnsi" w:hAnsiTheme="minorHAnsi"/>
          <w:sz w:val="22"/>
          <w:szCs w:val="22"/>
        </w:rPr>
        <w:t xml:space="preserve"> man ska ta han om fast avfall. M</w:t>
      </w:r>
      <w:r w:rsidRPr="00555FA4">
        <w:rPr>
          <w:rFonts w:asciiTheme="minorHAnsi" w:hAnsiTheme="minorHAnsi"/>
          <w:sz w:val="22"/>
          <w:szCs w:val="22"/>
        </w:rPr>
        <w:t>ålet är att avveckla de enorma avfallsberg som finns i landet, framförallt i anslutning till storstadsområdena.  Man har också för avsikt att minska energiförbrukningen med hela tio procent. Detta visar att man ser med allvar på problemen med både avfallsbergen och med hur man hanterar energiresurserna i landet.</w:t>
      </w:r>
    </w:p>
    <w:p w:rsidR="00555FA4" w:rsidRPr="00555FA4" w:rsidRDefault="00555FA4" w:rsidP="00555FA4">
      <w:pPr>
        <w:pStyle w:val="NormalWeb"/>
        <w:rPr>
          <w:rFonts w:asciiTheme="minorHAnsi" w:hAnsiTheme="minorHAnsi"/>
          <w:sz w:val="22"/>
          <w:szCs w:val="22"/>
        </w:rPr>
      </w:pPr>
      <w:r w:rsidRPr="00555FA4">
        <w:rPr>
          <w:rFonts w:asciiTheme="minorHAnsi" w:hAnsiTheme="minorHAnsi"/>
          <w:sz w:val="22"/>
          <w:szCs w:val="22"/>
        </w:rPr>
        <w:t>Genom samarbetsprojektet</w:t>
      </w:r>
      <w:hyperlink r:id="rId6" w:tgtFrame="_blank" w:history="1">
        <w:r w:rsidRPr="00555FA4">
          <w:rPr>
            <w:rStyle w:val="Hyperlink"/>
            <w:rFonts w:asciiTheme="minorHAnsi" w:hAnsiTheme="minorHAnsi"/>
            <w:sz w:val="22"/>
            <w:szCs w:val="22"/>
          </w:rPr>
          <w:t xml:space="preserve"> Waste </w:t>
        </w:r>
        <w:proofErr w:type="spellStart"/>
        <w:r w:rsidRPr="00555FA4">
          <w:rPr>
            <w:rStyle w:val="Hyperlink"/>
            <w:rFonts w:asciiTheme="minorHAnsi" w:hAnsiTheme="minorHAnsi"/>
            <w:sz w:val="22"/>
            <w:szCs w:val="22"/>
          </w:rPr>
          <w:t>Recovery</w:t>
        </w:r>
        <w:proofErr w:type="spellEnd"/>
        <w:r w:rsidRPr="00555FA4">
          <w:rPr>
            <w:rStyle w:val="Hyperlink"/>
            <w:rFonts w:asciiTheme="minorHAnsi" w:hAnsiTheme="minorHAnsi"/>
            <w:sz w:val="22"/>
            <w:szCs w:val="22"/>
          </w:rPr>
          <w:t xml:space="preserve"> – International Partnership</w:t>
        </w:r>
      </w:hyperlink>
      <w:r w:rsidRPr="00555FA4">
        <w:rPr>
          <w:rFonts w:asciiTheme="minorHAnsi" w:hAnsiTheme="minorHAnsi"/>
          <w:sz w:val="22"/>
          <w:szCs w:val="22"/>
        </w:rPr>
        <w:t xml:space="preserve"> har Högskolan i Borås tillsammans med Borås Stad, SP och Borås energi- och miljö AB initierat projekt i Brasilien med stöd </w:t>
      </w:r>
      <w:r w:rsidR="001D0EBF">
        <w:rPr>
          <w:rFonts w:asciiTheme="minorHAnsi" w:hAnsiTheme="minorHAnsi"/>
          <w:sz w:val="22"/>
          <w:szCs w:val="22"/>
        </w:rPr>
        <w:t xml:space="preserve">från </w:t>
      </w:r>
      <w:r w:rsidRPr="00555FA4">
        <w:rPr>
          <w:rFonts w:asciiTheme="minorHAnsi" w:hAnsiTheme="minorHAnsi"/>
          <w:sz w:val="22"/>
          <w:szCs w:val="22"/>
        </w:rPr>
        <w:t xml:space="preserve">bland annat </w:t>
      </w:r>
      <w:proofErr w:type="spellStart"/>
      <w:r w:rsidRPr="00555FA4">
        <w:rPr>
          <w:rFonts w:asciiTheme="minorHAnsi" w:hAnsiTheme="minorHAnsi"/>
          <w:sz w:val="22"/>
          <w:szCs w:val="22"/>
        </w:rPr>
        <w:t>Vinnova</w:t>
      </w:r>
      <w:proofErr w:type="spellEnd"/>
      <w:r w:rsidRPr="00555FA4">
        <w:rPr>
          <w:rFonts w:asciiTheme="minorHAnsi" w:hAnsiTheme="minorHAnsi"/>
          <w:sz w:val="22"/>
          <w:szCs w:val="22"/>
        </w:rPr>
        <w:t xml:space="preserve">. Man har genomfört nätverksbildande aktiviteter där deltagare från Brasilien har besökt Borås och vice versa. Idag har nätverket 18 företag och organisationer kopplade </w:t>
      </w:r>
      <w:r w:rsidRPr="00555FA4">
        <w:rPr>
          <w:rFonts w:asciiTheme="minorHAnsi" w:hAnsiTheme="minorHAnsi"/>
          <w:sz w:val="22"/>
          <w:szCs w:val="22"/>
        </w:rPr>
        <w:lastRenderedPageBreak/>
        <w:t>till sig. Man har även genomfört en kurs i hållbar avfallshantering i Blumenau i delstaten Santa Catarina. Flera av deltagarna var borgmästare från regionen.</w:t>
      </w:r>
    </w:p>
    <w:p w:rsidR="00555FA4" w:rsidRDefault="00555FA4" w:rsidP="00555FA4">
      <w:pPr>
        <w:pStyle w:val="NormalWeb"/>
        <w:rPr>
          <w:rFonts w:asciiTheme="minorHAnsi" w:hAnsiTheme="minorHAnsi"/>
          <w:sz w:val="22"/>
          <w:szCs w:val="22"/>
        </w:rPr>
      </w:pPr>
      <w:r w:rsidRPr="00555FA4">
        <w:rPr>
          <w:rStyle w:val="Strong"/>
          <w:rFonts w:asciiTheme="minorHAnsi" w:hAnsiTheme="minorHAnsi"/>
          <w:sz w:val="22"/>
          <w:szCs w:val="22"/>
        </w:rPr>
        <w:t>Projektledare för ”Kostnadseffektiv produktion av</w:t>
      </w:r>
      <w:r w:rsidR="001D0EBF">
        <w:rPr>
          <w:rStyle w:val="Strong"/>
          <w:rFonts w:asciiTheme="minorHAnsi" w:hAnsiTheme="minorHAnsi"/>
          <w:sz w:val="22"/>
          <w:szCs w:val="22"/>
        </w:rPr>
        <w:t xml:space="preserve"> </w:t>
      </w:r>
      <w:r w:rsidRPr="00555FA4">
        <w:rPr>
          <w:rStyle w:val="Strong"/>
          <w:rFonts w:asciiTheme="minorHAnsi" w:hAnsiTheme="minorHAnsi"/>
          <w:sz w:val="22"/>
          <w:szCs w:val="22"/>
        </w:rPr>
        <w:t>biogas från avfall i Brasilien”:</w:t>
      </w:r>
      <w:r w:rsidRPr="00555FA4">
        <w:rPr>
          <w:rFonts w:asciiTheme="minorHAnsi" w:hAnsiTheme="minorHAnsi"/>
          <w:sz w:val="22"/>
          <w:szCs w:val="22"/>
        </w:rPr>
        <w:t xml:space="preserve"> </w:t>
      </w:r>
      <w:hyperlink r:id="rId7" w:tgtFrame="_blank" w:history="1">
        <w:r w:rsidRPr="00555FA4">
          <w:rPr>
            <w:rStyle w:val="Hyperlink"/>
            <w:rFonts w:asciiTheme="minorHAnsi" w:hAnsiTheme="minorHAnsi"/>
            <w:sz w:val="22"/>
            <w:szCs w:val="22"/>
          </w:rPr>
          <w:t>Hans Björk</w:t>
        </w:r>
      </w:hyperlink>
      <w:r w:rsidRPr="00555FA4">
        <w:rPr>
          <w:rFonts w:asciiTheme="minorHAnsi" w:hAnsiTheme="minorHAnsi"/>
          <w:sz w:val="22"/>
          <w:szCs w:val="22"/>
        </w:rPr>
        <w:t xml:space="preserve">, projektsamordnare för Waste </w:t>
      </w:r>
      <w:proofErr w:type="spellStart"/>
      <w:r w:rsidRPr="00555FA4">
        <w:rPr>
          <w:rFonts w:asciiTheme="minorHAnsi" w:hAnsiTheme="minorHAnsi"/>
          <w:sz w:val="22"/>
          <w:szCs w:val="22"/>
        </w:rPr>
        <w:t>Recovery</w:t>
      </w:r>
      <w:proofErr w:type="spellEnd"/>
      <w:r w:rsidRPr="00555FA4">
        <w:rPr>
          <w:rFonts w:asciiTheme="minorHAnsi" w:hAnsiTheme="minorHAnsi"/>
          <w:sz w:val="22"/>
          <w:szCs w:val="22"/>
        </w:rPr>
        <w:t xml:space="preserve"> – International Partnership i Borås.</w:t>
      </w:r>
      <w:r w:rsidR="0011096D">
        <w:rPr>
          <w:rFonts w:asciiTheme="minorHAnsi" w:hAnsiTheme="minorHAnsi"/>
          <w:sz w:val="22"/>
          <w:szCs w:val="22"/>
        </w:rPr>
        <w:t xml:space="preserve"> </w:t>
      </w:r>
      <w:r w:rsidRPr="00555FA4">
        <w:rPr>
          <w:rFonts w:asciiTheme="minorHAnsi" w:hAnsiTheme="minorHAnsi"/>
          <w:sz w:val="22"/>
          <w:szCs w:val="22"/>
        </w:rPr>
        <w:br/>
      </w:r>
      <w:r w:rsidRPr="00555FA4">
        <w:rPr>
          <w:rStyle w:val="Strong"/>
          <w:rFonts w:asciiTheme="minorHAnsi" w:hAnsiTheme="minorHAnsi"/>
          <w:sz w:val="22"/>
          <w:szCs w:val="22"/>
        </w:rPr>
        <w:t>Vetenskaplig ledare:</w:t>
      </w:r>
      <w:r w:rsidRPr="00555FA4">
        <w:rPr>
          <w:rFonts w:asciiTheme="minorHAnsi" w:hAnsiTheme="minorHAnsi"/>
          <w:sz w:val="22"/>
          <w:szCs w:val="22"/>
        </w:rPr>
        <w:t xml:space="preserve"> Professor </w:t>
      </w:r>
      <w:hyperlink r:id="rId8" w:tgtFrame="_blank" w:history="1">
        <w:r w:rsidRPr="00555FA4">
          <w:rPr>
            <w:rStyle w:val="Hyperlink"/>
            <w:rFonts w:asciiTheme="minorHAnsi" w:hAnsiTheme="minorHAnsi"/>
            <w:sz w:val="22"/>
            <w:szCs w:val="22"/>
          </w:rPr>
          <w:t xml:space="preserve">Mohammad </w:t>
        </w:r>
        <w:proofErr w:type="spellStart"/>
        <w:r w:rsidRPr="00555FA4">
          <w:rPr>
            <w:rStyle w:val="Hyperlink"/>
            <w:rFonts w:asciiTheme="minorHAnsi" w:hAnsiTheme="minorHAnsi"/>
            <w:sz w:val="22"/>
            <w:szCs w:val="22"/>
          </w:rPr>
          <w:t>Taherzadeh</w:t>
        </w:r>
        <w:proofErr w:type="spellEnd"/>
      </w:hyperlink>
      <w:r w:rsidRPr="00555FA4">
        <w:rPr>
          <w:rFonts w:asciiTheme="minorHAnsi" w:hAnsiTheme="minorHAnsi"/>
          <w:sz w:val="22"/>
          <w:szCs w:val="22"/>
        </w:rPr>
        <w:t xml:space="preserve">, Institutionen Ingenjörshögskolan. Läs </w:t>
      </w:r>
      <w:r w:rsidRPr="003B6A14">
        <w:rPr>
          <w:rFonts w:asciiTheme="minorHAnsi" w:hAnsiTheme="minorHAnsi"/>
          <w:sz w:val="22"/>
          <w:szCs w:val="22"/>
        </w:rPr>
        <w:t xml:space="preserve">Mohammads </w:t>
      </w:r>
      <w:proofErr w:type="gramStart"/>
      <w:r w:rsidRPr="003B6A14">
        <w:rPr>
          <w:rFonts w:asciiTheme="minorHAnsi" w:hAnsiTheme="minorHAnsi"/>
          <w:sz w:val="22"/>
          <w:szCs w:val="22"/>
        </w:rPr>
        <w:t>blogg  </w:t>
      </w:r>
      <w:r w:rsidRPr="003B6A14">
        <w:rPr>
          <w:rFonts w:asciiTheme="minorHAnsi" w:hAnsiTheme="minorHAnsi"/>
          <w:sz w:val="22"/>
          <w:szCs w:val="22"/>
        </w:rPr>
        <w:fldChar w:fldCharType="begin"/>
      </w:r>
      <w:proofErr w:type="gramEnd"/>
      <w:r w:rsidRPr="003B6A14">
        <w:rPr>
          <w:rFonts w:asciiTheme="minorHAnsi" w:hAnsiTheme="minorHAnsi"/>
          <w:sz w:val="22"/>
          <w:szCs w:val="22"/>
        </w:rPr>
        <w:instrText xml:space="preserve"> HYPERLINK "http://wastebiorefining.blogspot.se/" \t "_blank" </w:instrText>
      </w:r>
      <w:r w:rsidRPr="003B6A14">
        <w:rPr>
          <w:rFonts w:asciiTheme="minorHAnsi" w:hAnsiTheme="minorHAnsi"/>
          <w:sz w:val="22"/>
          <w:szCs w:val="22"/>
        </w:rPr>
        <w:fldChar w:fldCharType="separate"/>
      </w:r>
      <w:r w:rsidRPr="003B6A14">
        <w:rPr>
          <w:rStyle w:val="Hyperlink"/>
          <w:rFonts w:asciiTheme="minorHAnsi" w:hAnsiTheme="minorHAnsi"/>
          <w:sz w:val="22"/>
          <w:szCs w:val="22"/>
        </w:rPr>
        <w:t xml:space="preserve">Waste </w:t>
      </w:r>
      <w:proofErr w:type="spellStart"/>
      <w:r w:rsidRPr="003B6A14">
        <w:rPr>
          <w:rStyle w:val="Hyperlink"/>
          <w:rFonts w:asciiTheme="minorHAnsi" w:hAnsiTheme="minorHAnsi"/>
          <w:sz w:val="22"/>
          <w:szCs w:val="22"/>
        </w:rPr>
        <w:t>Biorefinery</w:t>
      </w:r>
      <w:proofErr w:type="spellEnd"/>
      <w:r w:rsidRPr="003B6A14">
        <w:rPr>
          <w:rFonts w:asciiTheme="minorHAnsi" w:hAnsiTheme="minorHAnsi"/>
          <w:sz w:val="22"/>
          <w:szCs w:val="22"/>
        </w:rPr>
        <w:fldChar w:fldCharType="end"/>
      </w:r>
      <w:r w:rsidRPr="003B6A14">
        <w:rPr>
          <w:rFonts w:asciiTheme="minorHAnsi" w:hAnsiTheme="minorHAnsi"/>
          <w:sz w:val="22"/>
          <w:szCs w:val="22"/>
        </w:rPr>
        <w:t>.</w:t>
      </w:r>
    </w:p>
    <w:p w:rsidR="003B6A14" w:rsidRPr="00555FA4" w:rsidRDefault="003B6A14" w:rsidP="003B6A14">
      <w:pPr>
        <w:pStyle w:val="NormalWeb"/>
        <w:rPr>
          <w:rFonts w:asciiTheme="minorHAnsi" w:hAnsiTheme="minorHAnsi"/>
          <w:sz w:val="22"/>
          <w:szCs w:val="22"/>
        </w:rPr>
      </w:pPr>
      <w:r w:rsidRPr="00555FA4">
        <w:rPr>
          <w:rFonts w:asciiTheme="minorHAnsi" w:hAnsiTheme="minorHAnsi"/>
          <w:sz w:val="22"/>
          <w:szCs w:val="22"/>
        </w:rPr>
        <w:t>Projektet löper över ett år. Faller det väl ut i detta första steg avser man att ansöka om medel för ytterligare ett steg för vidare utveckling av reaktorn.</w:t>
      </w:r>
    </w:p>
    <w:p w:rsidR="0011096D" w:rsidRPr="0011096D" w:rsidRDefault="0011096D" w:rsidP="0011096D">
      <w:pPr>
        <w:rPr>
          <w:rFonts w:eastAsia="Times New Roman" w:cs="Times New Roman"/>
          <w:lang w:eastAsia="sv-SE"/>
        </w:rPr>
      </w:pPr>
      <w:r w:rsidRPr="003B6A14">
        <w:rPr>
          <w:b/>
        </w:rPr>
        <w:t>Kontakt:</w:t>
      </w:r>
      <w:r w:rsidRPr="003B6A14">
        <w:t xml:space="preserve"> </w:t>
      </w:r>
      <w:r w:rsidRPr="003B6A14">
        <w:br/>
        <w:t xml:space="preserve">Hans Björk, Tfn: </w:t>
      </w:r>
      <w:r w:rsidRPr="003B6A14">
        <w:rPr>
          <w:rFonts w:eastAsia="Times New Roman" w:cs="Times New Roman"/>
          <w:lang w:eastAsia="sv-SE"/>
        </w:rPr>
        <w:t xml:space="preserve">033-435 </w:t>
      </w:r>
      <w:r w:rsidRPr="003B6A14">
        <w:rPr>
          <w:rFonts w:eastAsia="Times New Roman" w:cs="Times New Roman"/>
          <w:bCs/>
          <w:lang w:eastAsia="sv-SE"/>
        </w:rPr>
        <w:t>46</w:t>
      </w:r>
      <w:r w:rsidR="003B6A14">
        <w:rPr>
          <w:rFonts w:eastAsia="Times New Roman" w:cs="Times New Roman"/>
          <w:bCs/>
          <w:lang w:eastAsia="sv-SE"/>
        </w:rPr>
        <w:t xml:space="preserve"> </w:t>
      </w:r>
      <w:r w:rsidRPr="003B6A14">
        <w:rPr>
          <w:rFonts w:eastAsia="Times New Roman" w:cs="Times New Roman"/>
          <w:bCs/>
          <w:lang w:eastAsia="sv-SE"/>
        </w:rPr>
        <w:t xml:space="preserve">17 eller </w:t>
      </w:r>
      <w:r w:rsidRPr="003B6A14">
        <w:rPr>
          <w:rFonts w:eastAsia="Times New Roman" w:cs="Times New Roman"/>
          <w:lang w:eastAsia="sv-SE"/>
        </w:rPr>
        <w:t>0707-468</w:t>
      </w:r>
      <w:r w:rsidR="003B6A14">
        <w:rPr>
          <w:rFonts w:eastAsia="Times New Roman" w:cs="Times New Roman"/>
          <w:lang w:eastAsia="sv-SE"/>
        </w:rPr>
        <w:t xml:space="preserve"> </w:t>
      </w:r>
      <w:r w:rsidRPr="003B6A14">
        <w:rPr>
          <w:rFonts w:eastAsia="Times New Roman" w:cs="Times New Roman"/>
          <w:lang w:eastAsia="sv-SE"/>
        </w:rPr>
        <w:t xml:space="preserve">372, E-post: </w:t>
      </w:r>
      <w:hyperlink r:id="rId9" w:history="1">
        <w:r w:rsidRPr="003B6A14">
          <w:rPr>
            <w:rFonts w:eastAsia="Times New Roman" w:cs="Times New Roman"/>
            <w:color w:val="0000FF"/>
            <w:u w:val="single"/>
            <w:lang w:eastAsia="sv-SE"/>
          </w:rPr>
          <w:t>Hans.Bjork@hb.se</w:t>
        </w:r>
      </w:hyperlink>
      <w:r w:rsidRPr="0011096D">
        <w:rPr>
          <w:rFonts w:eastAsia="Times New Roman" w:cs="Times New Roman"/>
          <w:lang w:eastAsia="sv-SE"/>
        </w:rPr>
        <w:t xml:space="preserve"> </w:t>
      </w:r>
      <w:r w:rsidR="003B6A14">
        <w:rPr>
          <w:rFonts w:eastAsia="Times New Roman" w:cs="Times New Roman"/>
          <w:lang w:eastAsia="sv-SE"/>
        </w:rPr>
        <w:br/>
      </w:r>
      <w:r w:rsidRPr="003B6A14">
        <w:t xml:space="preserve">Mohammad </w:t>
      </w:r>
      <w:proofErr w:type="spellStart"/>
      <w:r w:rsidRPr="003B6A14">
        <w:t>Taherzadeh</w:t>
      </w:r>
      <w:proofErr w:type="spellEnd"/>
      <w:r w:rsidRPr="003B6A14">
        <w:t xml:space="preserve">, Tfn: </w:t>
      </w:r>
      <w:r w:rsidRPr="003B6A14">
        <w:rPr>
          <w:rFonts w:eastAsia="Times New Roman" w:cs="Times New Roman"/>
          <w:lang w:eastAsia="sv-SE"/>
        </w:rPr>
        <w:t xml:space="preserve">033-435 </w:t>
      </w:r>
      <w:r w:rsidRPr="003B6A14">
        <w:rPr>
          <w:rFonts w:eastAsia="Times New Roman" w:cs="Times New Roman"/>
          <w:bCs/>
          <w:lang w:eastAsia="sv-SE"/>
        </w:rPr>
        <w:t>59</w:t>
      </w:r>
      <w:r w:rsidR="003B6A14">
        <w:rPr>
          <w:rFonts w:eastAsia="Times New Roman" w:cs="Times New Roman"/>
          <w:bCs/>
          <w:lang w:eastAsia="sv-SE"/>
        </w:rPr>
        <w:t xml:space="preserve"> </w:t>
      </w:r>
      <w:r w:rsidRPr="003B6A14">
        <w:rPr>
          <w:rFonts w:eastAsia="Times New Roman" w:cs="Times New Roman"/>
          <w:bCs/>
          <w:lang w:eastAsia="sv-SE"/>
        </w:rPr>
        <w:t>08</w:t>
      </w:r>
      <w:r w:rsidRPr="003B6A14">
        <w:rPr>
          <w:rFonts w:eastAsia="Times New Roman" w:cs="Times New Roman"/>
          <w:lang w:eastAsia="sv-SE"/>
        </w:rPr>
        <w:t xml:space="preserve"> eller </w:t>
      </w:r>
      <w:r w:rsidRPr="0011096D">
        <w:rPr>
          <w:rFonts w:eastAsia="Times New Roman" w:cs="Times New Roman"/>
          <w:lang w:eastAsia="sv-SE"/>
        </w:rPr>
        <w:t>0707-171</w:t>
      </w:r>
      <w:r w:rsidR="003B6A14">
        <w:rPr>
          <w:rFonts w:eastAsia="Times New Roman" w:cs="Times New Roman"/>
          <w:lang w:eastAsia="sv-SE"/>
        </w:rPr>
        <w:t xml:space="preserve"> </w:t>
      </w:r>
      <w:r w:rsidRPr="0011096D">
        <w:rPr>
          <w:rFonts w:eastAsia="Times New Roman" w:cs="Times New Roman"/>
          <w:lang w:eastAsia="sv-SE"/>
        </w:rPr>
        <w:t>032</w:t>
      </w:r>
      <w:r w:rsidRPr="003B6A14">
        <w:rPr>
          <w:rFonts w:eastAsia="Times New Roman" w:cs="Times New Roman"/>
          <w:lang w:eastAsia="sv-SE"/>
        </w:rPr>
        <w:t xml:space="preserve">, E-post: </w:t>
      </w:r>
      <w:hyperlink r:id="rId10" w:history="1">
        <w:r w:rsidRPr="003B6A14">
          <w:rPr>
            <w:rFonts w:eastAsia="Times New Roman" w:cs="Times New Roman"/>
            <w:color w:val="0000FF"/>
            <w:u w:val="single"/>
            <w:lang w:eastAsia="sv-SE"/>
          </w:rPr>
          <w:t>Mohammad.Taherzadeh@hb.se</w:t>
        </w:r>
      </w:hyperlink>
      <w:r w:rsidRPr="0011096D">
        <w:rPr>
          <w:rFonts w:eastAsia="Times New Roman" w:cs="Times New Roman"/>
          <w:lang w:eastAsia="sv-SE"/>
        </w:rPr>
        <w:t xml:space="preserve"> </w:t>
      </w:r>
    </w:p>
    <w:p w:rsidR="00555FA4" w:rsidRDefault="00555FA4" w:rsidP="00555FA4">
      <w:pPr>
        <w:pStyle w:val="NormalWeb"/>
        <w:rPr>
          <w:rFonts w:asciiTheme="minorHAnsi" w:hAnsiTheme="minorHAnsi"/>
          <w:sz w:val="22"/>
          <w:szCs w:val="22"/>
        </w:rPr>
      </w:pPr>
      <w:r w:rsidRPr="00555FA4">
        <w:rPr>
          <w:rFonts w:asciiTheme="minorHAnsi" w:hAnsiTheme="minorHAnsi"/>
          <w:sz w:val="22"/>
          <w:szCs w:val="22"/>
        </w:rPr>
        <w:t xml:space="preserve">Text och foto: </w:t>
      </w:r>
      <w:hyperlink r:id="rId11" w:history="1">
        <w:r w:rsidRPr="00555FA4">
          <w:rPr>
            <w:rStyle w:val="Hyperlink"/>
            <w:rFonts w:asciiTheme="minorHAnsi" w:hAnsiTheme="minorHAnsi"/>
            <w:sz w:val="22"/>
            <w:szCs w:val="22"/>
          </w:rPr>
          <w:t xml:space="preserve">Solveig </w:t>
        </w:r>
        <w:proofErr w:type="spellStart"/>
        <w:r w:rsidRPr="00555FA4">
          <w:rPr>
            <w:rStyle w:val="Hyperlink"/>
            <w:rFonts w:asciiTheme="minorHAnsi" w:hAnsiTheme="minorHAnsi"/>
            <w:sz w:val="22"/>
            <w:szCs w:val="22"/>
          </w:rPr>
          <w:t>Klug</w:t>
        </w:r>
        <w:proofErr w:type="spellEnd"/>
      </w:hyperlink>
    </w:p>
    <w:p w:rsidR="00332B93" w:rsidRPr="00555FA4" w:rsidRDefault="00332B93" w:rsidP="00332B93">
      <w:pPr>
        <w:pStyle w:val="NormalWeb"/>
        <w:rPr>
          <w:rFonts w:asciiTheme="minorHAnsi" w:hAnsiTheme="minorHAnsi"/>
          <w:sz w:val="22"/>
          <w:szCs w:val="22"/>
        </w:rPr>
      </w:pPr>
      <w:r>
        <w:rPr>
          <w:rFonts w:asciiTheme="minorHAnsi" w:hAnsiTheme="minorHAnsi"/>
          <w:sz w:val="22"/>
          <w:szCs w:val="22"/>
        </w:rPr>
        <w:t xml:space="preserve">Bildtext: </w:t>
      </w:r>
      <w:r w:rsidRPr="00555FA4">
        <w:rPr>
          <w:rFonts w:asciiTheme="minorHAnsi" w:hAnsiTheme="minorHAnsi"/>
          <w:sz w:val="22"/>
          <w:szCs w:val="22"/>
        </w:rPr>
        <w:t>Behållaren har en volym på 1-2 kubikmeter och är knähög.</w:t>
      </w:r>
    </w:p>
    <w:p w:rsidR="00332B93" w:rsidRPr="00332B93" w:rsidRDefault="00332B93" w:rsidP="00555FA4">
      <w:pPr>
        <w:pStyle w:val="NormalWeb"/>
        <w:rPr>
          <w:rFonts w:asciiTheme="minorHAnsi" w:hAnsiTheme="minorHAnsi"/>
          <w:sz w:val="22"/>
          <w:szCs w:val="22"/>
        </w:rPr>
      </w:pPr>
    </w:p>
    <w:p w:rsidR="00555FA4" w:rsidRPr="00555FA4" w:rsidRDefault="00555FA4"/>
    <w:sectPr w:rsidR="00555FA4" w:rsidRPr="00555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A4"/>
    <w:rsid w:val="0011096D"/>
    <w:rsid w:val="001D0EBF"/>
    <w:rsid w:val="0028102A"/>
    <w:rsid w:val="00332B93"/>
    <w:rsid w:val="003B6A14"/>
    <w:rsid w:val="00453250"/>
    <w:rsid w:val="00521F07"/>
    <w:rsid w:val="00555FA4"/>
    <w:rsid w:val="00697FA5"/>
    <w:rsid w:val="00C53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5F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Heading2">
    <w:name w:val="heading 2"/>
    <w:basedOn w:val="Normal"/>
    <w:next w:val="Normal"/>
    <w:link w:val="Heading2Char"/>
    <w:uiPriority w:val="9"/>
    <w:semiHidden/>
    <w:unhideWhenUsed/>
    <w:qFormat/>
    <w:rsid w:val="00555F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FA4"/>
    <w:rPr>
      <w:rFonts w:ascii="Times New Roman" w:eastAsia="Times New Roman" w:hAnsi="Times New Roman" w:cs="Times New Roman"/>
      <w:b/>
      <w:bCs/>
      <w:kern w:val="36"/>
      <w:sz w:val="48"/>
      <w:szCs w:val="48"/>
      <w:lang w:eastAsia="sv-SE"/>
    </w:rPr>
  </w:style>
  <w:style w:type="character" w:customStyle="1" w:styleId="Heading2Char">
    <w:name w:val="Heading 2 Char"/>
    <w:basedOn w:val="DefaultParagraphFont"/>
    <w:link w:val="Heading2"/>
    <w:uiPriority w:val="9"/>
    <w:semiHidden/>
    <w:rsid w:val="00555FA4"/>
    <w:rPr>
      <w:rFonts w:asciiTheme="majorHAnsi" w:eastAsiaTheme="majorEastAsia" w:hAnsiTheme="majorHAnsi" w:cstheme="majorBidi"/>
      <w:b/>
      <w:bCs/>
      <w:color w:val="4F81BD" w:themeColor="accent1"/>
      <w:sz w:val="26"/>
      <w:szCs w:val="26"/>
    </w:rPr>
  </w:style>
  <w:style w:type="paragraph" w:customStyle="1" w:styleId="abstract">
    <w:name w:val="abstract"/>
    <w:basedOn w:val="Normal"/>
    <w:rsid w:val="00555FA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
    <w:name w:val="Normal (Web)"/>
    <w:basedOn w:val="Normal"/>
    <w:uiPriority w:val="99"/>
    <w:semiHidden/>
    <w:unhideWhenUsed/>
    <w:rsid w:val="00555FA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555FA4"/>
    <w:rPr>
      <w:i/>
      <w:iCs/>
    </w:rPr>
  </w:style>
  <w:style w:type="character" w:styleId="Hyperlink">
    <w:name w:val="Hyperlink"/>
    <w:basedOn w:val="DefaultParagraphFont"/>
    <w:uiPriority w:val="99"/>
    <w:semiHidden/>
    <w:unhideWhenUsed/>
    <w:rsid w:val="00555FA4"/>
    <w:rPr>
      <w:color w:val="0000FF"/>
      <w:u w:val="single"/>
    </w:rPr>
  </w:style>
  <w:style w:type="character" w:styleId="Strong">
    <w:name w:val="Strong"/>
    <w:basedOn w:val="DefaultParagraphFont"/>
    <w:uiPriority w:val="22"/>
    <w:qFormat/>
    <w:rsid w:val="00555FA4"/>
    <w:rPr>
      <w:b/>
      <w:bCs/>
    </w:rPr>
  </w:style>
  <w:style w:type="paragraph" w:styleId="BalloonText">
    <w:name w:val="Balloon Text"/>
    <w:basedOn w:val="Normal"/>
    <w:link w:val="BalloonTextChar"/>
    <w:uiPriority w:val="99"/>
    <w:semiHidden/>
    <w:unhideWhenUsed/>
    <w:rsid w:val="00C53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2CB"/>
    <w:rPr>
      <w:rFonts w:ascii="Tahoma" w:hAnsi="Tahoma" w:cs="Tahoma"/>
      <w:sz w:val="16"/>
      <w:szCs w:val="16"/>
    </w:rPr>
  </w:style>
  <w:style w:type="character" w:customStyle="1" w:styleId="searchfield">
    <w:name w:val="searchfield"/>
    <w:basedOn w:val="DefaultParagraphFont"/>
    <w:rsid w:val="00110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5F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Heading2">
    <w:name w:val="heading 2"/>
    <w:basedOn w:val="Normal"/>
    <w:next w:val="Normal"/>
    <w:link w:val="Heading2Char"/>
    <w:uiPriority w:val="9"/>
    <w:semiHidden/>
    <w:unhideWhenUsed/>
    <w:qFormat/>
    <w:rsid w:val="00555F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FA4"/>
    <w:rPr>
      <w:rFonts w:ascii="Times New Roman" w:eastAsia="Times New Roman" w:hAnsi="Times New Roman" w:cs="Times New Roman"/>
      <w:b/>
      <w:bCs/>
      <w:kern w:val="36"/>
      <w:sz w:val="48"/>
      <w:szCs w:val="48"/>
      <w:lang w:eastAsia="sv-SE"/>
    </w:rPr>
  </w:style>
  <w:style w:type="character" w:customStyle="1" w:styleId="Heading2Char">
    <w:name w:val="Heading 2 Char"/>
    <w:basedOn w:val="DefaultParagraphFont"/>
    <w:link w:val="Heading2"/>
    <w:uiPriority w:val="9"/>
    <w:semiHidden/>
    <w:rsid w:val="00555FA4"/>
    <w:rPr>
      <w:rFonts w:asciiTheme="majorHAnsi" w:eastAsiaTheme="majorEastAsia" w:hAnsiTheme="majorHAnsi" w:cstheme="majorBidi"/>
      <w:b/>
      <w:bCs/>
      <w:color w:val="4F81BD" w:themeColor="accent1"/>
      <w:sz w:val="26"/>
      <w:szCs w:val="26"/>
    </w:rPr>
  </w:style>
  <w:style w:type="paragraph" w:customStyle="1" w:styleId="abstract">
    <w:name w:val="abstract"/>
    <w:basedOn w:val="Normal"/>
    <w:rsid w:val="00555FA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
    <w:name w:val="Normal (Web)"/>
    <w:basedOn w:val="Normal"/>
    <w:uiPriority w:val="99"/>
    <w:semiHidden/>
    <w:unhideWhenUsed/>
    <w:rsid w:val="00555FA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555FA4"/>
    <w:rPr>
      <w:i/>
      <w:iCs/>
    </w:rPr>
  </w:style>
  <w:style w:type="character" w:styleId="Hyperlink">
    <w:name w:val="Hyperlink"/>
    <w:basedOn w:val="DefaultParagraphFont"/>
    <w:uiPriority w:val="99"/>
    <w:semiHidden/>
    <w:unhideWhenUsed/>
    <w:rsid w:val="00555FA4"/>
    <w:rPr>
      <w:color w:val="0000FF"/>
      <w:u w:val="single"/>
    </w:rPr>
  </w:style>
  <w:style w:type="character" w:styleId="Strong">
    <w:name w:val="Strong"/>
    <w:basedOn w:val="DefaultParagraphFont"/>
    <w:uiPriority w:val="22"/>
    <w:qFormat/>
    <w:rsid w:val="00555FA4"/>
    <w:rPr>
      <w:b/>
      <w:bCs/>
    </w:rPr>
  </w:style>
  <w:style w:type="paragraph" w:styleId="BalloonText">
    <w:name w:val="Balloon Text"/>
    <w:basedOn w:val="Normal"/>
    <w:link w:val="BalloonTextChar"/>
    <w:uiPriority w:val="99"/>
    <w:semiHidden/>
    <w:unhideWhenUsed/>
    <w:rsid w:val="00C53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2CB"/>
    <w:rPr>
      <w:rFonts w:ascii="Tahoma" w:hAnsi="Tahoma" w:cs="Tahoma"/>
      <w:sz w:val="16"/>
      <w:szCs w:val="16"/>
    </w:rPr>
  </w:style>
  <w:style w:type="character" w:customStyle="1" w:styleId="searchfield">
    <w:name w:val="searchfield"/>
    <w:basedOn w:val="DefaultParagraphFont"/>
    <w:rsid w:val="0011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44500">
      <w:bodyDiv w:val="1"/>
      <w:marLeft w:val="0"/>
      <w:marRight w:val="0"/>
      <w:marTop w:val="0"/>
      <w:marBottom w:val="0"/>
      <w:divBdr>
        <w:top w:val="none" w:sz="0" w:space="0" w:color="auto"/>
        <w:left w:val="none" w:sz="0" w:space="0" w:color="auto"/>
        <w:bottom w:val="none" w:sz="0" w:space="0" w:color="auto"/>
        <w:right w:val="none" w:sz="0" w:space="0" w:color="auto"/>
      </w:divBdr>
      <w:divsChild>
        <w:div w:id="1418744062">
          <w:marLeft w:val="0"/>
          <w:marRight w:val="0"/>
          <w:marTop w:val="0"/>
          <w:marBottom w:val="0"/>
          <w:divBdr>
            <w:top w:val="none" w:sz="0" w:space="0" w:color="auto"/>
            <w:left w:val="none" w:sz="0" w:space="0" w:color="auto"/>
            <w:bottom w:val="none" w:sz="0" w:space="0" w:color="auto"/>
            <w:right w:val="none" w:sz="0" w:space="0" w:color="auto"/>
          </w:divBdr>
        </w:div>
        <w:div w:id="1379356536">
          <w:marLeft w:val="0"/>
          <w:marRight w:val="0"/>
          <w:marTop w:val="0"/>
          <w:marBottom w:val="0"/>
          <w:divBdr>
            <w:top w:val="none" w:sz="0" w:space="0" w:color="auto"/>
            <w:left w:val="none" w:sz="0" w:space="0" w:color="auto"/>
            <w:bottom w:val="none" w:sz="0" w:space="0" w:color="auto"/>
            <w:right w:val="none" w:sz="0" w:space="0" w:color="auto"/>
          </w:divBdr>
        </w:div>
        <w:div w:id="1335918255">
          <w:marLeft w:val="0"/>
          <w:marRight w:val="0"/>
          <w:marTop w:val="0"/>
          <w:marBottom w:val="0"/>
          <w:divBdr>
            <w:top w:val="none" w:sz="0" w:space="0" w:color="auto"/>
            <w:left w:val="none" w:sz="0" w:space="0" w:color="auto"/>
            <w:bottom w:val="none" w:sz="0" w:space="0" w:color="auto"/>
            <w:right w:val="none" w:sz="0" w:space="0" w:color="auto"/>
          </w:divBdr>
        </w:div>
        <w:div w:id="631204979">
          <w:marLeft w:val="0"/>
          <w:marRight w:val="0"/>
          <w:marTop w:val="0"/>
          <w:marBottom w:val="0"/>
          <w:divBdr>
            <w:top w:val="none" w:sz="0" w:space="0" w:color="auto"/>
            <w:left w:val="none" w:sz="0" w:space="0" w:color="auto"/>
            <w:bottom w:val="none" w:sz="0" w:space="0" w:color="auto"/>
            <w:right w:val="none" w:sz="0" w:space="0" w:color="auto"/>
          </w:divBdr>
        </w:div>
      </w:divsChild>
    </w:div>
    <w:div w:id="891308368">
      <w:bodyDiv w:val="1"/>
      <w:marLeft w:val="0"/>
      <w:marRight w:val="0"/>
      <w:marTop w:val="0"/>
      <w:marBottom w:val="0"/>
      <w:divBdr>
        <w:top w:val="none" w:sz="0" w:space="0" w:color="auto"/>
        <w:left w:val="none" w:sz="0" w:space="0" w:color="auto"/>
        <w:bottom w:val="none" w:sz="0" w:space="0" w:color="auto"/>
        <w:right w:val="none" w:sz="0" w:space="0" w:color="auto"/>
      </w:divBdr>
      <w:divsChild>
        <w:div w:id="1741363336">
          <w:marLeft w:val="0"/>
          <w:marRight w:val="0"/>
          <w:marTop w:val="0"/>
          <w:marBottom w:val="0"/>
          <w:divBdr>
            <w:top w:val="none" w:sz="0" w:space="0" w:color="auto"/>
            <w:left w:val="none" w:sz="0" w:space="0" w:color="auto"/>
            <w:bottom w:val="none" w:sz="0" w:space="0" w:color="auto"/>
            <w:right w:val="none" w:sz="0" w:space="0" w:color="auto"/>
          </w:divBdr>
        </w:div>
        <w:div w:id="877816051">
          <w:marLeft w:val="0"/>
          <w:marRight w:val="0"/>
          <w:marTop w:val="0"/>
          <w:marBottom w:val="0"/>
          <w:divBdr>
            <w:top w:val="none" w:sz="0" w:space="0" w:color="auto"/>
            <w:left w:val="none" w:sz="0" w:space="0" w:color="auto"/>
            <w:bottom w:val="none" w:sz="0" w:space="0" w:color="auto"/>
            <w:right w:val="none" w:sz="0" w:space="0" w:color="auto"/>
          </w:divBdr>
        </w:div>
        <w:div w:id="1347557426">
          <w:marLeft w:val="0"/>
          <w:marRight w:val="0"/>
          <w:marTop w:val="0"/>
          <w:marBottom w:val="0"/>
          <w:divBdr>
            <w:top w:val="none" w:sz="0" w:space="0" w:color="auto"/>
            <w:left w:val="none" w:sz="0" w:space="0" w:color="auto"/>
            <w:bottom w:val="none" w:sz="0" w:space="0" w:color="auto"/>
            <w:right w:val="none" w:sz="0" w:space="0" w:color="auto"/>
          </w:divBdr>
        </w:div>
        <w:div w:id="1465347785">
          <w:marLeft w:val="0"/>
          <w:marRight w:val="0"/>
          <w:marTop w:val="0"/>
          <w:marBottom w:val="0"/>
          <w:divBdr>
            <w:top w:val="none" w:sz="0" w:space="0" w:color="auto"/>
            <w:left w:val="none" w:sz="0" w:space="0" w:color="auto"/>
            <w:bottom w:val="none" w:sz="0" w:space="0" w:color="auto"/>
            <w:right w:val="none" w:sz="0" w:space="0" w:color="auto"/>
          </w:divBdr>
        </w:div>
      </w:divsChild>
    </w:div>
    <w:div w:id="1276407855">
      <w:bodyDiv w:val="1"/>
      <w:marLeft w:val="0"/>
      <w:marRight w:val="0"/>
      <w:marTop w:val="0"/>
      <w:marBottom w:val="0"/>
      <w:divBdr>
        <w:top w:val="none" w:sz="0" w:space="0" w:color="auto"/>
        <w:left w:val="none" w:sz="0" w:space="0" w:color="auto"/>
        <w:bottom w:val="none" w:sz="0" w:space="0" w:color="auto"/>
        <w:right w:val="none" w:sz="0" w:space="0" w:color="auto"/>
      </w:divBdr>
    </w:div>
    <w:div w:id="1469128305">
      <w:bodyDiv w:val="1"/>
      <w:marLeft w:val="0"/>
      <w:marRight w:val="0"/>
      <w:marTop w:val="0"/>
      <w:marBottom w:val="0"/>
      <w:divBdr>
        <w:top w:val="none" w:sz="0" w:space="0" w:color="auto"/>
        <w:left w:val="none" w:sz="0" w:space="0" w:color="auto"/>
        <w:bottom w:val="none" w:sz="0" w:space="0" w:color="auto"/>
        <w:right w:val="none" w:sz="0" w:space="0" w:color="auto"/>
      </w:divBdr>
      <w:divsChild>
        <w:div w:id="1950812582">
          <w:marLeft w:val="0"/>
          <w:marRight w:val="0"/>
          <w:marTop w:val="0"/>
          <w:marBottom w:val="0"/>
          <w:divBdr>
            <w:top w:val="none" w:sz="0" w:space="0" w:color="auto"/>
            <w:left w:val="none" w:sz="0" w:space="0" w:color="auto"/>
            <w:bottom w:val="none" w:sz="0" w:space="0" w:color="auto"/>
            <w:right w:val="none" w:sz="0" w:space="0" w:color="auto"/>
          </w:divBdr>
        </w:div>
        <w:div w:id="716784455">
          <w:marLeft w:val="0"/>
          <w:marRight w:val="0"/>
          <w:marTop w:val="0"/>
          <w:marBottom w:val="0"/>
          <w:divBdr>
            <w:top w:val="none" w:sz="0" w:space="0" w:color="auto"/>
            <w:left w:val="none" w:sz="0" w:space="0" w:color="auto"/>
            <w:bottom w:val="none" w:sz="0" w:space="0" w:color="auto"/>
            <w:right w:val="none" w:sz="0" w:space="0" w:color="auto"/>
          </w:divBdr>
        </w:div>
        <w:div w:id="301741176">
          <w:marLeft w:val="0"/>
          <w:marRight w:val="0"/>
          <w:marTop w:val="0"/>
          <w:marBottom w:val="0"/>
          <w:divBdr>
            <w:top w:val="none" w:sz="0" w:space="0" w:color="auto"/>
            <w:left w:val="none" w:sz="0" w:space="0" w:color="auto"/>
            <w:bottom w:val="none" w:sz="0" w:space="0" w:color="auto"/>
            <w:right w:val="none" w:sz="0" w:space="0" w:color="auto"/>
          </w:divBdr>
        </w:div>
        <w:div w:id="1772777472">
          <w:marLeft w:val="0"/>
          <w:marRight w:val="0"/>
          <w:marTop w:val="0"/>
          <w:marBottom w:val="0"/>
          <w:divBdr>
            <w:top w:val="none" w:sz="0" w:space="0" w:color="auto"/>
            <w:left w:val="none" w:sz="0" w:space="0" w:color="auto"/>
            <w:bottom w:val="none" w:sz="0" w:space="0" w:color="auto"/>
            <w:right w:val="none" w:sz="0" w:space="0" w:color="auto"/>
          </w:divBdr>
        </w:div>
      </w:divsChild>
    </w:div>
    <w:div w:id="182065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e/wps/portal/kontakt/mj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e/wps/portal/kontakt/hb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sterecovery.se/" TargetMode="External"/><Relationship Id="rId11" Type="http://schemas.openxmlformats.org/officeDocument/2006/relationships/hyperlink" Target="http://www.hb.se/wps/portal/kontakt/skl" TargetMode="External"/><Relationship Id="rId5" Type="http://schemas.openxmlformats.org/officeDocument/2006/relationships/image" Target="media/image1.jpg"/><Relationship Id="rId10" Type="http://schemas.openxmlformats.org/officeDocument/2006/relationships/hyperlink" Target="mailto:Mohammad.Taherzadeh@hb.se" TargetMode="External"/><Relationship Id="rId4" Type="http://schemas.openxmlformats.org/officeDocument/2006/relationships/webSettings" Target="webSettings.xml"/><Relationship Id="rId9" Type="http://schemas.openxmlformats.org/officeDocument/2006/relationships/hyperlink" Target="mailto:Hans.Bjork@hb.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Högskolan i Borås</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Borenstein</dc:creator>
  <cp:lastModifiedBy>Ida Borenstein</cp:lastModifiedBy>
  <cp:revision>2</cp:revision>
  <dcterms:created xsi:type="dcterms:W3CDTF">2012-11-20T12:51:00Z</dcterms:created>
  <dcterms:modified xsi:type="dcterms:W3CDTF">2012-11-20T12:51:00Z</dcterms:modified>
</cp:coreProperties>
</file>