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Pr>
          <w:rFonts w:ascii="Arial" w:eastAsiaTheme="minorEastAsia" w:hAnsi="Arial" w:cs="Arial"/>
          <w:b/>
          <w:bCs/>
          <w:color w:val="000000" w:themeColor="text1"/>
          <w:kern w:val="24"/>
          <w:sz w:val="32"/>
          <w:szCs w:val="32"/>
        </w:rPr>
        <w:tab/>
      </w:r>
      <w:r w:rsidR="003C5D74">
        <w:rPr>
          <w:rFonts w:ascii="Arial" w:eastAsiaTheme="minorEastAsia" w:hAnsi="Arial" w:cs="Arial"/>
          <w:b/>
          <w:bCs/>
          <w:color w:val="000000" w:themeColor="text1"/>
          <w:kern w:val="24"/>
          <w:sz w:val="32"/>
          <w:szCs w:val="32"/>
        </w:rPr>
        <w:t>2016-</w:t>
      </w:r>
      <w:r w:rsidR="00227C0E">
        <w:rPr>
          <w:rFonts w:ascii="Arial" w:eastAsiaTheme="minorEastAsia" w:hAnsi="Arial" w:cs="Arial"/>
          <w:b/>
          <w:bCs/>
          <w:color w:val="000000" w:themeColor="text1"/>
          <w:kern w:val="24"/>
          <w:sz w:val="32"/>
          <w:szCs w:val="32"/>
        </w:rPr>
        <w:t>05</w:t>
      </w:r>
      <w:r w:rsidR="003C5D74">
        <w:rPr>
          <w:rFonts w:ascii="Arial" w:eastAsiaTheme="minorEastAsia" w:hAnsi="Arial" w:cs="Arial"/>
          <w:b/>
          <w:bCs/>
          <w:color w:val="000000" w:themeColor="text1"/>
          <w:kern w:val="24"/>
          <w:sz w:val="32"/>
          <w:szCs w:val="32"/>
        </w:rPr>
        <w:t>-</w:t>
      </w:r>
      <w:r w:rsidR="00C73BE6">
        <w:rPr>
          <w:rFonts w:ascii="Arial" w:eastAsiaTheme="minorEastAsia" w:hAnsi="Arial" w:cs="Arial"/>
          <w:b/>
          <w:bCs/>
          <w:color w:val="000000" w:themeColor="text1"/>
          <w:kern w:val="24"/>
          <w:sz w:val="32"/>
          <w:szCs w:val="32"/>
        </w:rPr>
        <w:t>2</w:t>
      </w:r>
      <w:r w:rsidR="00227C0E">
        <w:rPr>
          <w:rFonts w:ascii="Arial" w:eastAsiaTheme="minorEastAsia" w:hAnsi="Arial" w:cs="Arial"/>
          <w:b/>
          <w:bCs/>
          <w:color w:val="000000" w:themeColor="text1"/>
          <w:kern w:val="24"/>
          <w:sz w:val="32"/>
          <w:szCs w:val="32"/>
        </w:rPr>
        <w:t>0</w:t>
      </w: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r>
        <w:rPr>
          <w:rFonts w:ascii="Arial" w:eastAsiaTheme="minorEastAsia" w:hAnsi="Arial" w:cs="Arial"/>
          <w:b/>
          <w:bCs/>
          <w:color w:val="000000" w:themeColor="text1"/>
          <w:kern w:val="24"/>
          <w:sz w:val="32"/>
          <w:szCs w:val="32"/>
        </w:rPr>
        <w:t>Pressmeddelande</w:t>
      </w:r>
    </w:p>
    <w:p w:rsidR="008C5BD2" w:rsidRDefault="008C5BD2" w:rsidP="00F832AA">
      <w:pPr>
        <w:pStyle w:val="Normalwebb"/>
        <w:spacing w:before="0" w:beforeAutospacing="0" w:after="0" w:afterAutospacing="0"/>
        <w:textAlignment w:val="baseline"/>
        <w:rPr>
          <w:rFonts w:ascii="Arial" w:eastAsiaTheme="minorEastAsia" w:hAnsi="Arial" w:cs="Arial"/>
          <w:b/>
          <w:bCs/>
          <w:color w:val="000000" w:themeColor="text1"/>
          <w:kern w:val="24"/>
          <w:sz w:val="32"/>
          <w:szCs w:val="32"/>
        </w:rPr>
      </w:pPr>
    </w:p>
    <w:p w:rsidR="00C73BE6" w:rsidRPr="004D096F" w:rsidRDefault="00A95E29" w:rsidP="00C73BE6">
      <w:pPr>
        <w:pStyle w:val="Rubrik1"/>
        <w:rPr>
          <w:i/>
        </w:rPr>
      </w:pPr>
      <w:r w:rsidRPr="004D096F">
        <w:rPr>
          <w:i/>
        </w:rPr>
        <w:t xml:space="preserve">Gavlegårdarna gör årsredovisningen som magasin </w:t>
      </w:r>
    </w:p>
    <w:p w:rsidR="003C5D74" w:rsidRDefault="003C5D74" w:rsidP="003C5D74">
      <w:pPr>
        <w:pStyle w:val="Normalwebb"/>
        <w:spacing w:before="0" w:beforeAutospacing="0" w:after="0" w:afterAutospacing="0"/>
        <w:rPr>
          <w:rFonts w:ascii="Calibri" w:hAnsi="Calibri"/>
          <w:color w:val="000000"/>
          <w:sz w:val="22"/>
          <w:szCs w:val="22"/>
        </w:rPr>
      </w:pPr>
    </w:p>
    <w:p w:rsidR="00AC5B8D" w:rsidRDefault="00AC5B8D" w:rsidP="00AC5B8D">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3C5D74" w:rsidRDefault="00A95E29" w:rsidP="003C5D74">
      <w:pPr>
        <w:pStyle w:val="Normalwebb"/>
        <w:spacing w:before="0" w:beforeAutospacing="0" w:after="0" w:afterAutospacing="0"/>
        <w:rPr>
          <w:rFonts w:ascii="Calibri" w:hAnsi="Calibri"/>
          <w:color w:val="000000"/>
          <w:sz w:val="22"/>
          <w:szCs w:val="22"/>
        </w:rPr>
      </w:pPr>
      <w:r>
        <w:rPr>
          <w:rFonts w:ascii="Calibri" w:hAnsi="Calibri"/>
          <w:i/>
          <w:iCs/>
          <w:color w:val="000000"/>
          <w:sz w:val="22"/>
          <w:szCs w:val="22"/>
        </w:rPr>
        <w:t>För att öka intresset och antalet läsare gör G</w:t>
      </w:r>
      <w:r w:rsidR="00EE0E99">
        <w:rPr>
          <w:rFonts w:ascii="Calibri" w:hAnsi="Calibri"/>
          <w:i/>
          <w:iCs/>
          <w:color w:val="000000"/>
          <w:sz w:val="22"/>
          <w:szCs w:val="22"/>
        </w:rPr>
        <w:t>avlegårdarna årsredovisning 2015</w:t>
      </w:r>
      <w:r>
        <w:rPr>
          <w:rFonts w:ascii="Calibri" w:hAnsi="Calibri"/>
          <w:i/>
          <w:iCs/>
          <w:color w:val="000000"/>
          <w:sz w:val="22"/>
          <w:szCs w:val="22"/>
        </w:rPr>
        <w:t xml:space="preserve"> i form av ett inredningsmagasin</w:t>
      </w:r>
      <w:r w:rsidR="00C73BE6">
        <w:rPr>
          <w:rFonts w:ascii="Calibri" w:hAnsi="Calibri"/>
          <w:i/>
          <w:iCs/>
          <w:color w:val="000000"/>
          <w:sz w:val="22"/>
          <w:szCs w:val="22"/>
        </w:rPr>
        <w:t>.</w:t>
      </w:r>
      <w:r w:rsidR="003C5D74">
        <w:rPr>
          <w:rFonts w:ascii="Calibri" w:hAnsi="Calibri"/>
          <w:i/>
          <w:iCs/>
          <w:color w:val="000000"/>
          <w:sz w:val="22"/>
          <w:szCs w:val="22"/>
        </w:rPr>
        <w:t xml:space="preserve"> </w:t>
      </w:r>
      <w:r>
        <w:rPr>
          <w:rFonts w:ascii="Calibri" w:hAnsi="Calibri"/>
          <w:i/>
          <w:iCs/>
          <w:color w:val="000000"/>
          <w:sz w:val="22"/>
          <w:szCs w:val="22"/>
        </w:rPr>
        <w:t>Temat är densamma som visionen –</w:t>
      </w:r>
      <w:r w:rsidR="00D46C52">
        <w:rPr>
          <w:rFonts w:ascii="Calibri" w:hAnsi="Calibri"/>
          <w:i/>
          <w:iCs/>
          <w:color w:val="000000"/>
          <w:sz w:val="22"/>
          <w:szCs w:val="22"/>
        </w:rPr>
        <w:t xml:space="preserve"> </w:t>
      </w:r>
      <w:r>
        <w:rPr>
          <w:rFonts w:ascii="Calibri" w:hAnsi="Calibri"/>
          <w:i/>
          <w:iCs/>
          <w:color w:val="000000"/>
          <w:sz w:val="22"/>
          <w:szCs w:val="22"/>
        </w:rPr>
        <w:t>känn dig hemma.</w:t>
      </w:r>
    </w:p>
    <w:p w:rsidR="00C73BE6" w:rsidRDefault="00C73BE6" w:rsidP="00C73BE6">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4D096F" w:rsidRDefault="00C73BE6" w:rsidP="00C73BE6">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xml:space="preserve">Gavlegårdarna </w:t>
      </w:r>
      <w:r w:rsidR="00CB6005">
        <w:rPr>
          <w:rFonts w:ascii="Calibri" w:hAnsi="Calibri"/>
          <w:color w:val="000000"/>
          <w:sz w:val="22"/>
          <w:szCs w:val="22"/>
        </w:rPr>
        <w:t>håller idag fredag den 20/5 2016</w:t>
      </w:r>
      <w:r w:rsidR="00A95E29">
        <w:rPr>
          <w:rFonts w:ascii="Calibri" w:hAnsi="Calibri"/>
          <w:color w:val="000000"/>
          <w:sz w:val="22"/>
          <w:szCs w:val="22"/>
        </w:rPr>
        <w:t xml:space="preserve"> </w:t>
      </w:r>
      <w:r w:rsidR="004D096F">
        <w:rPr>
          <w:rFonts w:ascii="Calibri" w:hAnsi="Calibri"/>
          <w:color w:val="000000"/>
          <w:sz w:val="22"/>
          <w:szCs w:val="22"/>
        </w:rPr>
        <w:t>bolagsstämma. D</w:t>
      </w:r>
      <w:r w:rsidR="00EE0E99">
        <w:rPr>
          <w:rFonts w:ascii="Calibri" w:hAnsi="Calibri"/>
          <w:color w:val="000000"/>
          <w:sz w:val="22"/>
          <w:szCs w:val="22"/>
        </w:rPr>
        <w:t>å presenteras 2015</w:t>
      </w:r>
      <w:r w:rsidR="00A95E29">
        <w:rPr>
          <w:rFonts w:ascii="Calibri" w:hAnsi="Calibri"/>
          <w:color w:val="000000"/>
          <w:sz w:val="22"/>
          <w:szCs w:val="22"/>
        </w:rPr>
        <w:t xml:space="preserve"> års resultat</w:t>
      </w:r>
      <w:r w:rsidR="001232C7">
        <w:rPr>
          <w:rFonts w:ascii="Calibri" w:hAnsi="Calibri"/>
          <w:color w:val="000000"/>
          <w:sz w:val="22"/>
          <w:szCs w:val="22"/>
        </w:rPr>
        <w:t xml:space="preserve"> och CSR-projekt pak</w:t>
      </w:r>
      <w:r w:rsidR="0024323A">
        <w:rPr>
          <w:rFonts w:ascii="Calibri" w:hAnsi="Calibri"/>
          <w:color w:val="000000"/>
          <w:sz w:val="22"/>
          <w:szCs w:val="22"/>
        </w:rPr>
        <w:t>eterat som en</w:t>
      </w:r>
      <w:r w:rsidR="001232C7">
        <w:rPr>
          <w:rFonts w:ascii="Calibri" w:hAnsi="Calibri"/>
          <w:color w:val="000000"/>
          <w:sz w:val="22"/>
          <w:szCs w:val="22"/>
        </w:rPr>
        <w:t xml:space="preserve"> inredningstidning</w:t>
      </w:r>
      <w:r>
        <w:rPr>
          <w:rFonts w:ascii="Calibri" w:hAnsi="Calibri"/>
          <w:color w:val="000000"/>
          <w:sz w:val="22"/>
          <w:szCs w:val="22"/>
        </w:rPr>
        <w:t>.</w:t>
      </w:r>
      <w:r w:rsidR="001232C7">
        <w:rPr>
          <w:rFonts w:ascii="Calibri" w:hAnsi="Calibri"/>
          <w:color w:val="000000"/>
          <w:sz w:val="22"/>
          <w:szCs w:val="22"/>
        </w:rPr>
        <w:t xml:space="preserve"> Allt för att väcka intresset att läsa.</w:t>
      </w:r>
      <w:r w:rsidR="0024323A">
        <w:rPr>
          <w:rFonts w:ascii="Calibri" w:hAnsi="Calibri"/>
          <w:color w:val="000000"/>
          <w:sz w:val="22"/>
          <w:szCs w:val="22"/>
        </w:rPr>
        <w:t xml:space="preserve">  </w:t>
      </w:r>
    </w:p>
    <w:p w:rsidR="004D096F" w:rsidRDefault="0024323A" w:rsidP="00C73BE6">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H</w:t>
      </w:r>
      <w:r w:rsidR="00FA0710">
        <w:rPr>
          <w:rFonts w:ascii="Calibri" w:hAnsi="Calibri"/>
          <w:color w:val="000000"/>
          <w:sz w:val="22"/>
          <w:szCs w:val="22"/>
        </w:rPr>
        <w:t xml:space="preserve">ändelser </w:t>
      </w:r>
      <w:r>
        <w:rPr>
          <w:rFonts w:ascii="Calibri" w:hAnsi="Calibri"/>
          <w:color w:val="000000"/>
          <w:sz w:val="22"/>
          <w:szCs w:val="22"/>
        </w:rPr>
        <w:t xml:space="preserve">under 2015 är bl.a. </w:t>
      </w:r>
      <w:r w:rsidR="00FA0710">
        <w:rPr>
          <w:rFonts w:ascii="Calibri" w:hAnsi="Calibri"/>
          <w:color w:val="000000"/>
          <w:sz w:val="22"/>
          <w:szCs w:val="22"/>
        </w:rPr>
        <w:t>att 737 lägenheter såldes till IHF Bostad för att frigöra medel för att bygga nytt, vakansgraden var historiskt låg på 0,2</w:t>
      </w:r>
      <w:r w:rsidR="00FE5C76">
        <w:rPr>
          <w:rFonts w:ascii="Calibri" w:hAnsi="Calibri"/>
          <w:color w:val="000000"/>
          <w:sz w:val="22"/>
          <w:szCs w:val="22"/>
        </w:rPr>
        <w:t xml:space="preserve"> </w:t>
      </w:r>
      <w:r w:rsidR="00FA0710">
        <w:rPr>
          <w:rFonts w:ascii="Calibri" w:hAnsi="Calibri"/>
          <w:color w:val="000000"/>
          <w:sz w:val="22"/>
          <w:szCs w:val="22"/>
        </w:rPr>
        <w:t>%</w:t>
      </w:r>
      <w:r w:rsidR="00D46C52">
        <w:rPr>
          <w:rFonts w:ascii="Calibri" w:hAnsi="Calibri"/>
          <w:color w:val="000000"/>
          <w:sz w:val="22"/>
          <w:szCs w:val="22"/>
        </w:rPr>
        <w:t xml:space="preserve"> </w:t>
      </w:r>
      <w:r w:rsidR="00FA0710">
        <w:rPr>
          <w:rFonts w:ascii="Calibri" w:hAnsi="Calibri"/>
          <w:color w:val="000000"/>
          <w:sz w:val="22"/>
          <w:szCs w:val="22"/>
        </w:rPr>
        <w:t xml:space="preserve">och fem områdeskontor samt </w:t>
      </w:r>
      <w:proofErr w:type="spellStart"/>
      <w:r w:rsidR="00FA0710">
        <w:rPr>
          <w:rFonts w:ascii="Calibri" w:hAnsi="Calibri"/>
          <w:color w:val="000000"/>
          <w:sz w:val="22"/>
          <w:szCs w:val="22"/>
        </w:rPr>
        <w:t>Gavlegårdarnas</w:t>
      </w:r>
      <w:proofErr w:type="spellEnd"/>
      <w:r w:rsidR="00FA0710">
        <w:rPr>
          <w:rFonts w:ascii="Calibri" w:hAnsi="Calibri"/>
          <w:color w:val="000000"/>
          <w:sz w:val="22"/>
          <w:szCs w:val="22"/>
        </w:rPr>
        <w:t xml:space="preserve"> huvudkontor flyttade ihop i ett enda stort kontor.</w:t>
      </w:r>
      <w:r w:rsidR="001232C7">
        <w:rPr>
          <w:rFonts w:ascii="Calibri" w:hAnsi="Calibri"/>
          <w:color w:val="000000"/>
          <w:sz w:val="22"/>
          <w:szCs w:val="22"/>
        </w:rPr>
        <w:t xml:space="preserve"> </w:t>
      </w:r>
    </w:p>
    <w:p w:rsidR="00C73BE6" w:rsidRDefault="001232C7" w:rsidP="00C73BE6">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Som bolag tar Gavlegå</w:t>
      </w:r>
      <w:r w:rsidR="00FE5C76">
        <w:rPr>
          <w:rFonts w:ascii="Calibri" w:hAnsi="Calibri"/>
          <w:color w:val="000000"/>
          <w:sz w:val="22"/>
          <w:szCs w:val="22"/>
        </w:rPr>
        <w:t>rdarna ett stort socialt ansvar</w:t>
      </w:r>
      <w:r w:rsidR="00A5254E">
        <w:rPr>
          <w:rFonts w:ascii="Calibri" w:hAnsi="Calibri"/>
          <w:color w:val="000000"/>
          <w:sz w:val="22"/>
          <w:szCs w:val="22"/>
        </w:rPr>
        <w:t xml:space="preserve"> och i årsredovisningen presenteras satsningar som Löparakademin, Summer Camp, sommarläger för barn, samt kommande projekt med fjärilsträdgård.</w:t>
      </w:r>
    </w:p>
    <w:p w:rsidR="00D46C52" w:rsidRDefault="00C73BE6" w:rsidP="00D46C52">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C73BE6" w:rsidRPr="00FE5C76" w:rsidRDefault="00FA0710" w:rsidP="00FA0710">
      <w:pPr>
        <w:pStyle w:val="Normalwebb"/>
        <w:numPr>
          <w:ilvl w:val="0"/>
          <w:numId w:val="7"/>
        </w:numPr>
        <w:spacing w:before="0" w:beforeAutospacing="0" w:after="0" w:afterAutospacing="0"/>
        <w:rPr>
          <w:rFonts w:ascii="Calibri" w:hAnsi="Calibri"/>
          <w:color w:val="000000"/>
          <w:sz w:val="22"/>
          <w:szCs w:val="22"/>
        </w:rPr>
      </w:pPr>
      <w:r>
        <w:rPr>
          <w:rFonts w:ascii="Calibri" w:hAnsi="Calibri"/>
          <w:color w:val="000000"/>
          <w:sz w:val="22"/>
          <w:szCs w:val="22"/>
        </w:rPr>
        <w:t>När affärsnytta kombineras med samhällsnytta är vår verksamhet i balans</w:t>
      </w:r>
      <w:r w:rsidR="00EE0E99">
        <w:rPr>
          <w:rFonts w:ascii="Calibri" w:hAnsi="Calibri"/>
          <w:color w:val="000000"/>
          <w:sz w:val="22"/>
          <w:szCs w:val="22"/>
        </w:rPr>
        <w:t>,</w:t>
      </w:r>
      <w:r>
        <w:rPr>
          <w:rFonts w:ascii="Calibri" w:hAnsi="Calibri"/>
          <w:color w:val="000000"/>
          <w:sz w:val="22"/>
          <w:szCs w:val="22"/>
        </w:rPr>
        <w:t xml:space="preserve"> säger Cathrine Holgersson VD AB Gavlegårdarna.</w:t>
      </w:r>
    </w:p>
    <w:p w:rsidR="00C73BE6" w:rsidRDefault="00C73BE6" w:rsidP="00C73BE6">
      <w:pPr>
        <w:pStyle w:val="Normalwebb"/>
        <w:spacing w:before="0" w:beforeAutospacing="0" w:after="0" w:afterAutospacing="0"/>
        <w:rPr>
          <w:rFonts w:ascii="Calibri" w:hAnsi="Calibri"/>
          <w:color w:val="000000"/>
          <w:sz w:val="22"/>
          <w:szCs w:val="22"/>
        </w:rPr>
      </w:pPr>
    </w:p>
    <w:p w:rsidR="003C5D74" w:rsidRDefault="003C5D74" w:rsidP="003C5D74">
      <w:pPr>
        <w:pStyle w:val="Normalwebb"/>
        <w:spacing w:before="0" w:beforeAutospacing="0" w:after="0" w:afterAutospacing="0"/>
        <w:rPr>
          <w:rFonts w:ascii="Calibri" w:hAnsi="Calibri"/>
          <w:color w:val="000000"/>
          <w:sz w:val="22"/>
          <w:szCs w:val="22"/>
        </w:rPr>
      </w:pPr>
      <w:r>
        <w:rPr>
          <w:rFonts w:ascii="Calibri" w:hAnsi="Calibri"/>
          <w:color w:val="000000"/>
          <w:sz w:val="22"/>
          <w:szCs w:val="22"/>
        </w:rPr>
        <w:t> </w:t>
      </w:r>
    </w:p>
    <w:p w:rsidR="00156C61" w:rsidRPr="00E519AF" w:rsidRDefault="007567BB" w:rsidP="003A5963">
      <w:pPr>
        <w:pStyle w:val="Normalwebb"/>
        <w:spacing w:before="0" w:beforeAutospacing="0" w:after="0" w:afterAutospacing="0"/>
        <w:rPr>
          <w:rFonts w:ascii="Calibri" w:hAnsi="Calibri"/>
          <w:color w:val="000000"/>
          <w:sz w:val="20"/>
          <w:szCs w:val="20"/>
        </w:rPr>
      </w:pPr>
      <w:r w:rsidRPr="00E519AF">
        <w:rPr>
          <w:rFonts w:ascii="Calibri" w:hAnsi="Calibri"/>
          <w:color w:val="000000"/>
          <w:sz w:val="20"/>
          <w:szCs w:val="20"/>
        </w:rPr>
        <w:t>Kontaktperson Louise Gauffin Kommunikationschef Gavlegårdarna 070-414 03 00</w:t>
      </w:r>
    </w:p>
    <w:p w:rsidR="007567BB" w:rsidRDefault="007567BB" w:rsidP="003A5963">
      <w:pPr>
        <w:pStyle w:val="Normalwebb"/>
        <w:spacing w:before="0" w:beforeAutospacing="0" w:after="0" w:afterAutospacing="0"/>
        <w:rPr>
          <w:rFonts w:ascii="Calibri" w:hAnsi="Calibri"/>
          <w:color w:val="000000"/>
          <w:sz w:val="22"/>
          <w:szCs w:val="22"/>
        </w:rPr>
      </w:pPr>
    </w:p>
    <w:p w:rsidR="000F5616" w:rsidRDefault="007D2610" w:rsidP="00F832AA">
      <w:pPr>
        <w:pStyle w:val="Normalwebb"/>
        <w:spacing w:before="0" w:beforeAutospacing="0" w:after="0" w:afterAutospacing="0"/>
        <w:textAlignment w:val="baseline"/>
        <w:rPr>
          <w:sz w:val="16"/>
          <w:szCs w:val="16"/>
        </w:rPr>
      </w:pPr>
      <w:r w:rsidRPr="00966598">
        <w:rPr>
          <w:b/>
          <w:sz w:val="16"/>
          <w:szCs w:val="16"/>
        </w:rPr>
        <w:t>AB Gavlegårdarna</w:t>
      </w:r>
      <w:r w:rsidRPr="00966598">
        <w:rPr>
          <w:sz w:val="16"/>
          <w:szCs w:val="16"/>
        </w:rPr>
        <w:t xml:space="preserve"> är ett av landets större allmännyttiga bostadsföret</w:t>
      </w:r>
      <w:r w:rsidR="00A95E29">
        <w:rPr>
          <w:sz w:val="16"/>
          <w:szCs w:val="16"/>
        </w:rPr>
        <w:t>ag utanför storstäderna med 15 4</w:t>
      </w:r>
      <w:r w:rsidRPr="00966598">
        <w:rPr>
          <w:sz w:val="16"/>
          <w:szCs w:val="16"/>
        </w:rPr>
        <w:t>00 lägenheter, 1 000 lokaler och 200 medarbetare. Vårt uppdrag är att erbjuda ett tryggt och trivsamt boende. Tillsammans med våra hyresgäster utvecklar vi Gävle till en modern och attraktiv bostadsort, både genom att renovera och förnya i äldre områden och genom att bygga helt nya hus och lägenheter.</w:t>
      </w:r>
    </w:p>
    <w:p w:rsidR="0018445E" w:rsidRDefault="0018445E" w:rsidP="00F832AA">
      <w:pPr>
        <w:pStyle w:val="Normalwebb"/>
        <w:spacing w:before="0" w:beforeAutospacing="0" w:after="0" w:afterAutospacing="0"/>
        <w:textAlignment w:val="baseline"/>
        <w:rPr>
          <w:sz w:val="16"/>
          <w:szCs w:val="16"/>
        </w:rPr>
      </w:pPr>
    </w:p>
    <w:p w:rsidR="0018445E" w:rsidRPr="00966598" w:rsidRDefault="0018445E" w:rsidP="00F832AA">
      <w:pPr>
        <w:pStyle w:val="Normalwebb"/>
        <w:spacing w:before="0" w:beforeAutospacing="0" w:after="0" w:afterAutospacing="0"/>
        <w:textAlignment w:val="baseline"/>
        <w:rPr>
          <w:rFonts w:asciiTheme="minorHAnsi" w:eastAsiaTheme="minorEastAsia" w:hAnsiTheme="minorHAnsi" w:cs="Arial"/>
          <w:b/>
          <w:bCs/>
          <w:color w:val="000000" w:themeColor="text1"/>
          <w:kern w:val="24"/>
          <w:sz w:val="16"/>
          <w:szCs w:val="16"/>
        </w:rPr>
      </w:pPr>
      <w:bookmarkStart w:id="0" w:name="_GoBack"/>
      <w:r>
        <w:rPr>
          <w:noProof/>
        </w:rPr>
        <w:drawing>
          <wp:inline distT="0" distB="0" distL="0" distR="0" wp14:anchorId="51605364" wp14:editId="110AF9E7">
            <wp:extent cx="2350822" cy="3278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9379" cy="3304386"/>
                    </a:xfrm>
                    <a:prstGeom prst="rect">
                      <a:avLst/>
                    </a:prstGeom>
                  </pic:spPr>
                </pic:pic>
              </a:graphicData>
            </a:graphic>
          </wp:inline>
        </w:drawing>
      </w:r>
      <w:bookmarkEnd w:id="0"/>
    </w:p>
    <w:sectPr w:rsidR="0018445E" w:rsidRPr="00966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EA"/>
    <w:multiLevelType w:val="hybridMultilevel"/>
    <w:tmpl w:val="7E8421FE"/>
    <w:lvl w:ilvl="0" w:tplc="3C26085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7E02A0"/>
    <w:multiLevelType w:val="hybridMultilevel"/>
    <w:tmpl w:val="DB1EC164"/>
    <w:lvl w:ilvl="0" w:tplc="154C8B9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93433E"/>
    <w:multiLevelType w:val="hybridMultilevel"/>
    <w:tmpl w:val="28AA55FA"/>
    <w:lvl w:ilvl="0" w:tplc="6DAE3C84">
      <w:start w:val="201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2E0FDC"/>
    <w:multiLevelType w:val="hybridMultilevel"/>
    <w:tmpl w:val="145C89D2"/>
    <w:lvl w:ilvl="0" w:tplc="698A4B8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1052FD"/>
    <w:multiLevelType w:val="hybridMultilevel"/>
    <w:tmpl w:val="6652F93E"/>
    <w:lvl w:ilvl="0" w:tplc="4384AD4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987127"/>
    <w:multiLevelType w:val="hybridMultilevel"/>
    <w:tmpl w:val="FA727930"/>
    <w:lvl w:ilvl="0" w:tplc="050CDB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DC4135F"/>
    <w:multiLevelType w:val="hybridMultilevel"/>
    <w:tmpl w:val="CC544316"/>
    <w:lvl w:ilvl="0" w:tplc="592C6706">
      <w:start w:val="2015"/>
      <w:numFmt w:val="bullet"/>
      <w:lvlText w:val="-"/>
      <w:lvlJc w:val="left"/>
      <w:pPr>
        <w:ind w:left="405" w:hanging="360"/>
      </w:pPr>
      <w:rPr>
        <w:rFonts w:ascii="Calibri" w:eastAsia="Times New Roman" w:hAnsi="Calibri" w:cs="Times New Roman" w:hint="default"/>
        <w:i/>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AA"/>
    <w:rsid w:val="00004114"/>
    <w:rsid w:val="000F5616"/>
    <w:rsid w:val="00103AE2"/>
    <w:rsid w:val="001232C7"/>
    <w:rsid w:val="00156C61"/>
    <w:rsid w:val="0018445E"/>
    <w:rsid w:val="00227C0E"/>
    <w:rsid w:val="0024323A"/>
    <w:rsid w:val="00260F2C"/>
    <w:rsid w:val="00375D7A"/>
    <w:rsid w:val="003A5963"/>
    <w:rsid w:val="003C5D74"/>
    <w:rsid w:val="003D4931"/>
    <w:rsid w:val="00430AA2"/>
    <w:rsid w:val="004D096F"/>
    <w:rsid w:val="007567BB"/>
    <w:rsid w:val="007D2610"/>
    <w:rsid w:val="008B4A33"/>
    <w:rsid w:val="008B73CE"/>
    <w:rsid w:val="008C5BD2"/>
    <w:rsid w:val="00966598"/>
    <w:rsid w:val="00A471C4"/>
    <w:rsid w:val="00A50C4C"/>
    <w:rsid w:val="00A5254E"/>
    <w:rsid w:val="00A95E29"/>
    <w:rsid w:val="00AC5B8D"/>
    <w:rsid w:val="00AD49B5"/>
    <w:rsid w:val="00B53150"/>
    <w:rsid w:val="00B95F81"/>
    <w:rsid w:val="00C73BE6"/>
    <w:rsid w:val="00CB6005"/>
    <w:rsid w:val="00D46C52"/>
    <w:rsid w:val="00E13455"/>
    <w:rsid w:val="00E13A69"/>
    <w:rsid w:val="00E519AF"/>
    <w:rsid w:val="00EE0E99"/>
    <w:rsid w:val="00F24CA9"/>
    <w:rsid w:val="00F832AA"/>
    <w:rsid w:val="00F844B5"/>
    <w:rsid w:val="00FA0710"/>
    <w:rsid w:val="00FA2DA6"/>
    <w:rsid w:val="00FE5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0591A-C36C-4634-8C52-70BA68A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66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665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832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7">
    <w:name w:val="A7"/>
    <w:uiPriority w:val="99"/>
    <w:rsid w:val="00F844B5"/>
    <w:rPr>
      <w:color w:val="000000"/>
    </w:rPr>
  </w:style>
  <w:style w:type="paragraph" w:styleId="Liststycke">
    <w:name w:val="List Paragraph"/>
    <w:basedOn w:val="Normal"/>
    <w:uiPriority w:val="34"/>
    <w:qFormat/>
    <w:rsid w:val="00B53150"/>
    <w:pPr>
      <w:ind w:left="720"/>
      <w:contextualSpacing/>
    </w:pPr>
  </w:style>
  <w:style w:type="character" w:customStyle="1" w:styleId="Rubrik1Char">
    <w:name w:val="Rubrik 1 Char"/>
    <w:basedOn w:val="Standardstycketeckensnitt"/>
    <w:link w:val="Rubrik1"/>
    <w:uiPriority w:val="9"/>
    <w:rsid w:val="0096659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966598"/>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9665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6598"/>
    <w:rPr>
      <w:rFonts w:ascii="Segoe UI" w:hAnsi="Segoe UI" w:cs="Segoe UI"/>
      <w:sz w:val="18"/>
      <w:szCs w:val="18"/>
    </w:rPr>
  </w:style>
  <w:style w:type="character" w:styleId="Hyperlnk">
    <w:name w:val="Hyperlink"/>
    <w:basedOn w:val="Standardstycketeckensnitt"/>
    <w:uiPriority w:val="99"/>
    <w:semiHidden/>
    <w:unhideWhenUsed/>
    <w:rsid w:val="00C73B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294">
      <w:bodyDiv w:val="1"/>
      <w:marLeft w:val="0"/>
      <w:marRight w:val="0"/>
      <w:marTop w:val="0"/>
      <w:marBottom w:val="0"/>
      <w:divBdr>
        <w:top w:val="none" w:sz="0" w:space="0" w:color="auto"/>
        <w:left w:val="none" w:sz="0" w:space="0" w:color="auto"/>
        <w:bottom w:val="none" w:sz="0" w:space="0" w:color="auto"/>
        <w:right w:val="none" w:sz="0" w:space="0" w:color="auto"/>
      </w:divBdr>
    </w:div>
    <w:div w:id="128088850">
      <w:bodyDiv w:val="1"/>
      <w:marLeft w:val="0"/>
      <w:marRight w:val="0"/>
      <w:marTop w:val="0"/>
      <w:marBottom w:val="0"/>
      <w:divBdr>
        <w:top w:val="none" w:sz="0" w:space="0" w:color="auto"/>
        <w:left w:val="none" w:sz="0" w:space="0" w:color="auto"/>
        <w:bottom w:val="none" w:sz="0" w:space="0" w:color="auto"/>
        <w:right w:val="none" w:sz="0" w:space="0" w:color="auto"/>
      </w:divBdr>
    </w:div>
    <w:div w:id="307903429">
      <w:bodyDiv w:val="1"/>
      <w:marLeft w:val="0"/>
      <w:marRight w:val="0"/>
      <w:marTop w:val="0"/>
      <w:marBottom w:val="0"/>
      <w:divBdr>
        <w:top w:val="none" w:sz="0" w:space="0" w:color="auto"/>
        <w:left w:val="none" w:sz="0" w:space="0" w:color="auto"/>
        <w:bottom w:val="none" w:sz="0" w:space="0" w:color="auto"/>
        <w:right w:val="none" w:sz="0" w:space="0" w:color="auto"/>
      </w:divBdr>
    </w:div>
    <w:div w:id="499389226">
      <w:bodyDiv w:val="1"/>
      <w:marLeft w:val="0"/>
      <w:marRight w:val="0"/>
      <w:marTop w:val="0"/>
      <w:marBottom w:val="0"/>
      <w:divBdr>
        <w:top w:val="none" w:sz="0" w:space="0" w:color="auto"/>
        <w:left w:val="none" w:sz="0" w:space="0" w:color="auto"/>
        <w:bottom w:val="none" w:sz="0" w:space="0" w:color="auto"/>
        <w:right w:val="none" w:sz="0" w:space="0" w:color="auto"/>
      </w:divBdr>
    </w:div>
    <w:div w:id="955647668">
      <w:bodyDiv w:val="1"/>
      <w:marLeft w:val="0"/>
      <w:marRight w:val="0"/>
      <w:marTop w:val="0"/>
      <w:marBottom w:val="0"/>
      <w:divBdr>
        <w:top w:val="none" w:sz="0" w:space="0" w:color="auto"/>
        <w:left w:val="none" w:sz="0" w:space="0" w:color="auto"/>
        <w:bottom w:val="none" w:sz="0" w:space="0" w:color="auto"/>
        <w:right w:val="none" w:sz="0" w:space="0" w:color="auto"/>
      </w:divBdr>
    </w:div>
    <w:div w:id="1264260385">
      <w:bodyDiv w:val="1"/>
      <w:marLeft w:val="0"/>
      <w:marRight w:val="0"/>
      <w:marTop w:val="0"/>
      <w:marBottom w:val="0"/>
      <w:divBdr>
        <w:top w:val="none" w:sz="0" w:space="0" w:color="auto"/>
        <w:left w:val="none" w:sz="0" w:space="0" w:color="auto"/>
        <w:bottom w:val="none" w:sz="0" w:space="0" w:color="auto"/>
        <w:right w:val="none" w:sz="0" w:space="0" w:color="auto"/>
      </w:divBdr>
    </w:div>
    <w:div w:id="1308127628">
      <w:bodyDiv w:val="1"/>
      <w:marLeft w:val="0"/>
      <w:marRight w:val="0"/>
      <w:marTop w:val="0"/>
      <w:marBottom w:val="0"/>
      <w:divBdr>
        <w:top w:val="none" w:sz="0" w:space="0" w:color="auto"/>
        <w:left w:val="none" w:sz="0" w:space="0" w:color="auto"/>
        <w:bottom w:val="none" w:sz="0" w:space="0" w:color="auto"/>
        <w:right w:val="none" w:sz="0" w:space="0" w:color="auto"/>
      </w:divBdr>
    </w:div>
    <w:div w:id="1496385649">
      <w:bodyDiv w:val="1"/>
      <w:marLeft w:val="0"/>
      <w:marRight w:val="0"/>
      <w:marTop w:val="0"/>
      <w:marBottom w:val="0"/>
      <w:divBdr>
        <w:top w:val="none" w:sz="0" w:space="0" w:color="auto"/>
        <w:left w:val="none" w:sz="0" w:space="0" w:color="auto"/>
        <w:bottom w:val="none" w:sz="0" w:space="0" w:color="auto"/>
        <w:right w:val="none" w:sz="0" w:space="0" w:color="auto"/>
      </w:divBdr>
    </w:div>
    <w:div w:id="1668944922">
      <w:bodyDiv w:val="1"/>
      <w:marLeft w:val="0"/>
      <w:marRight w:val="0"/>
      <w:marTop w:val="0"/>
      <w:marBottom w:val="0"/>
      <w:divBdr>
        <w:top w:val="none" w:sz="0" w:space="0" w:color="auto"/>
        <w:left w:val="none" w:sz="0" w:space="0" w:color="auto"/>
        <w:bottom w:val="none" w:sz="0" w:space="0" w:color="auto"/>
        <w:right w:val="none" w:sz="0" w:space="0" w:color="auto"/>
      </w:divBdr>
    </w:div>
    <w:div w:id="21036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1252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Gauffin, Louise</dc:creator>
  <cp:keywords/>
  <dc:description/>
  <cp:lastModifiedBy>Gauffin, Louise</cp:lastModifiedBy>
  <cp:revision>2</cp:revision>
  <cp:lastPrinted>2016-01-26T07:39:00Z</cp:lastPrinted>
  <dcterms:created xsi:type="dcterms:W3CDTF">2016-05-20T07:45:00Z</dcterms:created>
  <dcterms:modified xsi:type="dcterms:W3CDTF">2016-05-20T07:45:00Z</dcterms:modified>
</cp:coreProperties>
</file>