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CB" w:rsidRPr="00EB66CB" w:rsidRDefault="00BA1818" w:rsidP="00EB66CB">
      <w:pPr>
        <w:rPr>
          <w:rFonts w:ascii="Georgia" w:hAnsi="Georgia" w:cs="Helvetica"/>
          <w:sz w:val="20"/>
          <w:szCs w:val="20"/>
        </w:rPr>
      </w:pPr>
      <w:r>
        <w:rPr>
          <w:rFonts w:ascii="Georgia" w:hAnsi="Georgia" w:cs="Helvetica"/>
          <w:sz w:val="20"/>
          <w:szCs w:val="20"/>
        </w:rPr>
        <w:t>Pressmeddelande 2013-07-05</w:t>
      </w:r>
      <w:bookmarkStart w:id="0" w:name="_GoBack"/>
      <w:bookmarkEnd w:id="0"/>
    </w:p>
    <w:p w:rsidR="00EB66CB" w:rsidRDefault="00EB66CB" w:rsidP="00EB66CB">
      <w:pPr>
        <w:rPr>
          <w:rFonts w:ascii="Georgia" w:hAnsi="Georgia" w:cs="Helvetica"/>
          <w:b/>
          <w:sz w:val="32"/>
          <w:szCs w:val="32"/>
        </w:rPr>
      </w:pPr>
    </w:p>
    <w:p w:rsidR="00EB66CB" w:rsidRDefault="00EB66CB" w:rsidP="00EB66CB">
      <w:pPr>
        <w:rPr>
          <w:rFonts w:ascii="Georgia" w:hAnsi="Georgia" w:cs="Helvetica"/>
          <w:b/>
          <w:sz w:val="32"/>
          <w:szCs w:val="32"/>
        </w:rPr>
      </w:pPr>
    </w:p>
    <w:p w:rsidR="00EB66CB" w:rsidRPr="00EB66CB" w:rsidRDefault="00EB66CB" w:rsidP="00EB66CB">
      <w:pPr>
        <w:rPr>
          <w:rFonts w:ascii="Georgia" w:hAnsi="Georgia"/>
          <w:b/>
          <w:sz w:val="32"/>
          <w:szCs w:val="32"/>
        </w:rPr>
      </w:pPr>
      <w:r w:rsidRPr="00EB66CB">
        <w:rPr>
          <w:rFonts w:ascii="Georgia" w:hAnsi="Georgia" w:cs="Helvetica"/>
          <w:b/>
          <w:sz w:val="32"/>
          <w:szCs w:val="32"/>
        </w:rPr>
        <w:t>Dam-EM i Göteborg miljödiplomerat</w:t>
      </w:r>
    </w:p>
    <w:p w:rsidR="00EB66CB" w:rsidRPr="00EB66CB" w:rsidRDefault="00EB66CB" w:rsidP="00EB66CB">
      <w:pPr>
        <w:rPr>
          <w:rFonts w:ascii="Georgia" w:hAnsi="Georgia"/>
        </w:rPr>
      </w:pPr>
    </w:p>
    <w:p w:rsidR="004E4044" w:rsidRPr="004E4044" w:rsidRDefault="004E4044" w:rsidP="004E4044">
      <w:pPr>
        <w:pStyle w:val="Normalwebb"/>
        <w:shd w:val="clear" w:color="auto" w:fill="FFFFFF"/>
        <w:spacing w:line="270" w:lineRule="atLeast"/>
        <w:rPr>
          <w:rFonts w:ascii="Georgia" w:hAnsi="Georgia" w:cs="Helvetica"/>
          <w:color w:val="555555"/>
          <w:sz w:val="20"/>
          <w:szCs w:val="20"/>
        </w:rPr>
      </w:pPr>
      <w:r w:rsidRPr="004E4044">
        <w:rPr>
          <w:rStyle w:val="Stark"/>
          <w:rFonts w:ascii="Georgia" w:hAnsi="Georgia" w:cs="Helvetica"/>
          <w:color w:val="555555"/>
          <w:sz w:val="20"/>
          <w:szCs w:val="20"/>
        </w:rPr>
        <w:t>Fotbollens Dam-EM i Göteborg, som startar nästa onsdag, är miljödiplomerat.</w:t>
      </w:r>
      <w:r w:rsidRPr="004E4044">
        <w:rPr>
          <w:rFonts w:ascii="Georgia" w:hAnsi="Georgia" w:cs="Helvetica"/>
          <w:b/>
          <w:bCs/>
          <w:color w:val="555555"/>
          <w:sz w:val="20"/>
          <w:szCs w:val="20"/>
        </w:rPr>
        <w:br/>
      </w:r>
      <w:r w:rsidRPr="004E4044">
        <w:rPr>
          <w:rStyle w:val="Stark"/>
          <w:rFonts w:ascii="Georgia" w:hAnsi="Georgia" w:cs="Helvetica"/>
          <w:color w:val="555555"/>
          <w:sz w:val="20"/>
          <w:szCs w:val="20"/>
        </w:rPr>
        <w:t>– Hållbarhetsfrågor är prioriterade när vi arrangerar stora evenemang i staden, säger Sara Ohlsson, biträdande projektledare för Dam-EM på Göteborg &amp; Co.</w:t>
      </w:r>
    </w:p>
    <w:p w:rsidR="004E4044" w:rsidRPr="004E4044" w:rsidRDefault="004E4044" w:rsidP="004E4044">
      <w:pPr>
        <w:pStyle w:val="Normalwebb"/>
        <w:shd w:val="clear" w:color="auto" w:fill="FFFFFF"/>
        <w:spacing w:line="270" w:lineRule="atLeast"/>
        <w:rPr>
          <w:rFonts w:ascii="Georgia" w:hAnsi="Georgia" w:cs="Helvetica"/>
          <w:color w:val="555555"/>
          <w:sz w:val="20"/>
          <w:szCs w:val="20"/>
        </w:rPr>
      </w:pPr>
      <w:r w:rsidRPr="004E4044">
        <w:rPr>
          <w:rFonts w:ascii="Georgia" w:hAnsi="Georgia" w:cs="Helvetica"/>
          <w:color w:val="555555"/>
          <w:sz w:val="20"/>
          <w:szCs w:val="20"/>
        </w:rPr>
        <w:t>Evenemanget i Göteborg blev miljödiplomerat i mitten av juni. Precis som exempelvis inomhus-EM i friidrott i Göteborg tidigare i år och årligen återkommande evenemang som Göteborgs Kulturkalas och Vetenskapsfestivalen.</w:t>
      </w:r>
      <w:r w:rsidRPr="004E4044">
        <w:rPr>
          <w:rFonts w:ascii="Georgia" w:hAnsi="Georgia" w:cs="Helvetica"/>
          <w:color w:val="555555"/>
          <w:sz w:val="20"/>
          <w:szCs w:val="20"/>
        </w:rPr>
        <w:br/>
      </w:r>
      <w:r w:rsidRPr="004E4044">
        <w:rPr>
          <w:rFonts w:ascii="Georgia" w:hAnsi="Georgia" w:cs="Helvetica"/>
          <w:color w:val="555555"/>
          <w:sz w:val="20"/>
          <w:szCs w:val="20"/>
        </w:rPr>
        <w:br/>
        <w:t>För att få miljödiplom krävs det bland en miljöanpassad avfallshantering, att serveringarna erbjuder ekologiska produkter och vegetariska maträtter, att allt kaffe är ekologiskt, att endast miljömärkta medel används för tvätt, disk och rengöring samt att deltagare och besökare informeras om möjligheten att resa miljöanpassat.</w:t>
      </w:r>
    </w:p>
    <w:p w:rsidR="004E4044" w:rsidRPr="004E4044" w:rsidRDefault="004E4044" w:rsidP="004E4044">
      <w:pPr>
        <w:spacing w:after="200" w:line="276" w:lineRule="auto"/>
        <w:rPr>
          <w:rFonts w:ascii="Georgia" w:eastAsia="Times New Roman" w:hAnsi="Georgia" w:cs="Helvetica"/>
          <w:color w:val="555555"/>
          <w:sz w:val="20"/>
          <w:szCs w:val="20"/>
        </w:rPr>
      </w:pPr>
      <w:r>
        <w:rPr>
          <w:rFonts w:ascii="Georgia" w:hAnsi="Georgia" w:cs="Helvetica"/>
          <w:color w:val="555555"/>
          <w:sz w:val="20"/>
          <w:szCs w:val="20"/>
        </w:rPr>
        <w:t xml:space="preserve">– Vi har engagerat alla som är inblandade i evenemanget i </w:t>
      </w:r>
      <w:r w:rsidRPr="004E4044">
        <w:rPr>
          <w:rFonts w:ascii="Georgia" w:hAnsi="Georgia" w:cs="Helvetica"/>
          <w:color w:val="555555"/>
          <w:sz w:val="20"/>
          <w:szCs w:val="20"/>
        </w:rPr>
        <w:t>miljöarbete</w:t>
      </w:r>
      <w:r>
        <w:rPr>
          <w:rFonts w:ascii="Georgia" w:hAnsi="Georgia" w:cs="Helvetica"/>
          <w:color w:val="555555"/>
          <w:sz w:val="20"/>
          <w:szCs w:val="20"/>
        </w:rPr>
        <w:t>t</w:t>
      </w:r>
      <w:r w:rsidRPr="004E4044">
        <w:rPr>
          <w:rFonts w:ascii="Georgia" w:hAnsi="Georgia" w:cs="Helvetica"/>
          <w:color w:val="555555"/>
          <w:sz w:val="20"/>
          <w:szCs w:val="20"/>
        </w:rPr>
        <w:t xml:space="preserve">, säger Sara Ohlsson på Göteborg &amp; Co. Vi använder till exempel elcyklar för transporter i stället för bilar. </w:t>
      </w:r>
      <w:r w:rsidRPr="004E4044">
        <w:rPr>
          <w:rFonts w:ascii="Georgia" w:hAnsi="Georgia" w:cs="Helvetica"/>
          <w:color w:val="555555"/>
          <w:sz w:val="20"/>
          <w:szCs w:val="20"/>
        </w:rPr>
        <w:br/>
      </w:r>
    </w:p>
    <w:p w:rsidR="004E4044" w:rsidRPr="004E4044" w:rsidRDefault="004E4044" w:rsidP="004E4044">
      <w:pPr>
        <w:pStyle w:val="Normalwebb"/>
        <w:shd w:val="clear" w:color="auto" w:fill="FFFFFF"/>
        <w:spacing w:line="270" w:lineRule="atLeast"/>
        <w:rPr>
          <w:rFonts w:ascii="Georgia" w:hAnsi="Georgia" w:cs="Helvetica"/>
          <w:color w:val="555555"/>
          <w:sz w:val="20"/>
          <w:szCs w:val="20"/>
        </w:rPr>
      </w:pPr>
      <w:r w:rsidRPr="004E4044">
        <w:rPr>
          <w:rStyle w:val="Stark"/>
          <w:rFonts w:ascii="Georgia" w:hAnsi="Georgia" w:cs="Helvetica"/>
          <w:color w:val="555555"/>
          <w:sz w:val="20"/>
          <w:szCs w:val="20"/>
        </w:rPr>
        <w:t>Sveriges gruppspelsmatcher i Dam–EM 2013.</w:t>
      </w:r>
      <w:r w:rsidRPr="004E4044">
        <w:rPr>
          <w:rFonts w:ascii="Georgia" w:hAnsi="Georgia" w:cs="Helvetica"/>
          <w:color w:val="555555"/>
          <w:sz w:val="20"/>
          <w:szCs w:val="20"/>
        </w:rPr>
        <w:br/>
        <w:t>10 juli, 20.30: Sverige–Danmark, Gamla Ullevi Göteborg.</w:t>
      </w:r>
      <w:r w:rsidRPr="004E4044">
        <w:rPr>
          <w:rFonts w:ascii="Georgia" w:hAnsi="Georgia" w:cs="Helvetica"/>
          <w:color w:val="555555"/>
          <w:sz w:val="20"/>
          <w:szCs w:val="20"/>
        </w:rPr>
        <w:br/>
        <w:t>13 juli, 20.30: Finland–Sverige, Gamla Ullevi, Göteborg.</w:t>
      </w:r>
      <w:r w:rsidRPr="004E4044">
        <w:rPr>
          <w:rFonts w:ascii="Georgia" w:hAnsi="Georgia" w:cs="Helvetica"/>
          <w:color w:val="555555"/>
          <w:sz w:val="20"/>
          <w:szCs w:val="20"/>
        </w:rPr>
        <w:br/>
        <w:t>16 juli, 20.30: Sverige–Italien, Örjans Vall, Halmstad.</w:t>
      </w:r>
    </w:p>
    <w:p w:rsidR="004E4044" w:rsidRPr="004E4044" w:rsidRDefault="004E4044" w:rsidP="004E4044">
      <w:pPr>
        <w:pStyle w:val="Normalwebb"/>
        <w:shd w:val="clear" w:color="auto" w:fill="FFFFFF"/>
        <w:spacing w:line="270" w:lineRule="atLeast"/>
        <w:rPr>
          <w:rFonts w:ascii="Georgia" w:hAnsi="Georgia" w:cs="Helvetica"/>
          <w:color w:val="555555"/>
          <w:sz w:val="20"/>
          <w:szCs w:val="20"/>
        </w:rPr>
      </w:pPr>
      <w:r w:rsidRPr="004E4044">
        <w:rPr>
          <w:rStyle w:val="Stark"/>
          <w:rFonts w:ascii="Georgia" w:hAnsi="Georgia" w:cs="Helvetica"/>
          <w:color w:val="555555"/>
          <w:sz w:val="20"/>
          <w:szCs w:val="20"/>
        </w:rPr>
        <w:t>Mer information:</w:t>
      </w:r>
      <w:r w:rsidRPr="004E4044">
        <w:rPr>
          <w:rFonts w:ascii="Georgia" w:hAnsi="Georgia" w:cs="Helvetica"/>
          <w:color w:val="555555"/>
          <w:sz w:val="20"/>
          <w:szCs w:val="20"/>
        </w:rPr>
        <w:br/>
        <w:t>Sara Ohlsson, biträdande projektledare Göteborg &amp; Co, 031-368 40 16</w:t>
      </w:r>
    </w:p>
    <w:p w:rsidR="00182731" w:rsidRDefault="00182731" w:rsidP="004E4044"/>
    <w:sectPr w:rsidR="00182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CB"/>
    <w:rsid w:val="00182731"/>
    <w:rsid w:val="004E4044"/>
    <w:rsid w:val="00A73611"/>
    <w:rsid w:val="00BA1818"/>
    <w:rsid w:val="00BE5138"/>
    <w:rsid w:val="00DD1179"/>
    <w:rsid w:val="00EB6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B"/>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E4044"/>
    <w:rPr>
      <w:b/>
      <w:bCs/>
    </w:rPr>
  </w:style>
  <w:style w:type="paragraph" w:styleId="Normalwebb">
    <w:name w:val="Normal (Web)"/>
    <w:basedOn w:val="Normal"/>
    <w:uiPriority w:val="99"/>
    <w:semiHidden/>
    <w:unhideWhenUsed/>
    <w:rsid w:val="004E4044"/>
    <w:pPr>
      <w:spacing w:after="13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B"/>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E4044"/>
    <w:rPr>
      <w:b/>
      <w:bCs/>
    </w:rPr>
  </w:style>
  <w:style w:type="paragraph" w:styleId="Normalwebb">
    <w:name w:val="Normal (Web)"/>
    <w:basedOn w:val="Normal"/>
    <w:uiPriority w:val="99"/>
    <w:semiHidden/>
    <w:unhideWhenUsed/>
    <w:rsid w:val="004E4044"/>
    <w:pPr>
      <w:spacing w:after="13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67560">
      <w:bodyDiv w:val="1"/>
      <w:marLeft w:val="0"/>
      <w:marRight w:val="0"/>
      <w:marTop w:val="0"/>
      <w:marBottom w:val="0"/>
      <w:divBdr>
        <w:top w:val="none" w:sz="0" w:space="0" w:color="auto"/>
        <w:left w:val="none" w:sz="0" w:space="0" w:color="auto"/>
        <w:bottom w:val="none" w:sz="0" w:space="0" w:color="auto"/>
        <w:right w:val="none" w:sz="0" w:space="0" w:color="auto"/>
      </w:divBdr>
    </w:div>
    <w:div w:id="1959994602">
      <w:bodyDiv w:val="1"/>
      <w:marLeft w:val="0"/>
      <w:marRight w:val="0"/>
      <w:marTop w:val="0"/>
      <w:marBottom w:val="0"/>
      <w:divBdr>
        <w:top w:val="none" w:sz="0" w:space="0" w:color="auto"/>
        <w:left w:val="none" w:sz="0" w:space="0" w:color="auto"/>
        <w:bottom w:val="none" w:sz="0" w:space="0" w:color="auto"/>
        <w:right w:val="none" w:sz="0" w:space="0" w:color="auto"/>
      </w:divBdr>
      <w:divsChild>
        <w:div w:id="1329165737">
          <w:marLeft w:val="0"/>
          <w:marRight w:val="0"/>
          <w:marTop w:val="0"/>
          <w:marBottom w:val="0"/>
          <w:divBdr>
            <w:top w:val="none" w:sz="0" w:space="0" w:color="auto"/>
            <w:left w:val="none" w:sz="0" w:space="0" w:color="auto"/>
            <w:bottom w:val="none" w:sz="0" w:space="0" w:color="auto"/>
            <w:right w:val="none" w:sz="0" w:space="0" w:color="auto"/>
          </w:divBdr>
          <w:divsChild>
            <w:div w:id="2068992588">
              <w:marLeft w:val="0"/>
              <w:marRight w:val="0"/>
              <w:marTop w:val="0"/>
              <w:marBottom w:val="0"/>
              <w:divBdr>
                <w:top w:val="none" w:sz="0" w:space="0" w:color="auto"/>
                <w:left w:val="none" w:sz="0" w:space="0" w:color="auto"/>
                <w:bottom w:val="none" w:sz="0" w:space="0" w:color="auto"/>
                <w:right w:val="none" w:sz="0" w:space="0" w:color="auto"/>
              </w:divBdr>
              <w:divsChild>
                <w:div w:id="1656571772">
                  <w:marLeft w:val="-300"/>
                  <w:marRight w:val="0"/>
                  <w:marTop w:val="0"/>
                  <w:marBottom w:val="0"/>
                  <w:divBdr>
                    <w:top w:val="none" w:sz="0" w:space="0" w:color="auto"/>
                    <w:left w:val="none" w:sz="0" w:space="0" w:color="auto"/>
                    <w:bottom w:val="none" w:sz="0" w:space="0" w:color="auto"/>
                    <w:right w:val="none" w:sz="0" w:space="0" w:color="auto"/>
                  </w:divBdr>
                  <w:divsChild>
                    <w:div w:id="1677076829">
                      <w:marLeft w:val="0"/>
                      <w:marRight w:val="0"/>
                      <w:marTop w:val="0"/>
                      <w:marBottom w:val="0"/>
                      <w:divBdr>
                        <w:top w:val="none" w:sz="0" w:space="0" w:color="auto"/>
                        <w:left w:val="none" w:sz="0" w:space="0" w:color="auto"/>
                        <w:bottom w:val="none" w:sz="0" w:space="0" w:color="auto"/>
                        <w:right w:val="none" w:sz="0" w:space="0" w:color="auto"/>
                      </w:divBdr>
                      <w:divsChild>
                        <w:div w:id="1797141957">
                          <w:marLeft w:val="-300"/>
                          <w:marRight w:val="0"/>
                          <w:marTop w:val="0"/>
                          <w:marBottom w:val="0"/>
                          <w:divBdr>
                            <w:top w:val="none" w:sz="0" w:space="0" w:color="auto"/>
                            <w:left w:val="none" w:sz="0" w:space="0" w:color="auto"/>
                            <w:bottom w:val="none" w:sz="0" w:space="0" w:color="auto"/>
                            <w:right w:val="none" w:sz="0" w:space="0" w:color="auto"/>
                          </w:divBdr>
                          <w:divsChild>
                            <w:div w:id="347679676">
                              <w:marLeft w:val="0"/>
                              <w:marRight w:val="0"/>
                              <w:marTop w:val="0"/>
                              <w:marBottom w:val="0"/>
                              <w:divBdr>
                                <w:top w:val="none" w:sz="0" w:space="0" w:color="auto"/>
                                <w:left w:val="none" w:sz="0" w:space="0" w:color="auto"/>
                                <w:bottom w:val="none" w:sz="0" w:space="0" w:color="auto"/>
                                <w:right w:val="none" w:sz="0" w:space="0" w:color="auto"/>
                              </w:divBdr>
                              <w:divsChild>
                                <w:div w:id="596136412">
                                  <w:marLeft w:val="0"/>
                                  <w:marRight w:val="0"/>
                                  <w:marTop w:val="0"/>
                                  <w:marBottom w:val="135"/>
                                  <w:divBdr>
                                    <w:top w:val="none" w:sz="0" w:space="0" w:color="auto"/>
                                    <w:left w:val="none" w:sz="0" w:space="0" w:color="auto"/>
                                    <w:bottom w:val="none" w:sz="0" w:space="0" w:color="auto"/>
                                    <w:right w:val="none" w:sz="0" w:space="0" w:color="auto"/>
                                  </w:divBdr>
                                  <w:divsChild>
                                    <w:div w:id="434983502">
                                      <w:marLeft w:val="0"/>
                                      <w:marRight w:val="0"/>
                                      <w:marTop w:val="0"/>
                                      <w:marBottom w:val="0"/>
                                      <w:divBdr>
                                        <w:top w:val="single" w:sz="6" w:space="0" w:color="DDDDDD"/>
                                        <w:left w:val="single" w:sz="6" w:space="0" w:color="DDDDDD"/>
                                        <w:bottom w:val="single" w:sz="6" w:space="0" w:color="DDDDDD"/>
                                        <w:right w:val="single" w:sz="6" w:space="0" w:color="DDDDDD"/>
                                      </w:divBdr>
                                      <w:divsChild>
                                        <w:div w:id="15891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357F9DE5.dotm</Template>
  <TotalTime>28</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5</cp:revision>
  <dcterms:created xsi:type="dcterms:W3CDTF">2013-07-05T07:51:00Z</dcterms:created>
  <dcterms:modified xsi:type="dcterms:W3CDTF">2013-07-05T08:49:00Z</dcterms:modified>
</cp:coreProperties>
</file>