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D00" w:rsidRDefault="007D5D00" w:rsidP="007D5D00">
      <w:pPr>
        <w:rPr>
          <w:rFonts w:ascii="Arial Narrow" w:hAnsi="Arial Narrow"/>
          <w:sz w:val="28"/>
          <w:szCs w:val="28"/>
        </w:rPr>
      </w:pPr>
    </w:p>
    <w:p w:rsidR="007D5D00" w:rsidRDefault="007D5D00" w:rsidP="007D5D00">
      <w:pPr>
        <w:rPr>
          <w:rFonts w:ascii="Arial Narrow" w:hAnsi="Arial Narrow"/>
          <w:sz w:val="28"/>
          <w:szCs w:val="28"/>
        </w:rPr>
      </w:pPr>
    </w:p>
    <w:p w:rsidR="007D5D00" w:rsidRPr="009A16D6" w:rsidRDefault="007D5D00" w:rsidP="007D5D00">
      <w:pPr>
        <w:spacing w:line="276" w:lineRule="auto"/>
        <w:rPr>
          <w:rFonts w:ascii="Arial Narrow" w:hAnsi="Arial Narrow"/>
          <w:sz w:val="28"/>
          <w:szCs w:val="28"/>
        </w:rPr>
      </w:pPr>
      <w:r w:rsidRPr="009A16D6">
        <w:rPr>
          <w:rFonts w:ascii="Arial Narrow" w:hAnsi="Arial Narrow"/>
          <w:sz w:val="28"/>
          <w:szCs w:val="28"/>
        </w:rPr>
        <w:t>Stenungsundshem + Molekylverkstan = stadsodling</w:t>
      </w:r>
      <w:r>
        <w:rPr>
          <w:rFonts w:ascii="Arial Narrow" w:hAnsi="Arial Narrow"/>
          <w:sz w:val="28"/>
          <w:szCs w:val="28"/>
        </w:rPr>
        <w:br/>
      </w:r>
    </w:p>
    <w:p w:rsidR="007D5D00" w:rsidRPr="007D5D00" w:rsidRDefault="007D5D00" w:rsidP="007D5D00">
      <w:pPr>
        <w:spacing w:line="276" w:lineRule="auto"/>
        <w:rPr>
          <w:rFonts w:ascii="Arial Narrow" w:hAnsi="Arial Narrow"/>
          <w:b/>
          <w:sz w:val="24"/>
          <w:szCs w:val="24"/>
        </w:rPr>
      </w:pPr>
      <w:r w:rsidRPr="007D5D00">
        <w:rPr>
          <w:rFonts w:ascii="Arial Narrow" w:hAnsi="Arial Narrow"/>
          <w:b/>
          <w:sz w:val="24"/>
          <w:szCs w:val="24"/>
        </w:rPr>
        <w:t>Ett växthus för att lära mer om naturvetenskap och ett hållbart leverne, är resultatet av ett samarbete mellan Stenungsundshem och Molekylverkstan.</w:t>
      </w:r>
      <w:r>
        <w:rPr>
          <w:rFonts w:ascii="Arial Narrow" w:hAnsi="Arial Narrow"/>
          <w:b/>
          <w:sz w:val="24"/>
          <w:szCs w:val="24"/>
        </w:rPr>
        <w:br/>
      </w:r>
    </w:p>
    <w:p w:rsidR="007D5D00" w:rsidRPr="007D5D00" w:rsidRDefault="007D5D00" w:rsidP="007D5D00">
      <w:pPr>
        <w:spacing w:line="276" w:lineRule="auto"/>
        <w:rPr>
          <w:rFonts w:ascii="Century Schoolbook" w:hAnsi="Century Schoolbook"/>
          <w:sz w:val="24"/>
          <w:szCs w:val="24"/>
        </w:rPr>
      </w:pPr>
      <w:r w:rsidRPr="007D5D00">
        <w:rPr>
          <w:rFonts w:ascii="Century Schoolbook" w:hAnsi="Century Schoolbook"/>
          <w:sz w:val="24"/>
          <w:szCs w:val="24"/>
        </w:rPr>
        <w:t xml:space="preserve">På baksidan av Fregatten, uppe på terrassen, kommer det snart att stå ett växthus. Växthuset är resultatet av ett samarbete mellan Stenungsundshem och Molekylverkstan. Initiativet kommer från Molekylverkstan och handlar om att väcka intresse för naturvetenskap och hållbart liv och leverne bland barn, ungdomar och allmänhet.  </w:t>
      </w:r>
    </w:p>
    <w:p w:rsidR="007D5D00" w:rsidRPr="007D5D00" w:rsidRDefault="007D5D00" w:rsidP="007D5D00">
      <w:pPr>
        <w:spacing w:line="276" w:lineRule="auto"/>
        <w:rPr>
          <w:rFonts w:ascii="Century Schoolbook" w:hAnsi="Century Schoolbook"/>
          <w:sz w:val="24"/>
          <w:szCs w:val="24"/>
        </w:rPr>
      </w:pPr>
      <w:r w:rsidRPr="007D5D00">
        <w:rPr>
          <w:rFonts w:ascii="Century Schoolbook" w:hAnsi="Century Schoolbook"/>
          <w:sz w:val="24"/>
          <w:szCs w:val="24"/>
        </w:rPr>
        <w:t xml:space="preserve">Förskolor och grundskolor kommer att kunna besöka växthuset för att få kunskaper om hur odling rent praktiskt går till. Molekylverkstan tar under tiden ansvar för att växthuset sköts om - gödslas, vattnas och hålls snyggt. </w:t>
      </w:r>
    </w:p>
    <w:p w:rsidR="007D5D00" w:rsidRDefault="007D5D00" w:rsidP="007D5D00">
      <w:pPr>
        <w:spacing w:line="276" w:lineRule="auto"/>
        <w:rPr>
          <w:rFonts w:ascii="Century Schoolbook" w:hAnsi="Century Schoolbook"/>
          <w:sz w:val="24"/>
          <w:szCs w:val="24"/>
        </w:rPr>
      </w:pPr>
      <w:r w:rsidRPr="007D5D00">
        <w:rPr>
          <w:rFonts w:ascii="Century Schoolbook" w:hAnsi="Century Schoolbook"/>
          <w:sz w:val="24"/>
          <w:szCs w:val="24"/>
        </w:rPr>
        <w:t>Förutom att husera kulturhus och Molekylverkstan innehåller Fregatten också många bostäder. Hyresgästerna kommer också att få njuta frukten av arbetet i växthuset genom att skörda det som odlats.  Det kommer också att finnas möjlighet för dem att odla lite i växthuset. På så vis kan man njuta av lite trädgårdsarbete även om man bor i hyresrätt.</w:t>
      </w:r>
    </w:p>
    <w:p w:rsidR="007D5D00" w:rsidRPr="007D5D00" w:rsidRDefault="007D5D00" w:rsidP="007D5D00">
      <w:pPr>
        <w:rPr>
          <w:rFonts w:ascii="Century Schoolbook" w:hAnsi="Century Schoolbook"/>
          <w:sz w:val="24"/>
          <w:szCs w:val="24"/>
        </w:rPr>
      </w:pPr>
      <w:bookmarkStart w:id="0" w:name="_GoBack"/>
      <w:bookmarkEnd w:id="0"/>
    </w:p>
    <w:p w:rsidR="007D5D00" w:rsidRDefault="007D5D00" w:rsidP="007D5D00">
      <w:pPr>
        <w:rPr>
          <w:rFonts w:ascii="Century Schoolbook" w:hAnsi="Century Schoolbook"/>
          <w:sz w:val="24"/>
          <w:szCs w:val="24"/>
        </w:rPr>
      </w:pPr>
      <w:r>
        <w:rPr>
          <w:rFonts w:ascii="Century Schoolbook" w:hAnsi="Century Schoolbook"/>
          <w:sz w:val="24"/>
          <w:szCs w:val="24"/>
        </w:rPr>
        <w:t>_____________________________________________________________</w:t>
      </w:r>
    </w:p>
    <w:p w:rsidR="007D5D00" w:rsidRPr="007D5D00" w:rsidRDefault="007D5D00" w:rsidP="007D5D00">
      <w:pPr>
        <w:rPr>
          <w:rFonts w:ascii="Century Schoolbook" w:hAnsi="Century Schoolbook"/>
          <w:sz w:val="24"/>
          <w:szCs w:val="24"/>
        </w:rPr>
      </w:pPr>
    </w:p>
    <w:p w:rsidR="007D5D00" w:rsidRPr="007D5D00" w:rsidRDefault="007D5D00" w:rsidP="007D5D00">
      <w:pPr>
        <w:spacing w:line="276" w:lineRule="auto"/>
        <w:rPr>
          <w:rFonts w:ascii="Arial Narrow" w:hAnsi="Arial Narrow"/>
          <w:b/>
          <w:sz w:val="24"/>
          <w:szCs w:val="24"/>
        </w:rPr>
      </w:pPr>
      <w:r w:rsidRPr="007D5D00">
        <w:rPr>
          <w:rFonts w:ascii="Arial Narrow" w:hAnsi="Arial Narrow"/>
          <w:b/>
          <w:sz w:val="24"/>
          <w:szCs w:val="24"/>
        </w:rPr>
        <w:t>För mer information, kontakta:</w:t>
      </w:r>
    </w:p>
    <w:p w:rsidR="007D5D00" w:rsidRPr="007D5D00" w:rsidRDefault="007D5D00" w:rsidP="007D5D00">
      <w:pPr>
        <w:spacing w:line="276" w:lineRule="auto"/>
        <w:rPr>
          <w:rFonts w:ascii="Century Schoolbook" w:hAnsi="Century Schoolbook"/>
          <w:sz w:val="24"/>
          <w:szCs w:val="24"/>
        </w:rPr>
      </w:pPr>
      <w:r w:rsidRPr="007D5D00">
        <w:rPr>
          <w:rFonts w:ascii="Century Schoolbook" w:hAnsi="Century Schoolbook"/>
          <w:sz w:val="24"/>
          <w:szCs w:val="24"/>
        </w:rPr>
        <w:t xml:space="preserve">Cecilia Taube, projektledare Molekylverkstan, </w:t>
      </w:r>
      <w:proofErr w:type="spellStart"/>
      <w:r w:rsidRPr="007D5D00">
        <w:rPr>
          <w:rFonts w:ascii="Century Schoolbook" w:hAnsi="Century Schoolbook"/>
          <w:sz w:val="24"/>
          <w:szCs w:val="24"/>
        </w:rPr>
        <w:t>tel</w:t>
      </w:r>
      <w:proofErr w:type="spellEnd"/>
      <w:r w:rsidRPr="007D5D00">
        <w:rPr>
          <w:rFonts w:ascii="Century Schoolbook" w:hAnsi="Century Schoolbook"/>
          <w:sz w:val="24"/>
          <w:szCs w:val="24"/>
        </w:rPr>
        <w:t>:</w:t>
      </w:r>
      <w:proofErr w:type="gramStart"/>
      <w:r w:rsidRPr="007D5D00">
        <w:rPr>
          <w:rFonts w:ascii="Century Schoolbook" w:hAnsi="Century Schoolbook"/>
          <w:sz w:val="24"/>
          <w:szCs w:val="24"/>
        </w:rPr>
        <w:t xml:space="preserve"> 0738-853032</w:t>
      </w:r>
      <w:proofErr w:type="gramEnd"/>
      <w:r w:rsidRPr="007D5D00">
        <w:rPr>
          <w:rFonts w:ascii="Century Schoolbook" w:hAnsi="Century Schoolbook"/>
          <w:sz w:val="24"/>
          <w:szCs w:val="24"/>
        </w:rPr>
        <w:br/>
        <w:t xml:space="preserve">Linda Alexandersson, marknadschef Stenungsundshem, </w:t>
      </w:r>
      <w:proofErr w:type="spellStart"/>
      <w:r w:rsidRPr="007D5D00">
        <w:rPr>
          <w:rFonts w:ascii="Century Schoolbook" w:hAnsi="Century Schoolbook"/>
          <w:sz w:val="24"/>
          <w:szCs w:val="24"/>
        </w:rPr>
        <w:t>tel</w:t>
      </w:r>
      <w:proofErr w:type="spellEnd"/>
      <w:r w:rsidRPr="007D5D00">
        <w:rPr>
          <w:rFonts w:ascii="Century Schoolbook" w:hAnsi="Century Schoolbook"/>
          <w:sz w:val="24"/>
          <w:szCs w:val="24"/>
        </w:rPr>
        <w:t>: 0303-68603</w:t>
      </w:r>
    </w:p>
    <w:p w:rsidR="00BB14D1" w:rsidRPr="008D52C0" w:rsidRDefault="00BB14D1" w:rsidP="00EE6752">
      <w:pPr>
        <w:rPr>
          <w:rFonts w:ascii="Century Schoolbook" w:hAnsi="Century Schoolbook"/>
          <w:b/>
        </w:rPr>
      </w:pPr>
    </w:p>
    <w:sectPr w:rsidR="00BB14D1" w:rsidRPr="008D52C0" w:rsidSect="008B785D">
      <w:headerReference w:type="even" r:id="rId8"/>
      <w:headerReference w:type="default" r:id="rId9"/>
      <w:footerReference w:type="even" r:id="rId10"/>
      <w:footerReference w:type="default" r:id="rId11"/>
      <w:headerReference w:type="first" r:id="rId12"/>
      <w:footerReference w:type="first" r:id="rId13"/>
      <w:pgSz w:w="11906" w:h="16838" w:code="9"/>
      <w:pgMar w:top="1985" w:right="1418" w:bottom="1985" w:left="1418" w:header="79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D00" w:rsidRDefault="007D5D00" w:rsidP="000776F0">
      <w:pPr>
        <w:spacing w:line="240" w:lineRule="auto"/>
      </w:pPr>
      <w:r>
        <w:separator/>
      </w:r>
    </w:p>
  </w:endnote>
  <w:endnote w:type="continuationSeparator" w:id="0">
    <w:p w:rsidR="007D5D00" w:rsidRDefault="007D5D00" w:rsidP="000776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4C9" w:rsidRDefault="000264C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098" w:rsidRDefault="00AF2106" w:rsidP="00442098">
    <w:pPr>
      <w:pStyle w:val="Sidfot"/>
      <w:ind w:left="-567"/>
    </w:pPr>
    <w:r>
      <w:rPr>
        <w:noProof/>
      </w:rPr>
      <w:drawing>
        <wp:inline distT="0" distB="0" distL="0" distR="0" wp14:anchorId="4E41B7D9" wp14:editId="4A36D759">
          <wp:extent cx="972000" cy="494237"/>
          <wp:effectExtent l="0" t="0" r="0" b="127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_boinfo.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2000" cy="494237"/>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4C9" w:rsidRDefault="000264C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D00" w:rsidRDefault="007D5D00" w:rsidP="000776F0">
      <w:pPr>
        <w:spacing w:line="240" w:lineRule="auto"/>
      </w:pPr>
      <w:r>
        <w:separator/>
      </w:r>
    </w:p>
  </w:footnote>
  <w:footnote w:type="continuationSeparator" w:id="0">
    <w:p w:rsidR="007D5D00" w:rsidRDefault="007D5D00" w:rsidP="000776F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4C9" w:rsidRDefault="000264C9">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3AA" w:rsidRDefault="003223AA">
    <w:pPr>
      <w:pStyle w:val="Sidhuvud"/>
    </w:pPr>
    <w:r>
      <w:tab/>
    </w:r>
    <w:r w:rsidR="006A3C44">
      <w:t xml:space="preserve">              </w:t>
    </w:r>
    <w:r w:rsidR="00051948">
      <w:t xml:space="preserve">           </w:t>
    </w:r>
    <w:r w:rsidR="00C77081">
      <w:t xml:space="preserve">         </w:t>
    </w:r>
    <w:r w:rsidR="00051948">
      <w:t xml:space="preserve">  </w:t>
    </w:r>
    <w:r>
      <w:tab/>
    </w:r>
    <w:r w:rsidR="000264C9">
      <w:rPr>
        <w:noProof/>
      </w:rPr>
      <w:drawing>
        <wp:inline distT="0" distB="0" distL="0" distR="0" wp14:anchorId="4BB960F6" wp14:editId="21C99ABB">
          <wp:extent cx="2340000" cy="255836"/>
          <wp:effectExtent l="0" t="0" r="317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nungsundshem-logo-utan-symbol-rgb-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0000" cy="25583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4C9" w:rsidRDefault="000264C9">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7120"/>
    <w:multiLevelType w:val="hybridMultilevel"/>
    <w:tmpl w:val="3DFA0E9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nsid w:val="41686FEA"/>
    <w:multiLevelType w:val="hybridMultilevel"/>
    <w:tmpl w:val="5A84D48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4C63444A"/>
    <w:multiLevelType w:val="hybridMultilevel"/>
    <w:tmpl w:val="34E45B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F9F138D"/>
    <w:multiLevelType w:val="hybridMultilevel"/>
    <w:tmpl w:val="924612E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6392188D"/>
    <w:multiLevelType w:val="hybridMultilevel"/>
    <w:tmpl w:val="1BDE56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51B7866"/>
    <w:multiLevelType w:val="hybridMultilevel"/>
    <w:tmpl w:val="73A281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A2B26A4"/>
    <w:multiLevelType w:val="hybridMultilevel"/>
    <w:tmpl w:val="5BD0ACC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7F594BBC"/>
    <w:multiLevelType w:val="hybridMultilevel"/>
    <w:tmpl w:val="663EC7C8"/>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2"/>
  </w:num>
  <w:num w:numId="3">
    <w:abstractNumId w:val="4"/>
  </w:num>
  <w:num w:numId="4">
    <w:abstractNumId w:val="3"/>
  </w:num>
  <w:num w:numId="5">
    <w:abstractNumId w:val="1"/>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D00"/>
    <w:rsid w:val="000057A8"/>
    <w:rsid w:val="00017775"/>
    <w:rsid w:val="000264C9"/>
    <w:rsid w:val="00026AEE"/>
    <w:rsid w:val="00051948"/>
    <w:rsid w:val="00070E7D"/>
    <w:rsid w:val="000776F0"/>
    <w:rsid w:val="00086182"/>
    <w:rsid w:val="00093BC0"/>
    <w:rsid w:val="001032B3"/>
    <w:rsid w:val="00144A97"/>
    <w:rsid w:val="00151D95"/>
    <w:rsid w:val="001A4AA1"/>
    <w:rsid w:val="00212EEF"/>
    <w:rsid w:val="00277DCF"/>
    <w:rsid w:val="002805BE"/>
    <w:rsid w:val="002C32C6"/>
    <w:rsid w:val="002E040C"/>
    <w:rsid w:val="002E1E4F"/>
    <w:rsid w:val="003106A2"/>
    <w:rsid w:val="003223AA"/>
    <w:rsid w:val="00356C83"/>
    <w:rsid w:val="00360354"/>
    <w:rsid w:val="003C687D"/>
    <w:rsid w:val="003D3B25"/>
    <w:rsid w:val="003D49D7"/>
    <w:rsid w:val="003E679B"/>
    <w:rsid w:val="003F342B"/>
    <w:rsid w:val="00417858"/>
    <w:rsid w:val="00442098"/>
    <w:rsid w:val="004E3867"/>
    <w:rsid w:val="004E62E4"/>
    <w:rsid w:val="00543CDA"/>
    <w:rsid w:val="00572CD4"/>
    <w:rsid w:val="005930B1"/>
    <w:rsid w:val="005A302C"/>
    <w:rsid w:val="005A6013"/>
    <w:rsid w:val="00605A88"/>
    <w:rsid w:val="00631BC2"/>
    <w:rsid w:val="00685C01"/>
    <w:rsid w:val="006A1C6C"/>
    <w:rsid w:val="006A3C44"/>
    <w:rsid w:val="00765775"/>
    <w:rsid w:val="007867C3"/>
    <w:rsid w:val="007C0EE5"/>
    <w:rsid w:val="007D10DC"/>
    <w:rsid w:val="007D2C89"/>
    <w:rsid w:val="007D5D00"/>
    <w:rsid w:val="007E033D"/>
    <w:rsid w:val="008516B8"/>
    <w:rsid w:val="008A7B9E"/>
    <w:rsid w:val="008B785D"/>
    <w:rsid w:val="008D52C0"/>
    <w:rsid w:val="008E48D4"/>
    <w:rsid w:val="008E5EED"/>
    <w:rsid w:val="008F0D1A"/>
    <w:rsid w:val="008F1BC6"/>
    <w:rsid w:val="009018D7"/>
    <w:rsid w:val="00902461"/>
    <w:rsid w:val="00932A1E"/>
    <w:rsid w:val="00933047"/>
    <w:rsid w:val="00941926"/>
    <w:rsid w:val="00952D7D"/>
    <w:rsid w:val="0098753A"/>
    <w:rsid w:val="00996BF8"/>
    <w:rsid w:val="009A0185"/>
    <w:rsid w:val="009D3679"/>
    <w:rsid w:val="009F5867"/>
    <w:rsid w:val="00A03576"/>
    <w:rsid w:val="00A07D8A"/>
    <w:rsid w:val="00A33FA2"/>
    <w:rsid w:val="00A41D9E"/>
    <w:rsid w:val="00A42D81"/>
    <w:rsid w:val="00A56F53"/>
    <w:rsid w:val="00A627BC"/>
    <w:rsid w:val="00A7646D"/>
    <w:rsid w:val="00A946B2"/>
    <w:rsid w:val="00AF2106"/>
    <w:rsid w:val="00B80B0D"/>
    <w:rsid w:val="00B8355E"/>
    <w:rsid w:val="00BB14D1"/>
    <w:rsid w:val="00BB773A"/>
    <w:rsid w:val="00BD77D1"/>
    <w:rsid w:val="00C77081"/>
    <w:rsid w:val="00C93D12"/>
    <w:rsid w:val="00CA7300"/>
    <w:rsid w:val="00CC0590"/>
    <w:rsid w:val="00CE7792"/>
    <w:rsid w:val="00D135C6"/>
    <w:rsid w:val="00D72FD0"/>
    <w:rsid w:val="00DC0D72"/>
    <w:rsid w:val="00DC5722"/>
    <w:rsid w:val="00DD3868"/>
    <w:rsid w:val="00E10A0A"/>
    <w:rsid w:val="00E46795"/>
    <w:rsid w:val="00EB506B"/>
    <w:rsid w:val="00EB5D95"/>
    <w:rsid w:val="00EC5672"/>
    <w:rsid w:val="00ED4679"/>
    <w:rsid w:val="00EE6752"/>
    <w:rsid w:val="00EE783E"/>
    <w:rsid w:val="00F067E8"/>
    <w:rsid w:val="00F141A2"/>
    <w:rsid w:val="00F95DA8"/>
    <w:rsid w:val="00FD3127"/>
    <w:rsid w:val="00FF2E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5D00"/>
    <w:pPr>
      <w:spacing w:after="160" w:line="259" w:lineRule="auto"/>
    </w:pPr>
    <w:rPr>
      <w:rFonts w:asciiTheme="minorHAnsi" w:eastAsiaTheme="minorHAnsi" w:hAnsiTheme="minorHAnsi" w:cstheme="minorBidi"/>
      <w:sz w:val="22"/>
      <w:szCs w:val="22"/>
      <w:lang w:eastAsia="en-US"/>
    </w:rPr>
  </w:style>
  <w:style w:type="paragraph" w:styleId="Rubrik1">
    <w:name w:val="heading 1"/>
    <w:basedOn w:val="Normal"/>
    <w:next w:val="Normal"/>
    <w:link w:val="Rubrik1Char"/>
    <w:qFormat/>
    <w:rsid w:val="000776F0"/>
    <w:pPr>
      <w:keepNext/>
      <w:spacing w:after="0" w:line="240" w:lineRule="auto"/>
      <w:outlineLvl w:val="0"/>
    </w:pPr>
    <w:rPr>
      <w:rFonts w:ascii="Times New Roman" w:eastAsia="Times New Roman" w:hAnsi="Times New Roman" w:cs="Times New Roman"/>
      <w:sz w:val="24"/>
      <w:szCs w:val="20"/>
      <w:lang w:eastAsia="sv-SE"/>
    </w:rPr>
  </w:style>
  <w:style w:type="paragraph" w:styleId="Rubrik2">
    <w:name w:val="heading 2"/>
    <w:basedOn w:val="Normal"/>
    <w:next w:val="Normal"/>
    <w:link w:val="Rubrik2Char"/>
    <w:semiHidden/>
    <w:unhideWhenUsed/>
    <w:qFormat/>
    <w:rsid w:val="00FF2ECB"/>
    <w:pPr>
      <w:keepNext/>
      <w:autoSpaceDE w:val="0"/>
      <w:autoSpaceDN w:val="0"/>
      <w:adjustRightInd w:val="0"/>
      <w:spacing w:before="240" w:after="60" w:line="240" w:lineRule="atLeast"/>
      <w:outlineLvl w:val="1"/>
    </w:pPr>
    <w:rPr>
      <w:rFonts w:ascii="Cambria" w:eastAsia="Times New Roman" w:hAnsi="Cambria" w:cs="Times New Roman"/>
      <w:b/>
      <w:bCs/>
      <w:i/>
      <w:iCs/>
      <w:color w:val="000000"/>
      <w:sz w:val="28"/>
      <w:szCs w:val="2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rsid w:val="007D2C89"/>
    <w:pPr>
      <w:autoSpaceDE w:val="0"/>
      <w:autoSpaceDN w:val="0"/>
      <w:adjustRightInd w:val="0"/>
      <w:spacing w:after="0" w:line="240" w:lineRule="atLeast"/>
    </w:pPr>
    <w:rPr>
      <w:rFonts w:ascii="Tahoma" w:eastAsia="Times New Roman" w:hAnsi="Tahoma" w:cs="Tahoma"/>
      <w:b/>
      <w:bCs/>
      <w:color w:val="000000"/>
      <w:sz w:val="16"/>
      <w:szCs w:val="16"/>
      <w:lang w:eastAsia="sv-SE"/>
    </w:rPr>
  </w:style>
  <w:style w:type="character" w:customStyle="1" w:styleId="BallongtextChar">
    <w:name w:val="Ballongtext Char"/>
    <w:link w:val="Ballongtext"/>
    <w:rsid w:val="007D2C89"/>
    <w:rPr>
      <w:rFonts w:ascii="Tahoma" w:hAnsi="Tahoma" w:cs="Tahoma"/>
      <w:sz w:val="16"/>
      <w:szCs w:val="16"/>
    </w:rPr>
  </w:style>
  <w:style w:type="character" w:customStyle="1" w:styleId="Rubrik1Char">
    <w:name w:val="Rubrik 1 Char"/>
    <w:link w:val="Rubrik1"/>
    <w:rsid w:val="000776F0"/>
    <w:rPr>
      <w:sz w:val="24"/>
    </w:rPr>
  </w:style>
  <w:style w:type="paragraph" w:styleId="Rubrik">
    <w:name w:val="Title"/>
    <w:basedOn w:val="Normal"/>
    <w:link w:val="RubrikChar"/>
    <w:qFormat/>
    <w:rsid w:val="000776F0"/>
    <w:pPr>
      <w:spacing w:after="0" w:line="240" w:lineRule="auto"/>
      <w:jc w:val="center"/>
    </w:pPr>
    <w:rPr>
      <w:rFonts w:ascii="Times New Roman" w:eastAsia="Times New Roman" w:hAnsi="Times New Roman" w:cs="Times New Roman"/>
      <w:b/>
      <w:sz w:val="36"/>
      <w:szCs w:val="20"/>
      <w:lang w:eastAsia="sv-SE"/>
    </w:rPr>
  </w:style>
  <w:style w:type="character" w:customStyle="1" w:styleId="RubrikChar">
    <w:name w:val="Rubrik Char"/>
    <w:link w:val="Rubrik"/>
    <w:rsid w:val="000776F0"/>
    <w:rPr>
      <w:b/>
      <w:sz w:val="36"/>
    </w:rPr>
  </w:style>
  <w:style w:type="paragraph" w:styleId="Sidhuvud">
    <w:name w:val="header"/>
    <w:basedOn w:val="Normal"/>
    <w:link w:val="SidhuvudChar"/>
    <w:rsid w:val="000776F0"/>
    <w:pPr>
      <w:tabs>
        <w:tab w:val="center" w:pos="4536"/>
        <w:tab w:val="right" w:pos="9072"/>
      </w:tabs>
      <w:spacing w:after="0" w:line="240" w:lineRule="auto"/>
    </w:pPr>
    <w:rPr>
      <w:rFonts w:ascii="Times New Roman" w:eastAsia="Times New Roman" w:hAnsi="Times New Roman" w:cs="Times New Roman"/>
      <w:sz w:val="20"/>
      <w:szCs w:val="20"/>
      <w:lang w:eastAsia="sv-SE"/>
    </w:rPr>
  </w:style>
  <w:style w:type="character" w:customStyle="1" w:styleId="SidhuvudChar">
    <w:name w:val="Sidhuvud Char"/>
    <w:basedOn w:val="Standardstycketeckensnitt"/>
    <w:link w:val="Sidhuvud"/>
    <w:rsid w:val="000776F0"/>
  </w:style>
  <w:style w:type="paragraph" w:styleId="Brdtext">
    <w:name w:val="Body Text"/>
    <w:basedOn w:val="Normal"/>
    <w:link w:val="BrdtextChar"/>
    <w:rsid w:val="000776F0"/>
    <w:pPr>
      <w:spacing w:after="0" w:line="240" w:lineRule="auto"/>
    </w:pPr>
    <w:rPr>
      <w:rFonts w:ascii="Times New Roman" w:eastAsia="Times New Roman" w:hAnsi="Times New Roman" w:cs="Times New Roman"/>
      <w:b/>
      <w:sz w:val="24"/>
      <w:szCs w:val="20"/>
      <w:lang w:eastAsia="sv-SE"/>
    </w:rPr>
  </w:style>
  <w:style w:type="character" w:customStyle="1" w:styleId="BrdtextChar">
    <w:name w:val="Brödtext Char"/>
    <w:link w:val="Brdtext"/>
    <w:rsid w:val="000776F0"/>
    <w:rPr>
      <w:b/>
      <w:sz w:val="24"/>
    </w:rPr>
  </w:style>
  <w:style w:type="paragraph" w:styleId="Sidfot">
    <w:name w:val="footer"/>
    <w:basedOn w:val="Normal"/>
    <w:link w:val="SidfotChar"/>
    <w:rsid w:val="000776F0"/>
    <w:pPr>
      <w:tabs>
        <w:tab w:val="center" w:pos="4536"/>
        <w:tab w:val="right" w:pos="9072"/>
      </w:tabs>
      <w:autoSpaceDE w:val="0"/>
      <w:autoSpaceDN w:val="0"/>
      <w:adjustRightInd w:val="0"/>
      <w:spacing w:after="0" w:line="240" w:lineRule="atLeast"/>
    </w:pPr>
    <w:rPr>
      <w:rFonts w:ascii="Arial" w:eastAsia="Times New Roman" w:hAnsi="Arial" w:cs="Arial"/>
      <w:b/>
      <w:bCs/>
      <w:color w:val="000000"/>
      <w:sz w:val="24"/>
      <w:szCs w:val="24"/>
      <w:lang w:eastAsia="sv-SE"/>
    </w:rPr>
  </w:style>
  <w:style w:type="character" w:customStyle="1" w:styleId="SidfotChar">
    <w:name w:val="Sidfot Char"/>
    <w:link w:val="Sidfot"/>
    <w:rsid w:val="000776F0"/>
    <w:rPr>
      <w:rFonts w:ascii="Arial" w:hAnsi="Arial" w:cs="Arial"/>
      <w:b/>
      <w:bCs/>
      <w:color w:val="000000"/>
      <w:sz w:val="24"/>
      <w:szCs w:val="24"/>
    </w:rPr>
  </w:style>
  <w:style w:type="character" w:customStyle="1" w:styleId="Rubrik2Char">
    <w:name w:val="Rubrik 2 Char"/>
    <w:link w:val="Rubrik2"/>
    <w:semiHidden/>
    <w:rsid w:val="00FF2ECB"/>
    <w:rPr>
      <w:rFonts w:ascii="Cambria" w:eastAsia="Times New Roman" w:hAnsi="Cambria" w:cs="Times New Roman"/>
      <w:b/>
      <w:bCs/>
      <w:i/>
      <w:iCs/>
      <w:color w:val="000000"/>
      <w:sz w:val="28"/>
      <w:szCs w:val="28"/>
    </w:rPr>
  </w:style>
  <w:style w:type="table" w:styleId="Tabellrutnt">
    <w:name w:val="Table Grid"/>
    <w:basedOn w:val="Normaltabell"/>
    <w:uiPriority w:val="59"/>
    <w:rsid w:val="00026AE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stycke">
    <w:name w:val="List Paragraph"/>
    <w:basedOn w:val="Normal"/>
    <w:uiPriority w:val="34"/>
    <w:qFormat/>
    <w:rsid w:val="00BB773A"/>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5D00"/>
    <w:pPr>
      <w:spacing w:after="160" w:line="259" w:lineRule="auto"/>
    </w:pPr>
    <w:rPr>
      <w:rFonts w:asciiTheme="minorHAnsi" w:eastAsiaTheme="minorHAnsi" w:hAnsiTheme="minorHAnsi" w:cstheme="minorBidi"/>
      <w:sz w:val="22"/>
      <w:szCs w:val="22"/>
      <w:lang w:eastAsia="en-US"/>
    </w:rPr>
  </w:style>
  <w:style w:type="paragraph" w:styleId="Rubrik1">
    <w:name w:val="heading 1"/>
    <w:basedOn w:val="Normal"/>
    <w:next w:val="Normal"/>
    <w:link w:val="Rubrik1Char"/>
    <w:qFormat/>
    <w:rsid w:val="000776F0"/>
    <w:pPr>
      <w:keepNext/>
      <w:spacing w:after="0" w:line="240" w:lineRule="auto"/>
      <w:outlineLvl w:val="0"/>
    </w:pPr>
    <w:rPr>
      <w:rFonts w:ascii="Times New Roman" w:eastAsia="Times New Roman" w:hAnsi="Times New Roman" w:cs="Times New Roman"/>
      <w:sz w:val="24"/>
      <w:szCs w:val="20"/>
      <w:lang w:eastAsia="sv-SE"/>
    </w:rPr>
  </w:style>
  <w:style w:type="paragraph" w:styleId="Rubrik2">
    <w:name w:val="heading 2"/>
    <w:basedOn w:val="Normal"/>
    <w:next w:val="Normal"/>
    <w:link w:val="Rubrik2Char"/>
    <w:semiHidden/>
    <w:unhideWhenUsed/>
    <w:qFormat/>
    <w:rsid w:val="00FF2ECB"/>
    <w:pPr>
      <w:keepNext/>
      <w:autoSpaceDE w:val="0"/>
      <w:autoSpaceDN w:val="0"/>
      <w:adjustRightInd w:val="0"/>
      <w:spacing w:before="240" w:after="60" w:line="240" w:lineRule="atLeast"/>
      <w:outlineLvl w:val="1"/>
    </w:pPr>
    <w:rPr>
      <w:rFonts w:ascii="Cambria" w:eastAsia="Times New Roman" w:hAnsi="Cambria" w:cs="Times New Roman"/>
      <w:b/>
      <w:bCs/>
      <w:i/>
      <w:iCs/>
      <w:color w:val="000000"/>
      <w:sz w:val="28"/>
      <w:szCs w:val="2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rsid w:val="007D2C89"/>
    <w:pPr>
      <w:autoSpaceDE w:val="0"/>
      <w:autoSpaceDN w:val="0"/>
      <w:adjustRightInd w:val="0"/>
      <w:spacing w:after="0" w:line="240" w:lineRule="atLeast"/>
    </w:pPr>
    <w:rPr>
      <w:rFonts w:ascii="Tahoma" w:eastAsia="Times New Roman" w:hAnsi="Tahoma" w:cs="Tahoma"/>
      <w:b/>
      <w:bCs/>
      <w:color w:val="000000"/>
      <w:sz w:val="16"/>
      <w:szCs w:val="16"/>
      <w:lang w:eastAsia="sv-SE"/>
    </w:rPr>
  </w:style>
  <w:style w:type="character" w:customStyle="1" w:styleId="BallongtextChar">
    <w:name w:val="Ballongtext Char"/>
    <w:link w:val="Ballongtext"/>
    <w:rsid w:val="007D2C89"/>
    <w:rPr>
      <w:rFonts w:ascii="Tahoma" w:hAnsi="Tahoma" w:cs="Tahoma"/>
      <w:sz w:val="16"/>
      <w:szCs w:val="16"/>
    </w:rPr>
  </w:style>
  <w:style w:type="character" w:customStyle="1" w:styleId="Rubrik1Char">
    <w:name w:val="Rubrik 1 Char"/>
    <w:link w:val="Rubrik1"/>
    <w:rsid w:val="000776F0"/>
    <w:rPr>
      <w:sz w:val="24"/>
    </w:rPr>
  </w:style>
  <w:style w:type="paragraph" w:styleId="Rubrik">
    <w:name w:val="Title"/>
    <w:basedOn w:val="Normal"/>
    <w:link w:val="RubrikChar"/>
    <w:qFormat/>
    <w:rsid w:val="000776F0"/>
    <w:pPr>
      <w:spacing w:after="0" w:line="240" w:lineRule="auto"/>
      <w:jc w:val="center"/>
    </w:pPr>
    <w:rPr>
      <w:rFonts w:ascii="Times New Roman" w:eastAsia="Times New Roman" w:hAnsi="Times New Roman" w:cs="Times New Roman"/>
      <w:b/>
      <w:sz w:val="36"/>
      <w:szCs w:val="20"/>
      <w:lang w:eastAsia="sv-SE"/>
    </w:rPr>
  </w:style>
  <w:style w:type="character" w:customStyle="1" w:styleId="RubrikChar">
    <w:name w:val="Rubrik Char"/>
    <w:link w:val="Rubrik"/>
    <w:rsid w:val="000776F0"/>
    <w:rPr>
      <w:b/>
      <w:sz w:val="36"/>
    </w:rPr>
  </w:style>
  <w:style w:type="paragraph" w:styleId="Sidhuvud">
    <w:name w:val="header"/>
    <w:basedOn w:val="Normal"/>
    <w:link w:val="SidhuvudChar"/>
    <w:rsid w:val="000776F0"/>
    <w:pPr>
      <w:tabs>
        <w:tab w:val="center" w:pos="4536"/>
        <w:tab w:val="right" w:pos="9072"/>
      </w:tabs>
      <w:spacing w:after="0" w:line="240" w:lineRule="auto"/>
    </w:pPr>
    <w:rPr>
      <w:rFonts w:ascii="Times New Roman" w:eastAsia="Times New Roman" w:hAnsi="Times New Roman" w:cs="Times New Roman"/>
      <w:sz w:val="20"/>
      <w:szCs w:val="20"/>
      <w:lang w:eastAsia="sv-SE"/>
    </w:rPr>
  </w:style>
  <w:style w:type="character" w:customStyle="1" w:styleId="SidhuvudChar">
    <w:name w:val="Sidhuvud Char"/>
    <w:basedOn w:val="Standardstycketeckensnitt"/>
    <w:link w:val="Sidhuvud"/>
    <w:rsid w:val="000776F0"/>
  </w:style>
  <w:style w:type="paragraph" w:styleId="Brdtext">
    <w:name w:val="Body Text"/>
    <w:basedOn w:val="Normal"/>
    <w:link w:val="BrdtextChar"/>
    <w:rsid w:val="000776F0"/>
    <w:pPr>
      <w:spacing w:after="0" w:line="240" w:lineRule="auto"/>
    </w:pPr>
    <w:rPr>
      <w:rFonts w:ascii="Times New Roman" w:eastAsia="Times New Roman" w:hAnsi="Times New Roman" w:cs="Times New Roman"/>
      <w:b/>
      <w:sz w:val="24"/>
      <w:szCs w:val="20"/>
      <w:lang w:eastAsia="sv-SE"/>
    </w:rPr>
  </w:style>
  <w:style w:type="character" w:customStyle="1" w:styleId="BrdtextChar">
    <w:name w:val="Brödtext Char"/>
    <w:link w:val="Brdtext"/>
    <w:rsid w:val="000776F0"/>
    <w:rPr>
      <w:b/>
      <w:sz w:val="24"/>
    </w:rPr>
  </w:style>
  <w:style w:type="paragraph" w:styleId="Sidfot">
    <w:name w:val="footer"/>
    <w:basedOn w:val="Normal"/>
    <w:link w:val="SidfotChar"/>
    <w:rsid w:val="000776F0"/>
    <w:pPr>
      <w:tabs>
        <w:tab w:val="center" w:pos="4536"/>
        <w:tab w:val="right" w:pos="9072"/>
      </w:tabs>
      <w:autoSpaceDE w:val="0"/>
      <w:autoSpaceDN w:val="0"/>
      <w:adjustRightInd w:val="0"/>
      <w:spacing w:after="0" w:line="240" w:lineRule="atLeast"/>
    </w:pPr>
    <w:rPr>
      <w:rFonts w:ascii="Arial" w:eastAsia="Times New Roman" w:hAnsi="Arial" w:cs="Arial"/>
      <w:b/>
      <w:bCs/>
      <w:color w:val="000000"/>
      <w:sz w:val="24"/>
      <w:szCs w:val="24"/>
      <w:lang w:eastAsia="sv-SE"/>
    </w:rPr>
  </w:style>
  <w:style w:type="character" w:customStyle="1" w:styleId="SidfotChar">
    <w:name w:val="Sidfot Char"/>
    <w:link w:val="Sidfot"/>
    <w:rsid w:val="000776F0"/>
    <w:rPr>
      <w:rFonts w:ascii="Arial" w:hAnsi="Arial" w:cs="Arial"/>
      <w:b/>
      <w:bCs/>
      <w:color w:val="000000"/>
      <w:sz w:val="24"/>
      <w:szCs w:val="24"/>
    </w:rPr>
  </w:style>
  <w:style w:type="character" w:customStyle="1" w:styleId="Rubrik2Char">
    <w:name w:val="Rubrik 2 Char"/>
    <w:link w:val="Rubrik2"/>
    <w:semiHidden/>
    <w:rsid w:val="00FF2ECB"/>
    <w:rPr>
      <w:rFonts w:ascii="Cambria" w:eastAsia="Times New Roman" w:hAnsi="Cambria" w:cs="Times New Roman"/>
      <w:b/>
      <w:bCs/>
      <w:i/>
      <w:iCs/>
      <w:color w:val="000000"/>
      <w:sz w:val="28"/>
      <w:szCs w:val="28"/>
    </w:rPr>
  </w:style>
  <w:style w:type="table" w:styleId="Tabellrutnt">
    <w:name w:val="Table Grid"/>
    <w:basedOn w:val="Normaltabell"/>
    <w:uiPriority w:val="59"/>
    <w:rsid w:val="00026AE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stycke">
    <w:name w:val="List Paragraph"/>
    <w:basedOn w:val="Normal"/>
    <w:uiPriority w:val="34"/>
    <w:qFormat/>
    <w:rsid w:val="00BB773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t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Mallar\Word-mall%20tom.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Word-mall tom</Template>
  <TotalTime>1</TotalTime>
  <Pages>1</Pages>
  <Words>180</Words>
  <Characters>1145</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Bostads AB Poseidon</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Alexandersson</dc:creator>
  <cp:lastModifiedBy>Linda Alexandersson</cp:lastModifiedBy>
  <cp:revision>1</cp:revision>
  <cp:lastPrinted>2013-05-27T15:25:00Z</cp:lastPrinted>
  <dcterms:created xsi:type="dcterms:W3CDTF">2015-10-13T11:45:00Z</dcterms:created>
  <dcterms:modified xsi:type="dcterms:W3CDTF">2015-10-13T11:46:00Z</dcterms:modified>
</cp:coreProperties>
</file>