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37E" w:rsidRPr="003752E5" w:rsidRDefault="005D637E" w:rsidP="005D637E">
      <w:pPr>
        <w:jc w:val="center"/>
        <w:rPr>
          <w:rFonts w:ascii="Verdana" w:hAnsi="Verdana" w:cs="Arial"/>
          <w:sz w:val="40"/>
          <w:szCs w:val="40"/>
        </w:rPr>
      </w:pPr>
    </w:p>
    <w:p w:rsidR="005D637E" w:rsidRPr="003752E5" w:rsidRDefault="005D637E" w:rsidP="005D637E">
      <w:pPr>
        <w:jc w:val="center"/>
        <w:rPr>
          <w:rFonts w:ascii="Verdana" w:hAnsi="Verdana" w:cs="Arial"/>
          <w:sz w:val="40"/>
          <w:szCs w:val="40"/>
        </w:rPr>
      </w:pPr>
      <w:r w:rsidRPr="003752E5">
        <w:rPr>
          <w:rFonts w:ascii="Verdana" w:hAnsi="Verdana" w:cs="Arial"/>
          <w:noProof/>
          <w:sz w:val="40"/>
          <w:szCs w:val="40"/>
          <w:lang w:eastAsia="sv-SE"/>
        </w:rPr>
        <w:drawing>
          <wp:inline distT="0" distB="0" distL="0" distR="0" wp14:anchorId="0523016E" wp14:editId="2AFA8E9C">
            <wp:extent cx="1657350" cy="390525"/>
            <wp:effectExtent l="0" t="0" r="0" b="9525"/>
            <wp:docPr id="3" name="Bildobjekt 3" descr="loggan-vid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n-vida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p w:rsidR="005D637E" w:rsidRPr="003752E5" w:rsidRDefault="005D637E" w:rsidP="005D637E">
      <w:pPr>
        <w:outlineLvl w:val="0"/>
        <w:rPr>
          <w:rFonts w:ascii="Verdana" w:hAnsi="Verdana" w:cs="Arial"/>
          <w:sz w:val="20"/>
          <w:szCs w:val="20"/>
        </w:rPr>
      </w:pPr>
    </w:p>
    <w:p w:rsidR="005D637E" w:rsidRPr="003752E5" w:rsidRDefault="005D637E" w:rsidP="005D637E">
      <w:pPr>
        <w:outlineLvl w:val="0"/>
        <w:rPr>
          <w:rFonts w:ascii="Verdana" w:hAnsi="Verdana" w:cs="Arial"/>
          <w:sz w:val="20"/>
          <w:szCs w:val="20"/>
        </w:rPr>
      </w:pPr>
    </w:p>
    <w:p w:rsidR="005D637E" w:rsidRPr="003752E5" w:rsidRDefault="008C6506" w:rsidP="005D637E">
      <w:pPr>
        <w:jc w:val="center"/>
        <w:outlineLvl w:val="0"/>
        <w:rPr>
          <w:rFonts w:ascii="Verdana" w:hAnsi="Verdana" w:cs="Arial"/>
          <w:sz w:val="28"/>
          <w:szCs w:val="28"/>
        </w:rPr>
      </w:pPr>
      <w:r w:rsidRPr="003752E5">
        <w:rPr>
          <w:rFonts w:ascii="Verdana" w:hAnsi="Verdana" w:cs="Arial"/>
          <w:noProof/>
          <w:sz w:val="28"/>
          <w:szCs w:val="28"/>
          <w:lang w:eastAsia="sv-SE"/>
        </w:rPr>
        <w:drawing>
          <wp:inline distT="0" distB="0" distL="0" distR="0" wp14:anchorId="693DD29B" wp14:editId="03C57FA5">
            <wp:extent cx="2862000" cy="28800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in-Östberg-web.jpg"/>
                    <pic:cNvPicPr/>
                  </pic:nvPicPr>
                  <pic:blipFill>
                    <a:blip r:embed="rId6">
                      <a:extLst>
                        <a:ext uri="{28A0092B-C50C-407E-A947-70E740481C1C}">
                          <a14:useLocalDpi xmlns:a14="http://schemas.microsoft.com/office/drawing/2010/main" val="0"/>
                        </a:ext>
                      </a:extLst>
                    </a:blip>
                    <a:stretch>
                      <a:fillRect/>
                    </a:stretch>
                  </pic:blipFill>
                  <pic:spPr>
                    <a:xfrm>
                      <a:off x="0" y="0"/>
                      <a:ext cx="2862000" cy="2880000"/>
                    </a:xfrm>
                    <a:prstGeom prst="rect">
                      <a:avLst/>
                    </a:prstGeom>
                  </pic:spPr>
                </pic:pic>
              </a:graphicData>
            </a:graphic>
          </wp:inline>
        </w:drawing>
      </w:r>
    </w:p>
    <w:p w:rsidR="005D637E" w:rsidRPr="003752E5" w:rsidRDefault="005D637E" w:rsidP="005D637E">
      <w:pPr>
        <w:outlineLvl w:val="0"/>
        <w:rPr>
          <w:rFonts w:ascii="Verdana" w:hAnsi="Verdana" w:cs="Arial"/>
          <w:sz w:val="20"/>
          <w:szCs w:val="20"/>
        </w:rPr>
      </w:pPr>
    </w:p>
    <w:p w:rsidR="005D637E" w:rsidRPr="003752E5" w:rsidRDefault="005D637E" w:rsidP="005D637E">
      <w:pPr>
        <w:outlineLvl w:val="0"/>
        <w:rPr>
          <w:rFonts w:ascii="Verdana" w:hAnsi="Verdana" w:cs="Arial"/>
          <w:sz w:val="20"/>
          <w:szCs w:val="20"/>
        </w:rPr>
      </w:pPr>
    </w:p>
    <w:p w:rsidR="005D637E" w:rsidRPr="003752E5" w:rsidRDefault="0055785F" w:rsidP="005D637E">
      <w:pPr>
        <w:jc w:val="center"/>
        <w:outlineLvl w:val="0"/>
        <w:rPr>
          <w:rFonts w:ascii="Verdana" w:hAnsi="Verdana" w:cs="Arial"/>
          <w:sz w:val="32"/>
          <w:szCs w:val="32"/>
        </w:rPr>
      </w:pPr>
      <w:r w:rsidRPr="003752E5">
        <w:rPr>
          <w:rFonts w:ascii="Verdana" w:hAnsi="Verdana" w:cs="Arial"/>
          <w:sz w:val="32"/>
          <w:szCs w:val="32"/>
        </w:rPr>
        <w:t>Karin Östberg 11.1 – 29.1 2014</w:t>
      </w:r>
    </w:p>
    <w:p w:rsidR="005D637E" w:rsidRPr="003752E5" w:rsidRDefault="005D637E" w:rsidP="005D637E">
      <w:pPr>
        <w:rPr>
          <w:rFonts w:ascii="Verdana" w:hAnsi="Verdana" w:cs="Arial"/>
          <w:color w:val="000000"/>
          <w:sz w:val="20"/>
          <w:szCs w:val="20"/>
        </w:rPr>
      </w:pPr>
    </w:p>
    <w:p w:rsidR="005D637E" w:rsidRPr="003752E5" w:rsidRDefault="008C6506" w:rsidP="005D637E">
      <w:pPr>
        <w:rPr>
          <w:rFonts w:ascii="Verdana" w:hAnsi="Verdana" w:cs="Tahoma"/>
          <w:b/>
          <w:bCs/>
          <w:i/>
          <w:iCs/>
          <w:sz w:val="20"/>
          <w:szCs w:val="20"/>
        </w:rPr>
      </w:pPr>
      <w:r w:rsidRPr="003752E5">
        <w:rPr>
          <w:rFonts w:ascii="Verdana" w:hAnsi="Verdana" w:cs="Tahoma"/>
          <w:b/>
          <w:bCs/>
          <w:i/>
          <w:iCs/>
          <w:sz w:val="20"/>
          <w:szCs w:val="20"/>
        </w:rPr>
        <w:t>tvåtusen små saker</w:t>
      </w:r>
    </w:p>
    <w:p w:rsidR="001941B3" w:rsidRPr="001941B3" w:rsidRDefault="001941B3" w:rsidP="001941B3">
      <w:pPr>
        <w:rPr>
          <w:rFonts w:eastAsia="Times New Roman"/>
          <w:lang w:eastAsia="sv-SE"/>
        </w:rPr>
      </w:pPr>
      <w:r w:rsidRPr="001941B3">
        <w:rPr>
          <w:rFonts w:ascii="Verdana" w:eastAsia="Times New Roman" w:hAnsi="Verdana"/>
          <w:sz w:val="20"/>
          <w:szCs w:val="20"/>
          <w:lang w:eastAsia="sv-SE"/>
        </w:rPr>
        <w:t>Karin Östberg har de senaste 10 åren arbetat fram krackelerande glasyrer för le</w:t>
      </w:r>
      <w:r w:rsidR="00CD2905">
        <w:rPr>
          <w:rFonts w:ascii="Verdana" w:eastAsia="Times New Roman" w:hAnsi="Verdana"/>
          <w:sz w:val="20"/>
          <w:szCs w:val="20"/>
          <w:lang w:eastAsia="sv-SE"/>
        </w:rPr>
        <w:t>rgodstemperatur och</w:t>
      </w:r>
      <w:r>
        <w:rPr>
          <w:rFonts w:ascii="Verdana" w:eastAsia="Times New Roman" w:hAnsi="Verdana"/>
          <w:sz w:val="20"/>
          <w:szCs w:val="20"/>
          <w:lang w:eastAsia="sv-SE"/>
        </w:rPr>
        <w:t xml:space="preserve"> 2010 fick hon</w:t>
      </w:r>
      <w:r w:rsidRPr="001941B3">
        <w:rPr>
          <w:rFonts w:ascii="Verdana" w:eastAsia="Times New Roman" w:hAnsi="Verdana"/>
          <w:sz w:val="20"/>
          <w:szCs w:val="20"/>
          <w:lang w:eastAsia="sv-SE"/>
        </w:rPr>
        <w:t xml:space="preserve"> </w:t>
      </w:r>
      <w:r w:rsidR="00CD2905">
        <w:rPr>
          <w:rFonts w:ascii="Verdana" w:eastAsia="Times New Roman" w:hAnsi="Verdana"/>
          <w:sz w:val="20"/>
          <w:szCs w:val="20"/>
          <w:lang w:eastAsia="sv-SE"/>
        </w:rPr>
        <w:t>ett tvåårigt a</w:t>
      </w:r>
      <w:r>
        <w:rPr>
          <w:rFonts w:ascii="Verdana" w:eastAsia="Times New Roman" w:hAnsi="Verdana"/>
          <w:sz w:val="20"/>
          <w:szCs w:val="20"/>
          <w:lang w:eastAsia="sv-SE"/>
        </w:rPr>
        <w:t>rbetsbidrag</w:t>
      </w:r>
      <w:r w:rsidRPr="001941B3">
        <w:rPr>
          <w:rFonts w:ascii="Verdana" w:eastAsia="Times New Roman" w:hAnsi="Verdana"/>
          <w:sz w:val="20"/>
          <w:szCs w:val="20"/>
          <w:lang w:eastAsia="sv-SE"/>
        </w:rPr>
        <w:t xml:space="preserve"> </w:t>
      </w:r>
      <w:r w:rsidR="00AC0B64">
        <w:rPr>
          <w:rFonts w:ascii="Verdana" w:eastAsia="Times New Roman" w:hAnsi="Verdana"/>
          <w:sz w:val="20"/>
          <w:szCs w:val="20"/>
          <w:lang w:eastAsia="sv-SE"/>
        </w:rPr>
        <w:t xml:space="preserve">från </w:t>
      </w:r>
      <w:r w:rsidR="00CD2905">
        <w:rPr>
          <w:rFonts w:ascii="Verdana" w:eastAsia="Times New Roman" w:hAnsi="Verdana"/>
          <w:sz w:val="20"/>
          <w:szCs w:val="20"/>
          <w:lang w:eastAsia="sv-SE"/>
        </w:rPr>
        <w:t>Sveriges B</w:t>
      </w:r>
      <w:r w:rsidR="00CD2905" w:rsidRPr="001941B3">
        <w:rPr>
          <w:rFonts w:ascii="Verdana" w:eastAsia="Times New Roman" w:hAnsi="Verdana"/>
          <w:sz w:val="20"/>
          <w:szCs w:val="20"/>
          <w:lang w:eastAsia="sv-SE"/>
        </w:rPr>
        <w:t>ildkons</w:t>
      </w:r>
      <w:r w:rsidR="00CD2905">
        <w:rPr>
          <w:rFonts w:ascii="Verdana" w:eastAsia="Times New Roman" w:hAnsi="Verdana"/>
          <w:sz w:val="20"/>
          <w:szCs w:val="20"/>
          <w:lang w:eastAsia="sv-SE"/>
        </w:rPr>
        <w:t xml:space="preserve">tnärsfond från </w:t>
      </w:r>
      <w:r w:rsidRPr="001941B3">
        <w:rPr>
          <w:rFonts w:ascii="Verdana" w:eastAsia="Times New Roman" w:hAnsi="Verdana"/>
          <w:sz w:val="20"/>
          <w:szCs w:val="20"/>
          <w:lang w:eastAsia="sv-SE"/>
        </w:rPr>
        <w:t>för just utvecklande av gla</w:t>
      </w:r>
      <w:r>
        <w:rPr>
          <w:rFonts w:ascii="Verdana" w:eastAsia="Times New Roman" w:hAnsi="Verdana"/>
          <w:sz w:val="20"/>
          <w:szCs w:val="20"/>
          <w:lang w:eastAsia="sv-SE"/>
        </w:rPr>
        <w:t>syrerna. Till sin utställning hos</w:t>
      </w:r>
      <w:r w:rsidRPr="001941B3">
        <w:rPr>
          <w:rFonts w:ascii="Verdana" w:eastAsia="Times New Roman" w:hAnsi="Verdana"/>
          <w:sz w:val="20"/>
          <w:szCs w:val="20"/>
          <w:lang w:eastAsia="sv-SE"/>
        </w:rPr>
        <w:t xml:space="preserve"> Kaolin har Karin</w:t>
      </w:r>
      <w:r>
        <w:rPr>
          <w:rFonts w:ascii="Verdana" w:eastAsia="Times New Roman" w:hAnsi="Verdana"/>
          <w:sz w:val="20"/>
          <w:szCs w:val="20"/>
          <w:lang w:eastAsia="sv-SE"/>
        </w:rPr>
        <w:t xml:space="preserve"> Östberg</w:t>
      </w:r>
      <w:r w:rsidRPr="001941B3">
        <w:rPr>
          <w:rFonts w:ascii="Verdana" w:eastAsia="Times New Roman" w:hAnsi="Verdana"/>
          <w:sz w:val="20"/>
          <w:szCs w:val="20"/>
          <w:lang w:eastAsia="sv-SE"/>
        </w:rPr>
        <w:t xml:space="preserve"> valt ut tvåtusen små ”Pluppar” och större ”Bollar”.</w:t>
      </w:r>
      <w:r w:rsidRPr="001941B3">
        <w:rPr>
          <w:rFonts w:eastAsia="Times New Roman"/>
          <w:lang w:eastAsia="sv-SE"/>
        </w:rPr>
        <w:t xml:space="preserve"> </w:t>
      </w:r>
      <w:r w:rsidRPr="001941B3">
        <w:rPr>
          <w:rFonts w:ascii="Verdana" w:eastAsia="Times New Roman" w:hAnsi="Verdana"/>
          <w:sz w:val="20"/>
          <w:szCs w:val="20"/>
          <w:lang w:eastAsia="sv-SE"/>
        </w:rPr>
        <w:t>Dessa har arrangerats i större verk för vägg och i små lådor på podi</w:t>
      </w:r>
      <w:r w:rsidR="00AC0B64">
        <w:rPr>
          <w:rFonts w:ascii="Verdana" w:eastAsia="Times New Roman" w:hAnsi="Verdana"/>
          <w:sz w:val="20"/>
          <w:szCs w:val="20"/>
          <w:lang w:eastAsia="sv-SE"/>
        </w:rPr>
        <w:t xml:space="preserve">er. Hennes tanke är att man ska kunna </w:t>
      </w:r>
      <w:bookmarkStart w:id="0" w:name="_GoBack"/>
      <w:bookmarkEnd w:id="0"/>
      <w:r w:rsidRPr="001941B3">
        <w:rPr>
          <w:rFonts w:ascii="Verdana" w:eastAsia="Times New Roman" w:hAnsi="Verdana"/>
          <w:sz w:val="20"/>
          <w:szCs w:val="20"/>
          <w:lang w:eastAsia="sv-SE"/>
        </w:rPr>
        <w:t>välja och komponera sitt eget verk.</w:t>
      </w:r>
    </w:p>
    <w:p w:rsidR="001941B3" w:rsidRPr="001941B3" w:rsidRDefault="001941B3" w:rsidP="001941B3">
      <w:pPr>
        <w:rPr>
          <w:rFonts w:ascii="Arial" w:eastAsia="Times New Roman" w:hAnsi="Arial" w:cs="Arial"/>
          <w:lang w:eastAsia="sv-SE"/>
        </w:rPr>
      </w:pPr>
    </w:p>
    <w:p w:rsidR="001941B3" w:rsidRPr="001941B3" w:rsidRDefault="001941B3" w:rsidP="001941B3">
      <w:pPr>
        <w:rPr>
          <w:rFonts w:ascii="Verdana" w:eastAsia="Times New Roman" w:hAnsi="Verdana" w:cs="Arial"/>
          <w:sz w:val="20"/>
          <w:lang w:eastAsia="sv-SE"/>
        </w:rPr>
      </w:pPr>
      <w:r w:rsidRPr="001941B3">
        <w:rPr>
          <w:rFonts w:ascii="Verdana" w:eastAsia="Times New Roman" w:hAnsi="Verdana" w:cs="Arial"/>
          <w:sz w:val="20"/>
          <w:lang w:eastAsia="sv-SE"/>
        </w:rPr>
        <w:t xml:space="preserve">”Jag försjunker i processen att göra, </w:t>
      </w:r>
      <w:r w:rsidRPr="001941B3">
        <w:rPr>
          <w:rFonts w:ascii="Verdana" w:eastAsia="Times New Roman" w:hAnsi="Verdana"/>
          <w:sz w:val="20"/>
          <w:szCs w:val="20"/>
          <w:lang w:eastAsia="sv-SE"/>
        </w:rPr>
        <w:t>förfinar och varierar. Ibland finns ögonblick av kontroll men mitt mål är inte att få samma resultat varje gång, utmaningen för mig är att kunna gå vidare och fortsätta att hitta nya ytor och färger”.</w:t>
      </w:r>
    </w:p>
    <w:p w:rsidR="003752E5" w:rsidRPr="003752E5" w:rsidRDefault="003752E5" w:rsidP="008C6506">
      <w:pPr>
        <w:rPr>
          <w:rFonts w:ascii="Verdana" w:eastAsia="Times New Roman" w:hAnsi="Verdana" w:cs="Arial"/>
          <w:sz w:val="20"/>
          <w:lang w:eastAsia="sv-SE"/>
        </w:rPr>
      </w:pPr>
    </w:p>
    <w:p w:rsidR="001941B3" w:rsidRPr="001941B3" w:rsidRDefault="001941B3" w:rsidP="001941B3">
      <w:pPr>
        <w:rPr>
          <w:rFonts w:eastAsia="Times New Roman"/>
          <w:lang w:eastAsia="sv-SE"/>
        </w:rPr>
      </w:pPr>
      <w:r w:rsidRPr="001941B3">
        <w:rPr>
          <w:rFonts w:ascii="Verdana" w:eastAsia="Times New Roman" w:hAnsi="Verdana"/>
          <w:sz w:val="20"/>
          <w:szCs w:val="20"/>
          <w:lang w:eastAsia="sv-SE"/>
        </w:rPr>
        <w:t xml:space="preserve">Karin Östberg är utbildad på Högskolan för Design och Konsthantverk, linjen för </w:t>
      </w:r>
      <w:proofErr w:type="spellStart"/>
      <w:r w:rsidRPr="001941B3">
        <w:rPr>
          <w:rFonts w:ascii="Verdana" w:eastAsia="Times New Roman" w:hAnsi="Verdana"/>
          <w:sz w:val="20"/>
          <w:szCs w:val="20"/>
          <w:lang w:eastAsia="sv-SE"/>
        </w:rPr>
        <w:t>keramikkonst</w:t>
      </w:r>
      <w:proofErr w:type="spellEnd"/>
      <w:r w:rsidRPr="001941B3">
        <w:rPr>
          <w:rFonts w:ascii="Verdana" w:eastAsia="Times New Roman" w:hAnsi="Verdana"/>
          <w:sz w:val="20"/>
          <w:szCs w:val="20"/>
          <w:lang w:eastAsia="sv-SE"/>
        </w:rPr>
        <w:t xml:space="preserve">, i Göteborg och har sedan sin examen 1990 haft ett stort antal separat- och samlingsutställningar. Hon finns representerad hos Röhsska Museet i Göteborg, Höganäs Museum, </w:t>
      </w:r>
      <w:proofErr w:type="spellStart"/>
      <w:r w:rsidRPr="001941B3">
        <w:rPr>
          <w:rFonts w:ascii="Verdana" w:eastAsia="Times New Roman" w:hAnsi="Verdana"/>
          <w:sz w:val="20"/>
          <w:szCs w:val="20"/>
          <w:lang w:eastAsia="sv-SE"/>
        </w:rPr>
        <w:t>Yingko</w:t>
      </w:r>
      <w:proofErr w:type="spellEnd"/>
      <w:r w:rsidRPr="001941B3">
        <w:rPr>
          <w:rFonts w:ascii="Verdana" w:eastAsia="Times New Roman" w:hAnsi="Verdana"/>
          <w:sz w:val="20"/>
          <w:szCs w:val="20"/>
          <w:lang w:eastAsia="sv-SE"/>
        </w:rPr>
        <w:t xml:space="preserve"> </w:t>
      </w:r>
      <w:proofErr w:type="spellStart"/>
      <w:r w:rsidRPr="001941B3">
        <w:rPr>
          <w:rFonts w:ascii="Verdana" w:eastAsia="Times New Roman" w:hAnsi="Verdana"/>
          <w:sz w:val="20"/>
          <w:szCs w:val="20"/>
          <w:lang w:eastAsia="sv-SE"/>
        </w:rPr>
        <w:t>Ceramic</w:t>
      </w:r>
      <w:proofErr w:type="spellEnd"/>
      <w:r w:rsidRPr="001941B3">
        <w:rPr>
          <w:rFonts w:ascii="Verdana" w:eastAsia="Times New Roman" w:hAnsi="Verdana"/>
          <w:sz w:val="20"/>
          <w:szCs w:val="20"/>
          <w:lang w:eastAsia="sv-SE"/>
        </w:rPr>
        <w:t xml:space="preserve"> Museum i Taiwan, </w:t>
      </w:r>
      <w:proofErr w:type="spellStart"/>
      <w:r w:rsidRPr="001941B3">
        <w:rPr>
          <w:rFonts w:ascii="Verdana" w:eastAsia="Times New Roman" w:hAnsi="Verdana"/>
          <w:sz w:val="20"/>
          <w:szCs w:val="20"/>
          <w:lang w:eastAsia="sv-SE"/>
        </w:rPr>
        <w:t>Shepparton</w:t>
      </w:r>
      <w:proofErr w:type="spellEnd"/>
      <w:r w:rsidRPr="001941B3">
        <w:rPr>
          <w:rFonts w:ascii="Verdana" w:eastAsia="Times New Roman" w:hAnsi="Verdana"/>
          <w:sz w:val="20"/>
          <w:szCs w:val="20"/>
          <w:lang w:eastAsia="sv-SE"/>
        </w:rPr>
        <w:t xml:space="preserve"> Art </w:t>
      </w:r>
      <w:proofErr w:type="spellStart"/>
      <w:r w:rsidRPr="001941B3">
        <w:rPr>
          <w:rFonts w:ascii="Verdana" w:eastAsia="Times New Roman" w:hAnsi="Verdana"/>
          <w:sz w:val="20"/>
          <w:szCs w:val="20"/>
          <w:lang w:eastAsia="sv-SE"/>
        </w:rPr>
        <w:t>Gallery</w:t>
      </w:r>
      <w:proofErr w:type="spellEnd"/>
      <w:r w:rsidRPr="001941B3">
        <w:rPr>
          <w:rFonts w:ascii="Verdana" w:eastAsia="Times New Roman" w:hAnsi="Verdana"/>
          <w:sz w:val="20"/>
          <w:szCs w:val="20"/>
          <w:lang w:eastAsia="sv-SE"/>
        </w:rPr>
        <w:t xml:space="preserve"> </w:t>
      </w:r>
      <w:proofErr w:type="spellStart"/>
      <w:r w:rsidRPr="001941B3">
        <w:rPr>
          <w:rFonts w:ascii="Verdana" w:eastAsia="Times New Roman" w:hAnsi="Verdana"/>
          <w:sz w:val="20"/>
          <w:szCs w:val="20"/>
          <w:lang w:eastAsia="sv-SE"/>
        </w:rPr>
        <w:t>Ceramic</w:t>
      </w:r>
      <w:proofErr w:type="spellEnd"/>
      <w:r w:rsidRPr="001941B3">
        <w:rPr>
          <w:rFonts w:ascii="Verdana" w:eastAsia="Times New Roman" w:hAnsi="Verdana"/>
          <w:sz w:val="20"/>
          <w:szCs w:val="20"/>
          <w:lang w:eastAsia="sv-SE"/>
        </w:rPr>
        <w:t xml:space="preserve"> Collection och Gold Coast City Art </w:t>
      </w:r>
      <w:proofErr w:type="spellStart"/>
      <w:r w:rsidRPr="001941B3">
        <w:rPr>
          <w:rFonts w:ascii="Verdana" w:eastAsia="Times New Roman" w:hAnsi="Verdana"/>
          <w:sz w:val="20"/>
          <w:szCs w:val="20"/>
          <w:lang w:eastAsia="sv-SE"/>
        </w:rPr>
        <w:t>Gallery</w:t>
      </w:r>
      <w:proofErr w:type="spellEnd"/>
      <w:r w:rsidRPr="001941B3">
        <w:rPr>
          <w:rFonts w:ascii="Verdana" w:eastAsia="Times New Roman" w:hAnsi="Verdana"/>
          <w:sz w:val="20"/>
          <w:szCs w:val="20"/>
          <w:lang w:eastAsia="sv-SE"/>
        </w:rPr>
        <w:t xml:space="preserve"> i Australien. Hon är inköpt av </w:t>
      </w:r>
      <w:proofErr w:type="spellStart"/>
      <w:r w:rsidRPr="001941B3">
        <w:rPr>
          <w:rFonts w:ascii="Verdana" w:eastAsia="Times New Roman" w:hAnsi="Verdana"/>
          <w:sz w:val="20"/>
          <w:szCs w:val="20"/>
          <w:lang w:eastAsia="sv-SE"/>
        </w:rPr>
        <w:t>bla</w:t>
      </w:r>
      <w:proofErr w:type="spellEnd"/>
      <w:r w:rsidRPr="001941B3">
        <w:rPr>
          <w:rFonts w:ascii="Verdana" w:eastAsia="Times New Roman" w:hAnsi="Verdana"/>
          <w:sz w:val="20"/>
          <w:szCs w:val="20"/>
          <w:lang w:eastAsia="sv-SE"/>
        </w:rPr>
        <w:t>, Statens Konstråd och Västra Götalands-regionen och har erhållit ett flertal stipendier.</w:t>
      </w:r>
    </w:p>
    <w:p w:rsidR="005D637E" w:rsidRPr="003752E5" w:rsidRDefault="005D637E" w:rsidP="005D637E">
      <w:pPr>
        <w:rPr>
          <w:rFonts w:ascii="Verdana" w:hAnsi="Verdana" w:cs="Arial"/>
          <w:sz w:val="20"/>
          <w:szCs w:val="20"/>
        </w:rPr>
      </w:pPr>
    </w:p>
    <w:p w:rsidR="005D637E" w:rsidRPr="003752E5" w:rsidRDefault="005D637E" w:rsidP="005D637E">
      <w:pPr>
        <w:outlineLvl w:val="0"/>
        <w:rPr>
          <w:rFonts w:ascii="Verdana" w:hAnsi="Verdana" w:cs="Arial"/>
        </w:rPr>
      </w:pPr>
      <w:r w:rsidRPr="003752E5">
        <w:rPr>
          <w:rFonts w:ascii="Verdana" w:hAnsi="Verdana" w:cs="Arial"/>
        </w:rPr>
        <w:t xml:space="preserve">Välkommen på vernissage lördagen den </w:t>
      </w:r>
      <w:r w:rsidR="0055785F" w:rsidRPr="003752E5">
        <w:rPr>
          <w:rFonts w:ascii="Verdana" w:hAnsi="Verdana" w:cs="Arial"/>
        </w:rPr>
        <w:t>11 januari 2014</w:t>
      </w:r>
      <w:r w:rsidRPr="003752E5">
        <w:rPr>
          <w:rFonts w:ascii="Verdana" w:hAnsi="Verdana" w:cs="Arial"/>
        </w:rPr>
        <w:t>, kl. 11-16</w:t>
      </w:r>
    </w:p>
    <w:p w:rsidR="005D637E" w:rsidRPr="003752E5" w:rsidRDefault="005D637E" w:rsidP="005D637E">
      <w:pPr>
        <w:rPr>
          <w:rFonts w:ascii="Verdana" w:hAnsi="Verdana" w:cs="Arial"/>
          <w:sz w:val="20"/>
          <w:szCs w:val="20"/>
        </w:rPr>
      </w:pPr>
    </w:p>
    <w:p w:rsidR="005D637E" w:rsidRPr="003752E5" w:rsidRDefault="005D637E" w:rsidP="005D637E">
      <w:pPr>
        <w:outlineLvl w:val="0"/>
        <w:rPr>
          <w:rFonts w:ascii="Verdana" w:hAnsi="Verdana" w:cs="Arial"/>
          <w:sz w:val="20"/>
          <w:szCs w:val="20"/>
        </w:rPr>
      </w:pPr>
    </w:p>
    <w:p w:rsidR="005D637E" w:rsidRPr="003752E5" w:rsidRDefault="005D637E" w:rsidP="005D637E">
      <w:pPr>
        <w:outlineLvl w:val="0"/>
        <w:rPr>
          <w:rFonts w:ascii="Verdana" w:hAnsi="Verdana" w:cs="Arial"/>
          <w:sz w:val="20"/>
          <w:szCs w:val="20"/>
        </w:rPr>
      </w:pPr>
      <w:r w:rsidRPr="003752E5">
        <w:rPr>
          <w:rFonts w:ascii="Verdana" w:hAnsi="Verdana" w:cs="Arial"/>
          <w:sz w:val="20"/>
          <w:szCs w:val="20"/>
        </w:rPr>
        <w:t>Hanna Grill Lyssarides</w:t>
      </w:r>
    </w:p>
    <w:p w:rsidR="005D637E" w:rsidRPr="003752E5" w:rsidRDefault="005D637E" w:rsidP="005D637E">
      <w:pPr>
        <w:rPr>
          <w:rFonts w:ascii="Verdana" w:hAnsi="Verdana" w:cs="Arial"/>
          <w:sz w:val="20"/>
          <w:szCs w:val="20"/>
        </w:rPr>
      </w:pPr>
      <w:r w:rsidRPr="003752E5">
        <w:rPr>
          <w:rFonts w:ascii="Verdana" w:hAnsi="Verdana" w:cs="Arial"/>
          <w:sz w:val="20"/>
          <w:szCs w:val="20"/>
        </w:rPr>
        <w:t>Intendent</w:t>
      </w:r>
    </w:p>
    <w:p w:rsidR="005D637E" w:rsidRPr="003752E5" w:rsidRDefault="005D637E" w:rsidP="005D637E">
      <w:pPr>
        <w:rPr>
          <w:rFonts w:ascii="Verdana" w:hAnsi="Verdana" w:cs="Arial"/>
          <w:sz w:val="20"/>
          <w:szCs w:val="20"/>
        </w:rPr>
      </w:pPr>
    </w:p>
    <w:p w:rsidR="005D637E" w:rsidRPr="003752E5" w:rsidRDefault="005D637E" w:rsidP="005D637E">
      <w:pPr>
        <w:outlineLvl w:val="0"/>
        <w:rPr>
          <w:rFonts w:ascii="Verdana" w:hAnsi="Verdana"/>
          <w:sz w:val="20"/>
          <w:szCs w:val="20"/>
        </w:rPr>
      </w:pPr>
      <w:r w:rsidRPr="003752E5">
        <w:rPr>
          <w:rFonts w:ascii="Verdana" w:hAnsi="Verdana"/>
          <w:noProof/>
          <w:lang w:eastAsia="sv-SE"/>
        </w:rPr>
        <w:drawing>
          <wp:inline distT="0" distB="0" distL="0" distR="0" wp14:anchorId="4ABE8FAB" wp14:editId="0B9A6BD7">
            <wp:extent cx="895350" cy="209550"/>
            <wp:effectExtent l="0" t="0" r="0" b="0"/>
            <wp:docPr id="1" name="Bildobjekt 1" descr="loggan-vid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gan-vida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209550"/>
                    </a:xfrm>
                    <a:prstGeom prst="rect">
                      <a:avLst/>
                    </a:prstGeom>
                    <a:noFill/>
                    <a:ln>
                      <a:noFill/>
                    </a:ln>
                  </pic:spPr>
                </pic:pic>
              </a:graphicData>
            </a:graphic>
          </wp:inline>
        </w:drawing>
      </w:r>
      <w:r w:rsidRPr="003752E5">
        <w:rPr>
          <w:rFonts w:ascii="Verdana" w:hAnsi="Verdana"/>
          <w:sz w:val="20"/>
          <w:szCs w:val="20"/>
        </w:rPr>
        <w:t xml:space="preserve"> </w:t>
      </w:r>
    </w:p>
    <w:p w:rsidR="005D637E" w:rsidRPr="003752E5" w:rsidRDefault="005D637E" w:rsidP="005D637E">
      <w:pPr>
        <w:outlineLvl w:val="0"/>
        <w:rPr>
          <w:rFonts w:ascii="Verdana" w:hAnsi="Verdana"/>
          <w:sz w:val="18"/>
          <w:szCs w:val="18"/>
        </w:rPr>
      </w:pPr>
      <w:r w:rsidRPr="003752E5">
        <w:rPr>
          <w:rFonts w:ascii="Verdana" w:hAnsi="Verdana"/>
          <w:sz w:val="18"/>
          <w:szCs w:val="18"/>
        </w:rPr>
        <w:t>Hornsgatan 50</w:t>
      </w:r>
    </w:p>
    <w:p w:rsidR="005D637E" w:rsidRPr="003752E5" w:rsidRDefault="005D637E" w:rsidP="005D637E">
      <w:pPr>
        <w:rPr>
          <w:rFonts w:ascii="Verdana" w:hAnsi="Verdana"/>
          <w:sz w:val="18"/>
          <w:szCs w:val="18"/>
          <w:lang w:val="en-GB"/>
        </w:rPr>
      </w:pPr>
      <w:r w:rsidRPr="003752E5">
        <w:rPr>
          <w:rFonts w:ascii="Verdana" w:hAnsi="Verdana"/>
          <w:sz w:val="18"/>
          <w:szCs w:val="18"/>
          <w:lang w:val="en-GB"/>
        </w:rPr>
        <w:t xml:space="preserve">118 21 </w:t>
      </w:r>
      <w:smartTag w:uri="urn:schemas-microsoft-com:office:smarttags" w:element="place">
        <w:smartTag w:uri="urn:schemas-microsoft-com:office:smarttags" w:element="City">
          <w:r w:rsidRPr="003752E5">
            <w:rPr>
              <w:rFonts w:ascii="Verdana" w:hAnsi="Verdana"/>
              <w:sz w:val="18"/>
              <w:szCs w:val="18"/>
              <w:lang w:val="en-GB"/>
            </w:rPr>
            <w:t>Stockholm</w:t>
          </w:r>
        </w:smartTag>
      </w:smartTag>
    </w:p>
    <w:p w:rsidR="005D637E" w:rsidRPr="003752E5" w:rsidRDefault="005D637E" w:rsidP="005D637E">
      <w:pPr>
        <w:rPr>
          <w:rFonts w:ascii="Verdana" w:hAnsi="Verdana"/>
          <w:sz w:val="18"/>
          <w:szCs w:val="18"/>
          <w:lang w:val="en-GB"/>
        </w:rPr>
      </w:pPr>
      <w:proofErr w:type="gramStart"/>
      <w:r w:rsidRPr="003752E5">
        <w:rPr>
          <w:rFonts w:ascii="Verdana" w:hAnsi="Verdana"/>
          <w:sz w:val="18"/>
          <w:szCs w:val="18"/>
          <w:lang w:val="en-GB"/>
        </w:rPr>
        <w:t>tel</w:t>
      </w:r>
      <w:proofErr w:type="gramEnd"/>
      <w:r w:rsidRPr="003752E5">
        <w:rPr>
          <w:rFonts w:ascii="Verdana" w:hAnsi="Verdana"/>
          <w:sz w:val="18"/>
          <w:szCs w:val="18"/>
          <w:lang w:val="en-GB"/>
        </w:rPr>
        <w:t>. 08-644 46 00</w:t>
      </w:r>
    </w:p>
    <w:p w:rsidR="005D637E" w:rsidRPr="003752E5" w:rsidRDefault="00AC0B64" w:rsidP="005D637E">
      <w:pPr>
        <w:rPr>
          <w:rFonts w:ascii="Verdana" w:hAnsi="Verdana"/>
          <w:sz w:val="18"/>
          <w:szCs w:val="18"/>
          <w:lang w:val="en-GB"/>
        </w:rPr>
      </w:pPr>
      <w:hyperlink r:id="rId8" w:history="1">
        <w:r w:rsidR="005D637E" w:rsidRPr="003752E5">
          <w:rPr>
            <w:rStyle w:val="Hyperlnk"/>
            <w:rFonts w:ascii="Verdana" w:hAnsi="Verdana"/>
            <w:sz w:val="18"/>
            <w:szCs w:val="18"/>
            <w:lang w:val="en-GB"/>
          </w:rPr>
          <w:t>www.kaolin.se</w:t>
        </w:r>
      </w:hyperlink>
    </w:p>
    <w:p w:rsidR="005D637E" w:rsidRPr="003752E5" w:rsidRDefault="00AC0B64" w:rsidP="005D637E">
      <w:pPr>
        <w:rPr>
          <w:rFonts w:ascii="Verdana" w:hAnsi="Verdana"/>
          <w:sz w:val="18"/>
          <w:szCs w:val="18"/>
          <w:lang w:val="en-GB"/>
        </w:rPr>
      </w:pPr>
      <w:hyperlink r:id="rId9" w:history="1">
        <w:r w:rsidR="005D637E" w:rsidRPr="003752E5">
          <w:rPr>
            <w:rStyle w:val="Hyperlnk"/>
            <w:rFonts w:ascii="Verdana" w:hAnsi="Verdana"/>
            <w:sz w:val="18"/>
            <w:szCs w:val="18"/>
            <w:lang w:val="en-GB"/>
          </w:rPr>
          <w:t>info@kaolin.se</w:t>
        </w:r>
      </w:hyperlink>
    </w:p>
    <w:p w:rsidR="004D4E20" w:rsidRPr="00BD7CFC" w:rsidRDefault="005D637E">
      <w:pPr>
        <w:rPr>
          <w:rFonts w:ascii="Verdana" w:hAnsi="Verdana"/>
          <w:sz w:val="18"/>
          <w:szCs w:val="18"/>
        </w:rPr>
      </w:pPr>
      <w:r w:rsidRPr="003752E5">
        <w:rPr>
          <w:rFonts w:ascii="Verdana" w:hAnsi="Verdana"/>
          <w:sz w:val="18"/>
          <w:szCs w:val="18"/>
        </w:rPr>
        <w:t>Öppet: Mån-fre. 11-18, lör.11-16, sön. 12-16</w:t>
      </w:r>
    </w:p>
    <w:sectPr w:rsidR="004D4E20" w:rsidRPr="00BD7CFC" w:rsidSect="00CD7FF5">
      <w:pgSz w:w="11906" w:h="16838"/>
      <w:pgMar w:top="680" w:right="1418"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37E"/>
    <w:rsid w:val="001941B3"/>
    <w:rsid w:val="00242CC8"/>
    <w:rsid w:val="002717EF"/>
    <w:rsid w:val="00286D14"/>
    <w:rsid w:val="00292D00"/>
    <w:rsid w:val="003752E5"/>
    <w:rsid w:val="00493561"/>
    <w:rsid w:val="004B1EC9"/>
    <w:rsid w:val="004D4E20"/>
    <w:rsid w:val="0055785F"/>
    <w:rsid w:val="005B7343"/>
    <w:rsid w:val="005D637E"/>
    <w:rsid w:val="006A0479"/>
    <w:rsid w:val="00703334"/>
    <w:rsid w:val="007A6DA3"/>
    <w:rsid w:val="00875FBD"/>
    <w:rsid w:val="0087692C"/>
    <w:rsid w:val="008809B4"/>
    <w:rsid w:val="008C6506"/>
    <w:rsid w:val="008F5902"/>
    <w:rsid w:val="009A360F"/>
    <w:rsid w:val="00A73617"/>
    <w:rsid w:val="00AC0B64"/>
    <w:rsid w:val="00BC4B52"/>
    <w:rsid w:val="00BD7CFC"/>
    <w:rsid w:val="00C33156"/>
    <w:rsid w:val="00C53568"/>
    <w:rsid w:val="00C71BC7"/>
    <w:rsid w:val="00CD2905"/>
    <w:rsid w:val="00D5549D"/>
    <w:rsid w:val="00D92255"/>
    <w:rsid w:val="00DD20E6"/>
    <w:rsid w:val="00DD5F38"/>
    <w:rsid w:val="00E4476B"/>
    <w:rsid w:val="00EE3089"/>
    <w:rsid w:val="00F07E9F"/>
    <w:rsid w:val="00F973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37E"/>
    <w:rPr>
      <w:rFonts w:ascii="Times New Roman" w:eastAsia="SimSun" w:hAnsi="Times New Roman" w:cs="Times New Roman"/>
      <w:sz w:val="24"/>
      <w:lang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5D637E"/>
    <w:rPr>
      <w:color w:val="0000FF"/>
      <w:u w:val="single"/>
    </w:rPr>
  </w:style>
  <w:style w:type="paragraph" w:styleId="Ballongtext">
    <w:name w:val="Balloon Text"/>
    <w:basedOn w:val="Normal"/>
    <w:link w:val="BallongtextChar"/>
    <w:uiPriority w:val="99"/>
    <w:semiHidden/>
    <w:unhideWhenUsed/>
    <w:rsid w:val="005D637E"/>
    <w:rPr>
      <w:rFonts w:ascii="Tahoma" w:hAnsi="Tahoma" w:cs="Tahoma"/>
      <w:sz w:val="16"/>
      <w:szCs w:val="16"/>
    </w:rPr>
  </w:style>
  <w:style w:type="character" w:customStyle="1" w:styleId="BallongtextChar">
    <w:name w:val="Ballongtext Char"/>
    <w:basedOn w:val="Standardstycketeckensnitt"/>
    <w:link w:val="Ballongtext"/>
    <w:uiPriority w:val="99"/>
    <w:semiHidden/>
    <w:rsid w:val="005D637E"/>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37E"/>
    <w:rPr>
      <w:rFonts w:ascii="Times New Roman" w:eastAsia="SimSun" w:hAnsi="Times New Roman" w:cs="Times New Roman"/>
      <w:sz w:val="24"/>
      <w:lang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5D637E"/>
    <w:rPr>
      <w:color w:val="0000FF"/>
      <w:u w:val="single"/>
    </w:rPr>
  </w:style>
  <w:style w:type="paragraph" w:styleId="Ballongtext">
    <w:name w:val="Balloon Text"/>
    <w:basedOn w:val="Normal"/>
    <w:link w:val="BallongtextChar"/>
    <w:uiPriority w:val="99"/>
    <w:semiHidden/>
    <w:unhideWhenUsed/>
    <w:rsid w:val="005D637E"/>
    <w:rPr>
      <w:rFonts w:ascii="Tahoma" w:hAnsi="Tahoma" w:cs="Tahoma"/>
      <w:sz w:val="16"/>
      <w:szCs w:val="16"/>
    </w:rPr>
  </w:style>
  <w:style w:type="character" w:customStyle="1" w:styleId="BallongtextChar">
    <w:name w:val="Ballongtext Char"/>
    <w:basedOn w:val="Standardstycketeckensnitt"/>
    <w:link w:val="Ballongtext"/>
    <w:uiPriority w:val="99"/>
    <w:semiHidden/>
    <w:rsid w:val="005D637E"/>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olin.se/"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oli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246</Words>
  <Characters>1307</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dc:creator>
  <cp:lastModifiedBy>Hanna</cp:lastModifiedBy>
  <cp:revision>8</cp:revision>
  <dcterms:created xsi:type="dcterms:W3CDTF">2013-11-21T13:52:00Z</dcterms:created>
  <dcterms:modified xsi:type="dcterms:W3CDTF">2014-01-07T10:39:00Z</dcterms:modified>
</cp:coreProperties>
</file>