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0F805B" w14:textId="64F3DAFF" w:rsidR="002A171A" w:rsidRPr="008844CB" w:rsidRDefault="00025615" w:rsidP="002A171A">
      <w:pPr>
        <w:rPr>
          <w:rFonts w:ascii="Times New Roman" w:eastAsia="Times New Roman" w:hAnsi="Times New Roman" w:cs="Times New Roman"/>
          <w:sz w:val="16"/>
          <w:szCs w:val="16"/>
          <w:lang w:val="en-US" w:eastAsia="en-GB"/>
        </w:rPr>
      </w:pPr>
      <w:r>
        <w:rPr>
          <w:rFonts w:ascii="GT Eesti Display" w:hAnsi="GT Eesti Display"/>
          <w:noProof/>
          <w:color w:val="000000" w:themeColor="text1"/>
          <w:sz w:val="16"/>
          <w:szCs w:val="16"/>
          <w:lang w:val="en-US"/>
        </w:rPr>
        <w:drawing>
          <wp:anchor distT="0" distB="0" distL="114300" distR="114300" simplePos="0" relativeHeight="251667456" behindDoc="0" locked="0" layoutInCell="1" allowOverlap="1" wp14:anchorId="1E741AD7" wp14:editId="582155A7">
            <wp:simplePos x="0" y="0"/>
            <wp:positionH relativeFrom="margin">
              <wp:posOffset>5293995</wp:posOffset>
            </wp:positionH>
            <wp:positionV relativeFrom="paragraph">
              <wp:posOffset>-452437</wp:posOffset>
            </wp:positionV>
            <wp:extent cx="833438" cy="833438"/>
            <wp:effectExtent l="0" t="0" r="508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3438" cy="833438"/>
                    </a:xfrm>
                    <a:prstGeom prst="rect">
                      <a:avLst/>
                    </a:prstGeom>
                    <a:noFill/>
                    <a:ln>
                      <a:noFill/>
                    </a:ln>
                  </pic:spPr>
                </pic:pic>
              </a:graphicData>
            </a:graphic>
            <wp14:sizeRelH relativeFrom="page">
              <wp14:pctWidth>0</wp14:pctWidth>
            </wp14:sizeRelH>
            <wp14:sizeRelV relativeFrom="page">
              <wp14:pctHeight>0</wp14:pctHeight>
            </wp14:sizeRelV>
          </wp:anchor>
        </w:drawing>
      </w:r>
      <w:r w:rsidR="005D10E0" w:rsidRPr="005D10E0">
        <w:rPr>
          <w:rFonts w:ascii="GT Eesti Display" w:hAnsi="GT Eesti Display"/>
          <w:noProof/>
          <w:color w:val="000000" w:themeColor="text1"/>
          <w:sz w:val="16"/>
          <w:szCs w:val="16"/>
          <w:lang w:val="en-US"/>
        </w:rPr>
        <w:drawing>
          <wp:anchor distT="0" distB="0" distL="114300" distR="114300" simplePos="0" relativeHeight="251658240" behindDoc="1" locked="0" layoutInCell="1" allowOverlap="1" wp14:anchorId="5BDEA313" wp14:editId="17A02B9B">
            <wp:simplePos x="0" y="0"/>
            <wp:positionH relativeFrom="margin">
              <wp:align>center</wp:align>
            </wp:positionH>
            <wp:positionV relativeFrom="paragraph">
              <wp:posOffset>-664845</wp:posOffset>
            </wp:positionV>
            <wp:extent cx="7056000" cy="10216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056000" cy="10216800"/>
                    </a:xfrm>
                    <a:prstGeom prst="rect">
                      <a:avLst/>
                    </a:prstGeom>
                  </pic:spPr>
                </pic:pic>
              </a:graphicData>
            </a:graphic>
            <wp14:sizeRelH relativeFrom="page">
              <wp14:pctWidth>0</wp14:pctWidth>
            </wp14:sizeRelH>
            <wp14:sizeRelV relativeFrom="page">
              <wp14:pctHeight>0</wp14:pctHeight>
            </wp14:sizeRelV>
          </wp:anchor>
        </w:drawing>
      </w:r>
      <w:r w:rsidR="002A171A" w:rsidRPr="005D10E0">
        <w:rPr>
          <w:rFonts w:ascii="GT Eesti Display" w:hAnsi="GT Eesti Display"/>
          <w:color w:val="000000" w:themeColor="text1"/>
          <w:sz w:val="16"/>
          <w:szCs w:val="16"/>
          <w:lang w:val="en-US"/>
        </w:rPr>
        <w:t xml:space="preserve">PRESS </w:t>
      </w:r>
      <w:r w:rsidR="00D86C54" w:rsidRPr="005D10E0">
        <w:rPr>
          <w:rFonts w:ascii="GT Eesti Display" w:hAnsi="GT Eesti Display"/>
          <w:color w:val="000000" w:themeColor="text1"/>
          <w:sz w:val="16"/>
          <w:szCs w:val="16"/>
          <w:lang w:val="en-US"/>
        </w:rPr>
        <w:t>RELEASE |</w:t>
      </w:r>
      <w:r w:rsidR="002A171A" w:rsidRPr="00BC6D8E">
        <w:rPr>
          <w:rFonts w:ascii="Arial" w:eastAsia="Times New Roman" w:hAnsi="Arial" w:cs="Arial"/>
          <w:color w:val="4D5156"/>
          <w:sz w:val="16"/>
          <w:szCs w:val="16"/>
          <w:shd w:val="clear" w:color="auto" w:fill="FFFFFF"/>
          <w:lang w:val="en-US" w:eastAsia="en-GB"/>
        </w:rPr>
        <w:t xml:space="preserve"> </w:t>
      </w:r>
      <w:r w:rsidR="008844CB">
        <w:rPr>
          <w:rFonts w:ascii="GT Eesti Display" w:hAnsi="GT Eesti Display"/>
          <w:color w:val="000000" w:themeColor="text1"/>
          <w:sz w:val="16"/>
          <w:szCs w:val="16"/>
          <w:lang w:val="en-US"/>
        </w:rPr>
        <w:t>JUNE</w:t>
      </w:r>
      <w:r w:rsidR="002A171A" w:rsidRPr="005D10E0">
        <w:rPr>
          <w:rFonts w:ascii="GT Eesti Display" w:hAnsi="GT Eesti Display"/>
          <w:color w:val="000000" w:themeColor="text1"/>
          <w:sz w:val="16"/>
          <w:szCs w:val="16"/>
          <w:lang w:val="en-US"/>
        </w:rPr>
        <w:t xml:space="preserve"> 2020</w:t>
      </w:r>
    </w:p>
    <w:p w14:paraId="4360D211" w14:textId="1D08F36B" w:rsidR="002A171A" w:rsidRDefault="002A171A" w:rsidP="002A171A">
      <w:pPr>
        <w:shd w:val="clear" w:color="auto" w:fill="FFFFFF"/>
        <w:spacing w:after="0" w:line="240" w:lineRule="auto"/>
        <w:rPr>
          <w:rFonts w:ascii="GT Eesti Display" w:hAnsi="GT Eesti Display"/>
          <w:b/>
          <w:bCs/>
          <w:color w:val="000000" w:themeColor="text1"/>
          <w:sz w:val="26"/>
          <w:szCs w:val="28"/>
          <w:lang w:val="en-US"/>
        </w:rPr>
      </w:pPr>
    </w:p>
    <w:p w14:paraId="69A252A0" w14:textId="0CE0C6FD" w:rsidR="005D10E0" w:rsidRDefault="005D10E0" w:rsidP="005D10E0">
      <w:pPr>
        <w:shd w:val="clear" w:color="auto" w:fill="FFFFFF"/>
        <w:spacing w:after="0" w:line="240" w:lineRule="auto"/>
        <w:rPr>
          <w:rFonts w:ascii="GT Eesti Display" w:hAnsi="GT Eesti Display"/>
          <w:b/>
          <w:bCs/>
          <w:color w:val="000000" w:themeColor="text1"/>
          <w:sz w:val="44"/>
          <w:szCs w:val="44"/>
          <w:lang w:val="en-US"/>
        </w:rPr>
      </w:pPr>
    </w:p>
    <w:p w14:paraId="7649940A" w14:textId="16C8FF7C" w:rsidR="005D10E0" w:rsidRDefault="005D10E0" w:rsidP="005D10E0">
      <w:pPr>
        <w:shd w:val="clear" w:color="auto" w:fill="FFFFFF"/>
        <w:spacing w:after="0" w:line="240" w:lineRule="auto"/>
        <w:rPr>
          <w:rFonts w:ascii="GT Eesti Display" w:hAnsi="GT Eesti Display"/>
          <w:b/>
          <w:bCs/>
          <w:color w:val="000000" w:themeColor="text1"/>
          <w:sz w:val="44"/>
          <w:szCs w:val="44"/>
          <w:lang w:val="en-US"/>
        </w:rPr>
      </w:pPr>
    </w:p>
    <w:p w14:paraId="03A5FCF1" w14:textId="73E9F8F6" w:rsidR="002A171A" w:rsidRPr="00C55D2A" w:rsidRDefault="00CF1E87" w:rsidP="005D10E0">
      <w:pPr>
        <w:shd w:val="clear" w:color="auto" w:fill="FFFFFF"/>
        <w:spacing w:after="0" w:line="240" w:lineRule="auto"/>
        <w:rPr>
          <w:rFonts w:ascii="GT Eesti Display" w:hAnsi="GT Eesti Display"/>
          <w:b/>
          <w:bCs/>
          <w:sz w:val="40"/>
          <w:szCs w:val="40"/>
          <w:lang w:val="en-US"/>
        </w:rPr>
      </w:pPr>
      <w:r>
        <w:rPr>
          <w:rFonts w:ascii="GT Eesti Display" w:hAnsi="GT Eesti Display"/>
          <w:b/>
          <w:bCs/>
          <w:sz w:val="40"/>
          <w:szCs w:val="40"/>
          <w:lang w:val="en-US"/>
        </w:rPr>
        <w:t>WALK BOTH WAYS</w:t>
      </w:r>
    </w:p>
    <w:p w14:paraId="11F08E3A" w14:textId="14A5963F" w:rsidR="0077145A" w:rsidRDefault="0077145A" w:rsidP="005B4275">
      <w:pPr>
        <w:shd w:val="clear" w:color="auto" w:fill="FFFFFF" w:themeFill="background1"/>
        <w:spacing w:after="0" w:line="276" w:lineRule="auto"/>
        <w:rPr>
          <w:rFonts w:ascii="GT Eesti Display" w:hAnsi="GT Eesti Display"/>
          <w:b/>
          <w:bCs/>
          <w:color w:val="000000" w:themeColor="text1"/>
          <w:sz w:val="40"/>
          <w:szCs w:val="40"/>
          <w:lang w:val="en-US"/>
        </w:rPr>
      </w:pPr>
    </w:p>
    <w:p w14:paraId="163741E6" w14:textId="554D8388" w:rsidR="005D10E0" w:rsidRPr="00CF1E87" w:rsidRDefault="00CF1E87" w:rsidP="005B4275">
      <w:pPr>
        <w:shd w:val="clear" w:color="auto" w:fill="FFFFFF" w:themeFill="background1"/>
        <w:spacing w:after="0" w:line="276" w:lineRule="auto"/>
        <w:rPr>
          <w:rFonts w:ascii="GT Eesti Display" w:hAnsi="GT Eesti Display"/>
          <w:color w:val="000000" w:themeColor="text1"/>
          <w:sz w:val="24"/>
          <w:szCs w:val="24"/>
          <w:lang w:val="en-US"/>
        </w:rPr>
      </w:pPr>
      <w:r w:rsidRPr="00CF1E87">
        <w:rPr>
          <w:rFonts w:ascii="GT Eesti Display" w:hAnsi="GT Eesti Display"/>
          <w:color w:val="000000" w:themeColor="text1"/>
          <w:sz w:val="24"/>
          <w:szCs w:val="24"/>
          <w:lang w:val="en-US"/>
        </w:rPr>
        <w:t>The new Haglöfs Duality AT1 GT trekking shoe sets out to prove, once and for all, just how versatile a piece of footwear can be.</w:t>
      </w:r>
    </w:p>
    <w:p w14:paraId="4CC8F961" w14:textId="2DB036DB" w:rsidR="004C51D6" w:rsidRPr="00984CF4" w:rsidRDefault="004C51D6" w:rsidP="005B4275">
      <w:pPr>
        <w:shd w:val="clear" w:color="auto" w:fill="FFFFFF" w:themeFill="background1"/>
        <w:spacing w:after="0" w:line="276" w:lineRule="auto"/>
        <w:rPr>
          <w:rFonts w:ascii="GT Eesti Display" w:hAnsi="GT Eesti Display"/>
          <w:color w:val="000000" w:themeColor="text1"/>
          <w:sz w:val="24"/>
          <w:szCs w:val="24"/>
          <w:lang w:val="en-US"/>
        </w:rPr>
      </w:pPr>
    </w:p>
    <w:p w14:paraId="24CD42A2" w14:textId="152E4FAC" w:rsidR="002A171A" w:rsidRPr="005D10E0" w:rsidRDefault="002A171A" w:rsidP="005D10E0">
      <w:pPr>
        <w:shd w:val="clear" w:color="auto" w:fill="FFFFFF"/>
        <w:spacing w:after="0" w:line="276" w:lineRule="auto"/>
        <w:rPr>
          <w:rFonts w:ascii="GT Eesti Display" w:hAnsi="GT Eesti Display"/>
          <w:b/>
          <w:bCs/>
          <w:color w:val="000000" w:themeColor="text1"/>
          <w:sz w:val="28"/>
          <w:szCs w:val="28"/>
          <w:lang w:val="en-US"/>
        </w:rPr>
      </w:pPr>
    </w:p>
    <w:p w14:paraId="1422E833" w14:textId="191BB62B" w:rsidR="00E409ED" w:rsidRPr="002A171A" w:rsidRDefault="0038492B" w:rsidP="002A171A">
      <w:pPr>
        <w:shd w:val="clear" w:color="auto" w:fill="FFFFFF"/>
        <w:spacing w:after="0" w:line="240" w:lineRule="auto"/>
        <w:rPr>
          <w:rFonts w:ascii="GT Eesti Display" w:hAnsi="GT Eesti Display"/>
          <w:b/>
          <w:bCs/>
          <w:color w:val="000000" w:themeColor="text1"/>
          <w:sz w:val="40"/>
          <w:szCs w:val="40"/>
          <w:lang w:val="en-US"/>
        </w:rPr>
      </w:pPr>
      <w:r>
        <w:rPr>
          <w:rFonts w:ascii="GT Eesti Display" w:hAnsi="GT Eesti Display"/>
          <w:b/>
          <w:bCs/>
          <w:noProof/>
          <w:color w:val="000000" w:themeColor="text1"/>
          <w:sz w:val="40"/>
          <w:szCs w:val="40"/>
          <w:lang w:val="en-US"/>
        </w:rPr>
        <w:drawing>
          <wp:inline distT="0" distB="0" distL="0" distR="0" wp14:anchorId="72EBFD6B" wp14:editId="02FFE3FD">
            <wp:extent cx="5519859" cy="3232087"/>
            <wp:effectExtent l="0" t="0" r="5080" b="6985"/>
            <wp:docPr id="10" name="Bildobjekt 10" descr="En bild som visar kläder, skod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u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26080" cy="3235730"/>
                    </a:xfrm>
                    <a:prstGeom prst="rect">
                      <a:avLst/>
                    </a:prstGeom>
                  </pic:spPr>
                </pic:pic>
              </a:graphicData>
            </a:graphic>
          </wp:inline>
        </w:drawing>
      </w:r>
      <w:bookmarkStart w:id="0" w:name="_GoBack"/>
      <w:bookmarkEnd w:id="0"/>
    </w:p>
    <w:p w14:paraId="5DCF1FC6" w14:textId="6EB979FB" w:rsidR="002A171A" w:rsidRDefault="002A171A" w:rsidP="002A171A">
      <w:pPr>
        <w:shd w:val="clear" w:color="auto" w:fill="FFFFFF" w:themeFill="background1"/>
        <w:spacing w:after="0" w:line="240" w:lineRule="auto"/>
        <w:rPr>
          <w:rFonts w:ascii="GT Eesti Display" w:hAnsi="GT Eesti Display"/>
          <w:b/>
          <w:bCs/>
          <w:color w:val="000000" w:themeColor="text1"/>
          <w:sz w:val="26"/>
          <w:szCs w:val="28"/>
          <w:lang w:val="en-US"/>
        </w:rPr>
      </w:pPr>
    </w:p>
    <w:p w14:paraId="39BDBD5E" w14:textId="6E02DA73" w:rsidR="005D10E0" w:rsidRDefault="005D10E0" w:rsidP="002A171A">
      <w:pPr>
        <w:shd w:val="clear" w:color="auto" w:fill="FFFFFF" w:themeFill="background1"/>
        <w:spacing w:after="0" w:line="240" w:lineRule="auto"/>
        <w:rPr>
          <w:rFonts w:ascii="GT Eesti Display" w:hAnsi="GT Eesti Display"/>
          <w:color w:val="000000" w:themeColor="text1"/>
          <w:sz w:val="20"/>
          <w:szCs w:val="20"/>
          <w:lang w:val="en-US"/>
        </w:rPr>
        <w:sectPr w:rsidR="005D10E0" w:rsidSect="0031658B">
          <w:footerReference w:type="default" r:id="rId13"/>
          <w:pgSz w:w="11906" w:h="16838"/>
          <w:pgMar w:top="1417" w:right="1417" w:bottom="1417" w:left="1417" w:header="708" w:footer="708" w:gutter="0"/>
          <w:cols w:space="708"/>
          <w:titlePg/>
          <w:docGrid w:linePitch="360"/>
        </w:sectPr>
      </w:pPr>
    </w:p>
    <w:p w14:paraId="40D184BB" w14:textId="51D47389" w:rsidR="0063029B" w:rsidRDefault="0063029B" w:rsidP="005D10E0">
      <w:pPr>
        <w:shd w:val="clear" w:color="auto" w:fill="FFFFFF" w:themeFill="background1"/>
        <w:spacing w:after="0" w:line="360" w:lineRule="auto"/>
        <w:rPr>
          <w:rFonts w:ascii="GT Eesti Display" w:hAnsi="GT Eesti Display"/>
          <w:b/>
          <w:bCs/>
          <w:color w:val="000000" w:themeColor="text1"/>
          <w:sz w:val="20"/>
          <w:szCs w:val="20"/>
          <w:lang w:val="en-US"/>
        </w:rPr>
      </w:pPr>
      <w:bookmarkStart w:id="1" w:name="_Hlk41480004"/>
    </w:p>
    <w:p w14:paraId="2EDE16C1" w14:textId="77777777" w:rsidR="0038492B" w:rsidRDefault="0038492B" w:rsidP="00282AB8">
      <w:pPr>
        <w:shd w:val="clear" w:color="auto" w:fill="FFFFFF" w:themeFill="background1"/>
        <w:spacing w:after="0" w:line="360" w:lineRule="auto"/>
        <w:rPr>
          <w:rFonts w:ascii="GT Eesti Display" w:hAnsi="GT Eesti Display"/>
          <w:color w:val="000000" w:themeColor="text1"/>
          <w:sz w:val="20"/>
          <w:szCs w:val="20"/>
          <w:lang w:val="en-US"/>
        </w:rPr>
      </w:pPr>
    </w:p>
    <w:p w14:paraId="589BDCA9" w14:textId="3335B7EF" w:rsidR="00282AB8" w:rsidRPr="00282AB8" w:rsidRDefault="00282AB8" w:rsidP="00282AB8">
      <w:pPr>
        <w:shd w:val="clear" w:color="auto" w:fill="FFFFFF" w:themeFill="background1"/>
        <w:spacing w:after="0" w:line="360" w:lineRule="auto"/>
        <w:rPr>
          <w:rFonts w:ascii="GT Eesti Display" w:hAnsi="GT Eesti Display"/>
          <w:color w:val="000000" w:themeColor="text1"/>
          <w:sz w:val="20"/>
          <w:szCs w:val="20"/>
          <w:lang w:val="en-US"/>
        </w:rPr>
      </w:pPr>
      <w:r w:rsidRPr="00282AB8">
        <w:rPr>
          <w:rFonts w:ascii="GT Eesti Display" w:hAnsi="GT Eesti Display"/>
          <w:color w:val="000000" w:themeColor="text1"/>
          <w:sz w:val="20"/>
          <w:szCs w:val="20"/>
          <w:lang w:val="en-US"/>
        </w:rPr>
        <w:t xml:space="preserve">Haglöfs' new Duality trekking shoe is designed to take versatility to the next level. It's a high-performance piece of footwear that pulls together premium materials for great support, protection and with a knitted fit for comfort while out on the trail. It's been developed and made from responsible materials, by and for outdoor enthusiasts. </w:t>
      </w:r>
    </w:p>
    <w:p w14:paraId="6E6D1A21" w14:textId="77777777" w:rsidR="00282AB8" w:rsidRPr="00282AB8" w:rsidRDefault="00282AB8" w:rsidP="00282AB8">
      <w:pPr>
        <w:shd w:val="clear" w:color="auto" w:fill="FFFFFF" w:themeFill="background1"/>
        <w:spacing w:after="0" w:line="360" w:lineRule="auto"/>
        <w:rPr>
          <w:rFonts w:ascii="GT Eesti Display" w:hAnsi="GT Eesti Display"/>
          <w:color w:val="000000" w:themeColor="text1"/>
          <w:sz w:val="20"/>
          <w:szCs w:val="20"/>
          <w:lang w:val="en-US"/>
        </w:rPr>
      </w:pPr>
    </w:p>
    <w:p w14:paraId="7E131BF1" w14:textId="5C1A6085" w:rsidR="00282AB8" w:rsidRDefault="00282AB8" w:rsidP="00282AB8">
      <w:pPr>
        <w:shd w:val="clear" w:color="auto" w:fill="FFFFFF" w:themeFill="background1"/>
        <w:spacing w:after="0" w:line="360" w:lineRule="auto"/>
        <w:rPr>
          <w:rFonts w:ascii="GT Eesti Display" w:hAnsi="GT Eesti Display"/>
          <w:color w:val="000000" w:themeColor="text1"/>
          <w:sz w:val="20"/>
          <w:szCs w:val="20"/>
          <w:lang w:val="en-US"/>
        </w:rPr>
      </w:pPr>
      <w:r w:rsidRPr="00282AB8">
        <w:rPr>
          <w:rFonts w:ascii="GT Eesti Display" w:hAnsi="GT Eesti Display"/>
          <w:color w:val="000000" w:themeColor="text1"/>
          <w:sz w:val="20"/>
          <w:szCs w:val="20"/>
          <w:lang w:val="en-US"/>
        </w:rPr>
        <w:t xml:space="preserve">But, as the name suggests, it also comes equipped with not one, but two pairs of midsoles – one for harsher terrain, and one for more even ground. This means that, with Duality, you have one pair of shoes that does the work of two – adding to its versatility and changing the way in which you plan and pack for an adventure. It's the shoe that lets you walk both ways. </w:t>
      </w:r>
    </w:p>
    <w:p w14:paraId="18110A0F" w14:textId="77777777" w:rsidR="0038492B" w:rsidRDefault="0038492B" w:rsidP="00282AB8">
      <w:pPr>
        <w:shd w:val="clear" w:color="auto" w:fill="FFFFFF" w:themeFill="background1"/>
        <w:spacing w:after="0" w:line="360" w:lineRule="auto"/>
        <w:rPr>
          <w:rFonts w:ascii="GT Eesti Display" w:hAnsi="GT Eesti Display"/>
          <w:color w:val="000000" w:themeColor="text1"/>
          <w:sz w:val="20"/>
          <w:szCs w:val="20"/>
          <w:lang w:val="en-US"/>
        </w:rPr>
      </w:pPr>
    </w:p>
    <w:p w14:paraId="156B4293" w14:textId="77777777" w:rsidR="0038492B" w:rsidRDefault="0038492B" w:rsidP="00282AB8">
      <w:pPr>
        <w:shd w:val="clear" w:color="auto" w:fill="FFFFFF" w:themeFill="background1"/>
        <w:spacing w:after="0" w:line="360" w:lineRule="auto"/>
        <w:rPr>
          <w:rFonts w:ascii="GT Eesti Display" w:hAnsi="GT Eesti Display"/>
          <w:b/>
          <w:bCs/>
          <w:color w:val="000000" w:themeColor="text1"/>
          <w:sz w:val="20"/>
          <w:szCs w:val="20"/>
          <w:lang w:val="en-US"/>
        </w:rPr>
      </w:pPr>
    </w:p>
    <w:p w14:paraId="512C7C2C" w14:textId="75994EA7" w:rsidR="00282AB8" w:rsidRPr="00C177A5" w:rsidRDefault="00282AB8" w:rsidP="00282AB8">
      <w:pPr>
        <w:shd w:val="clear" w:color="auto" w:fill="FFFFFF" w:themeFill="background1"/>
        <w:spacing w:after="0" w:line="360" w:lineRule="auto"/>
        <w:rPr>
          <w:rFonts w:ascii="GT Eesti Display" w:hAnsi="GT Eesti Display"/>
          <w:b/>
          <w:bCs/>
          <w:color w:val="000000" w:themeColor="text1"/>
          <w:sz w:val="20"/>
          <w:szCs w:val="20"/>
          <w:lang w:val="en-US"/>
        </w:rPr>
      </w:pPr>
      <w:r w:rsidRPr="00C177A5">
        <w:rPr>
          <w:rFonts w:ascii="GT Eesti Display" w:hAnsi="GT Eesti Display"/>
          <w:b/>
          <w:bCs/>
          <w:color w:val="000000" w:themeColor="text1"/>
          <w:sz w:val="20"/>
          <w:szCs w:val="20"/>
          <w:lang w:val="en-US"/>
        </w:rPr>
        <w:lastRenderedPageBreak/>
        <w:t xml:space="preserve">As Paul Cosgrove, Global Product Manager puts it: </w:t>
      </w:r>
    </w:p>
    <w:p w14:paraId="657ED305" w14:textId="0A282C63" w:rsidR="00282AB8" w:rsidRDefault="009A53D8" w:rsidP="00282AB8">
      <w:pPr>
        <w:shd w:val="clear" w:color="auto" w:fill="FFFFFF" w:themeFill="background1"/>
        <w:spacing w:after="0" w:line="360" w:lineRule="auto"/>
        <w:rPr>
          <w:rFonts w:ascii="GT Eesti Display" w:hAnsi="GT Eesti Display"/>
          <w:i/>
          <w:iCs/>
          <w:color w:val="000000" w:themeColor="text1"/>
          <w:sz w:val="20"/>
          <w:szCs w:val="20"/>
          <w:lang w:val="en-US"/>
        </w:rPr>
      </w:pPr>
      <w:r w:rsidRPr="009A53D8">
        <w:rPr>
          <w:rFonts w:ascii="GT Eesti Display" w:hAnsi="GT Eesti Display"/>
          <w:i/>
          <w:iCs/>
          <w:color w:val="000000" w:themeColor="text1"/>
          <w:sz w:val="20"/>
          <w:szCs w:val="20"/>
          <w:lang w:val="en-US"/>
        </w:rPr>
        <w:t>‘The Duality concept was born from many years of experience on the trail with an emphasis to lighten the load and on foot comfort over distance. As Duality is essentially two in one, there is no need to carry an additional pair of footwear - instead, you carry an extra midsole. This allows one to tackle all types of terrain from mellow valleys to harsh and rocky ascents. We are happy to say goodbye to the days of having to choose between performance and backpack weight.’</w:t>
      </w:r>
    </w:p>
    <w:p w14:paraId="3A7A43BC" w14:textId="677A4868" w:rsidR="009A53D8" w:rsidRPr="009A53D8" w:rsidRDefault="009A53D8" w:rsidP="00282AB8">
      <w:pPr>
        <w:shd w:val="clear" w:color="auto" w:fill="FFFFFF" w:themeFill="background1"/>
        <w:spacing w:after="0" w:line="360" w:lineRule="auto"/>
        <w:rPr>
          <w:rFonts w:ascii="GT Eesti Display" w:hAnsi="GT Eesti Display"/>
          <w:color w:val="000000" w:themeColor="text1"/>
          <w:sz w:val="20"/>
          <w:szCs w:val="20"/>
          <w:lang w:val="en-US"/>
        </w:rPr>
      </w:pPr>
    </w:p>
    <w:p w14:paraId="59BAD1BA" w14:textId="018D1585" w:rsidR="00282AB8" w:rsidRPr="00282AB8" w:rsidRDefault="00282AB8" w:rsidP="00282AB8">
      <w:pPr>
        <w:shd w:val="clear" w:color="auto" w:fill="FFFFFF" w:themeFill="background1"/>
        <w:spacing w:after="0" w:line="360" w:lineRule="auto"/>
        <w:rPr>
          <w:rFonts w:ascii="GT Eesti Display" w:hAnsi="GT Eesti Display"/>
          <w:color w:val="000000" w:themeColor="text1"/>
          <w:sz w:val="20"/>
          <w:szCs w:val="20"/>
          <w:lang w:val="en-US"/>
        </w:rPr>
      </w:pPr>
      <w:r w:rsidRPr="00282AB8">
        <w:rPr>
          <w:rFonts w:ascii="GT Eesti Display" w:hAnsi="GT Eesti Display"/>
          <w:color w:val="000000" w:themeColor="text1"/>
          <w:sz w:val="20"/>
          <w:szCs w:val="20"/>
          <w:lang w:val="en-US"/>
        </w:rPr>
        <w:t xml:space="preserve">The modular design process for Duality was driven by innovation with a focus on durability, repairability and versatility to enable a long product life, and the product is manufactured from responsible materials. </w:t>
      </w:r>
    </w:p>
    <w:p w14:paraId="39C1E68D" w14:textId="77777777" w:rsidR="00282AB8" w:rsidRDefault="00282AB8" w:rsidP="00282AB8">
      <w:pPr>
        <w:shd w:val="clear" w:color="auto" w:fill="FFFFFF" w:themeFill="background1"/>
        <w:spacing w:after="0" w:line="360" w:lineRule="auto"/>
        <w:rPr>
          <w:rFonts w:ascii="GT Eesti Display" w:hAnsi="GT Eesti Display"/>
          <w:color w:val="000000" w:themeColor="text1"/>
          <w:sz w:val="20"/>
          <w:szCs w:val="20"/>
          <w:lang w:val="en-US"/>
        </w:rPr>
      </w:pPr>
    </w:p>
    <w:p w14:paraId="2BB9128B" w14:textId="64EF49FF" w:rsidR="00CF1E87" w:rsidRPr="00282AB8" w:rsidRDefault="00282AB8" w:rsidP="00282AB8">
      <w:pPr>
        <w:shd w:val="clear" w:color="auto" w:fill="FFFFFF" w:themeFill="background1"/>
        <w:spacing w:after="0" w:line="360" w:lineRule="auto"/>
        <w:rPr>
          <w:rFonts w:ascii="GT Eesti Display" w:hAnsi="GT Eesti Display"/>
          <w:color w:val="000000" w:themeColor="text1"/>
          <w:sz w:val="20"/>
          <w:szCs w:val="20"/>
          <w:lang w:val="en-US"/>
        </w:rPr>
      </w:pPr>
      <w:r w:rsidRPr="00282AB8">
        <w:rPr>
          <w:rFonts w:ascii="GT Eesti Display" w:hAnsi="GT Eesti Display"/>
          <w:color w:val="000000" w:themeColor="text1"/>
          <w:sz w:val="20"/>
          <w:szCs w:val="20"/>
          <w:lang w:val="en-US"/>
        </w:rPr>
        <w:t>The Duality AT1 GT will be available</w:t>
      </w:r>
      <w:r>
        <w:rPr>
          <w:rFonts w:ascii="GT Eesti Display" w:hAnsi="GT Eesti Display"/>
          <w:color w:val="000000" w:themeColor="text1"/>
          <w:sz w:val="20"/>
          <w:szCs w:val="20"/>
          <w:lang w:val="en-US"/>
        </w:rPr>
        <w:t xml:space="preserve"> </w:t>
      </w:r>
      <w:r w:rsidRPr="00E556EF">
        <w:rPr>
          <w:rFonts w:ascii="GT Eesti Display" w:hAnsi="GT Eesti Display"/>
          <w:color w:val="000000" w:themeColor="text1"/>
          <w:sz w:val="20"/>
          <w:szCs w:val="20"/>
          <w:lang w:val="en-US"/>
        </w:rPr>
        <w:t xml:space="preserve">in Haglöfs’ own stores, at haglofs.com, as well as through selected retailers worldwide from </w:t>
      </w:r>
      <w:r>
        <w:rPr>
          <w:rFonts w:ascii="GT Eesti Display" w:hAnsi="GT Eesti Display"/>
          <w:color w:val="000000" w:themeColor="text1"/>
          <w:sz w:val="20"/>
          <w:szCs w:val="20"/>
          <w:lang w:val="en-US"/>
        </w:rPr>
        <w:t>September</w:t>
      </w:r>
      <w:r w:rsidRPr="00E556EF">
        <w:rPr>
          <w:rFonts w:ascii="GT Eesti Display" w:hAnsi="GT Eesti Display"/>
          <w:color w:val="000000" w:themeColor="text1"/>
          <w:sz w:val="20"/>
          <w:szCs w:val="20"/>
          <w:lang w:val="en-US"/>
        </w:rPr>
        <w:t xml:space="preserve"> 2020.  </w:t>
      </w:r>
    </w:p>
    <w:p w14:paraId="7609381B" w14:textId="2DDFCE08" w:rsidR="00CF1E87" w:rsidRPr="00CF1E87" w:rsidRDefault="00CF1E87" w:rsidP="00CF1E87">
      <w:pPr>
        <w:shd w:val="clear" w:color="auto" w:fill="FFFFFF" w:themeFill="background1"/>
        <w:spacing w:after="0" w:line="360" w:lineRule="auto"/>
        <w:rPr>
          <w:rFonts w:ascii="GT Eesti Display" w:hAnsi="GT Eesti Display"/>
          <w:color w:val="000000" w:themeColor="text1"/>
          <w:sz w:val="20"/>
          <w:szCs w:val="20"/>
          <w:lang w:val="en-US"/>
        </w:rPr>
      </w:pPr>
    </w:p>
    <w:p w14:paraId="4F0F79AD" w14:textId="10769FFE" w:rsidR="00BC6D8E" w:rsidRPr="00282AB8" w:rsidRDefault="005E66B9" w:rsidP="00BC6D8E">
      <w:pPr>
        <w:shd w:val="clear" w:color="auto" w:fill="FFFFFF" w:themeFill="background1"/>
        <w:spacing w:after="0" w:line="360" w:lineRule="auto"/>
        <w:rPr>
          <w:rFonts w:ascii="GT Eesti Display" w:hAnsi="GT Eesti Display"/>
          <w:color w:val="000000" w:themeColor="text1"/>
          <w:sz w:val="20"/>
          <w:szCs w:val="20"/>
          <w:lang w:val="en-US"/>
        </w:rPr>
      </w:pPr>
      <w:bookmarkStart w:id="2" w:name="_Hlk41487333"/>
      <w:bookmarkEnd w:id="1"/>
      <w:r w:rsidRPr="005D10E0">
        <w:rPr>
          <w:rFonts w:ascii="GT Eesti Display" w:hAnsi="GT Eesti Display"/>
          <w:noProof/>
          <w:color w:val="000000" w:themeColor="text1"/>
          <w:sz w:val="16"/>
          <w:szCs w:val="16"/>
          <w:lang w:val="en-US"/>
        </w:rPr>
        <w:drawing>
          <wp:anchor distT="0" distB="0" distL="114300" distR="114300" simplePos="0" relativeHeight="251663360" behindDoc="1" locked="0" layoutInCell="1" allowOverlap="1" wp14:anchorId="6F22FE14" wp14:editId="31E47F7B">
            <wp:simplePos x="0" y="0"/>
            <wp:positionH relativeFrom="margin">
              <wp:align>center</wp:align>
            </wp:positionH>
            <wp:positionV relativeFrom="page">
              <wp:posOffset>234950</wp:posOffset>
            </wp:positionV>
            <wp:extent cx="7055485" cy="10216515"/>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055485" cy="10216515"/>
                    </a:xfrm>
                    <a:prstGeom prst="rect">
                      <a:avLst/>
                    </a:prstGeom>
                  </pic:spPr>
                </pic:pic>
              </a:graphicData>
            </a:graphic>
            <wp14:sizeRelH relativeFrom="page">
              <wp14:pctWidth>0</wp14:pctWidth>
            </wp14:sizeRelH>
            <wp14:sizeRelV relativeFrom="page">
              <wp14:pctHeight>0</wp14:pctHeight>
            </wp14:sizeRelV>
          </wp:anchor>
        </w:drawing>
      </w:r>
      <w:bookmarkEnd w:id="2"/>
      <w:r w:rsidR="00BC6D8E" w:rsidRPr="00BC6D8E">
        <w:rPr>
          <w:rFonts w:ascii="GT Eesti Display" w:hAnsi="GT Eesti Display"/>
          <w:b/>
          <w:bCs/>
          <w:color w:val="000000" w:themeColor="text1"/>
          <w:sz w:val="20"/>
          <w:szCs w:val="20"/>
          <w:lang w:val="en-US"/>
        </w:rPr>
        <w:t>For more information, please contact:</w:t>
      </w:r>
    </w:p>
    <w:p w14:paraId="1FBBBA6A" w14:textId="77777777" w:rsidR="00BC6D8E" w:rsidRDefault="00BC6D8E" w:rsidP="00BC6D8E">
      <w:pPr>
        <w:shd w:val="clear" w:color="auto" w:fill="FFFFFF" w:themeFill="background1"/>
        <w:spacing w:after="0" w:line="360" w:lineRule="auto"/>
        <w:rPr>
          <w:rFonts w:ascii="GT Eesti Display" w:hAnsi="GT Eesti Display"/>
          <w:color w:val="000000" w:themeColor="text1"/>
          <w:sz w:val="20"/>
          <w:szCs w:val="20"/>
          <w:lang w:val="en-US"/>
        </w:rPr>
      </w:pPr>
      <w:r>
        <w:rPr>
          <w:rFonts w:ascii="GT Eesti Display" w:hAnsi="GT Eesti Display"/>
          <w:color w:val="000000" w:themeColor="text1"/>
          <w:sz w:val="20"/>
          <w:szCs w:val="20"/>
          <w:lang w:val="en-US"/>
        </w:rPr>
        <w:t>Lisa Grübb</w:t>
      </w:r>
      <w:r>
        <w:rPr>
          <w:rFonts w:ascii="GT Eesti Display" w:hAnsi="GT Eesti Display"/>
          <w:color w:val="000000" w:themeColor="text1"/>
          <w:sz w:val="20"/>
          <w:szCs w:val="20"/>
          <w:lang w:val="en-US"/>
        </w:rPr>
        <w:br/>
        <w:t>PR &amp; Sponsorship Specialist</w:t>
      </w:r>
      <w:r>
        <w:rPr>
          <w:rFonts w:ascii="GT Eesti Display" w:hAnsi="GT Eesti Display"/>
          <w:color w:val="000000" w:themeColor="text1"/>
          <w:sz w:val="20"/>
          <w:szCs w:val="20"/>
          <w:lang w:val="en-US"/>
        </w:rPr>
        <w:br/>
      </w:r>
      <w:hyperlink r:id="rId14" w:history="1">
        <w:r w:rsidRPr="00F96262">
          <w:rPr>
            <w:rStyle w:val="Hyperlink"/>
            <w:rFonts w:ascii="GT Eesti Display" w:hAnsi="GT Eesti Display"/>
            <w:sz w:val="20"/>
            <w:szCs w:val="20"/>
            <w:lang w:val="en-US"/>
          </w:rPr>
          <w:t>lisa.grubb@haglofs.se</w:t>
        </w:r>
      </w:hyperlink>
    </w:p>
    <w:p w14:paraId="0AA74BB1" w14:textId="3F69FC87" w:rsidR="00BC6D8E" w:rsidRDefault="00BC6D8E" w:rsidP="005D10E0">
      <w:pPr>
        <w:shd w:val="clear" w:color="auto" w:fill="FFFFFF" w:themeFill="background1"/>
        <w:spacing w:after="0" w:line="360" w:lineRule="auto"/>
        <w:rPr>
          <w:rFonts w:ascii="GT Eesti Display" w:hAnsi="GT Eesti Display"/>
          <w:color w:val="000000" w:themeColor="text1"/>
          <w:sz w:val="20"/>
          <w:szCs w:val="20"/>
          <w:lang w:val="en-US"/>
        </w:rPr>
      </w:pPr>
      <w:r>
        <w:rPr>
          <w:rFonts w:ascii="GT Eesti Display" w:hAnsi="GT Eesti Display"/>
          <w:color w:val="000000" w:themeColor="text1"/>
          <w:sz w:val="20"/>
          <w:szCs w:val="20"/>
          <w:lang w:val="en-US"/>
        </w:rPr>
        <w:t>+46 76</w:t>
      </w:r>
      <w:r>
        <w:rPr>
          <w:rFonts w:ascii="Calibri" w:hAnsi="Calibri" w:cs="Calibri"/>
          <w:color w:val="000000" w:themeColor="text1"/>
          <w:sz w:val="20"/>
          <w:szCs w:val="20"/>
          <w:lang w:val="en-US"/>
        </w:rPr>
        <w:t> </w:t>
      </w:r>
      <w:r>
        <w:rPr>
          <w:rFonts w:ascii="GT Eesti Display" w:hAnsi="GT Eesti Display"/>
          <w:color w:val="000000" w:themeColor="text1"/>
          <w:sz w:val="20"/>
          <w:szCs w:val="20"/>
          <w:lang w:val="en-US"/>
        </w:rPr>
        <w:t>677 67 84</w:t>
      </w:r>
    </w:p>
    <w:p w14:paraId="6009AEE4" w14:textId="77777777" w:rsidR="0031658B" w:rsidRPr="00BC6D8E" w:rsidRDefault="0031658B" w:rsidP="005D10E0">
      <w:pPr>
        <w:shd w:val="clear" w:color="auto" w:fill="FFFFFF" w:themeFill="background1"/>
        <w:spacing w:after="0" w:line="360" w:lineRule="auto"/>
        <w:rPr>
          <w:rFonts w:ascii="GT Eesti Display" w:hAnsi="GT Eesti Display"/>
          <w:color w:val="000000" w:themeColor="text1"/>
          <w:sz w:val="20"/>
          <w:szCs w:val="20"/>
          <w:lang w:val="en-US"/>
        </w:rPr>
      </w:pPr>
    </w:p>
    <w:p w14:paraId="62A818B0" w14:textId="1A030527" w:rsidR="005D10E0" w:rsidRDefault="00890E7B" w:rsidP="005D10E0">
      <w:pPr>
        <w:shd w:val="clear" w:color="auto" w:fill="FFFFFF" w:themeFill="background1"/>
        <w:spacing w:after="0" w:line="360" w:lineRule="auto"/>
        <w:rPr>
          <w:rFonts w:ascii="GT Eesti Display" w:hAnsi="GT Eesti Display"/>
          <w:color w:val="000000" w:themeColor="text1"/>
          <w:sz w:val="20"/>
          <w:szCs w:val="20"/>
          <w:lang w:val="en-US"/>
        </w:rPr>
      </w:pPr>
      <w:r w:rsidRPr="005D10E0">
        <w:rPr>
          <w:rFonts w:ascii="GT Eesti Display" w:hAnsi="GT Eesti Display"/>
          <w:noProof/>
          <w:color w:val="000000" w:themeColor="text1"/>
          <w:sz w:val="20"/>
          <w:szCs w:val="20"/>
          <w:lang w:val="en-US"/>
        </w:rPr>
        <w:drawing>
          <wp:anchor distT="0" distB="0" distL="114300" distR="114300" simplePos="0" relativeHeight="251661312" behindDoc="1" locked="0" layoutInCell="1" allowOverlap="1" wp14:anchorId="4F3E0262" wp14:editId="3674BF8D">
            <wp:simplePos x="0" y="0"/>
            <wp:positionH relativeFrom="margin">
              <wp:posOffset>-798</wp:posOffset>
            </wp:positionH>
            <wp:positionV relativeFrom="paragraph">
              <wp:posOffset>218440</wp:posOffset>
            </wp:positionV>
            <wp:extent cx="865505" cy="9620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5505" cy="962025"/>
                    </a:xfrm>
                    <a:prstGeom prst="rect">
                      <a:avLst/>
                    </a:prstGeom>
                  </pic:spPr>
                </pic:pic>
              </a:graphicData>
            </a:graphic>
            <wp14:sizeRelH relativeFrom="margin">
              <wp14:pctWidth>0</wp14:pctWidth>
            </wp14:sizeRelH>
            <wp14:sizeRelV relativeFrom="margin">
              <wp14:pctHeight>0</wp14:pctHeight>
            </wp14:sizeRelV>
          </wp:anchor>
        </w:drawing>
      </w:r>
    </w:p>
    <w:p w14:paraId="39E0CEF4" w14:textId="3E9CA216" w:rsidR="00755CDF" w:rsidRDefault="00755CDF" w:rsidP="00BC6D8E">
      <w:pPr>
        <w:shd w:val="clear" w:color="auto" w:fill="FFFFFF" w:themeFill="background1"/>
        <w:spacing w:after="0" w:line="360" w:lineRule="auto"/>
        <w:rPr>
          <w:rFonts w:ascii="GT Eesti Display" w:hAnsi="GT Eesti Display"/>
          <w:color w:val="000000" w:themeColor="text1"/>
          <w:sz w:val="20"/>
          <w:szCs w:val="20"/>
          <w:lang w:val="en-US"/>
        </w:rPr>
        <w:sectPr w:rsidR="00755CDF" w:rsidSect="0031658B">
          <w:type w:val="continuous"/>
          <w:pgSz w:w="11906" w:h="16838"/>
          <w:pgMar w:top="1417" w:right="1417" w:bottom="1417" w:left="1417" w:header="708" w:footer="708" w:gutter="0"/>
          <w:cols w:space="708"/>
          <w:docGrid w:linePitch="360"/>
        </w:sectPr>
      </w:pPr>
    </w:p>
    <w:p w14:paraId="6AEE1CCE" w14:textId="5CA352B8" w:rsidR="005D10E0" w:rsidRDefault="005D10E0" w:rsidP="00890E7B">
      <w:pPr>
        <w:rPr>
          <w:rFonts w:ascii="GT Eesti Display" w:hAnsi="GT Eesti Display"/>
          <w:color w:val="000000" w:themeColor="text1"/>
          <w:sz w:val="20"/>
          <w:szCs w:val="20"/>
          <w:lang w:val="en-US"/>
        </w:rPr>
        <w:sectPr w:rsidR="005D10E0" w:rsidSect="005D10E0">
          <w:type w:val="continuous"/>
          <w:pgSz w:w="11906" w:h="16838"/>
          <w:pgMar w:top="1417" w:right="1417" w:bottom="1417" w:left="1417" w:header="708" w:footer="708" w:gutter="0"/>
          <w:cols w:space="708"/>
          <w:docGrid w:linePitch="360"/>
        </w:sectPr>
      </w:pPr>
    </w:p>
    <w:p w14:paraId="3DEEC669" w14:textId="3BF26777" w:rsidR="00667E47" w:rsidRDefault="00667E47" w:rsidP="00890E7B">
      <w:pPr>
        <w:rPr>
          <w:rFonts w:ascii="GT Eesti Display" w:hAnsi="GT Eesti Display"/>
          <w:color w:val="000000" w:themeColor="text1"/>
          <w:sz w:val="20"/>
          <w:szCs w:val="20"/>
          <w:lang w:val="en-US"/>
        </w:rPr>
      </w:pPr>
    </w:p>
    <w:p w14:paraId="5D7822FC" w14:textId="64E306D2" w:rsidR="00A149C2" w:rsidRDefault="00A149C2" w:rsidP="00890E7B">
      <w:pPr>
        <w:rPr>
          <w:rFonts w:ascii="GT Eesti Display" w:hAnsi="GT Eesti Display"/>
          <w:color w:val="000000" w:themeColor="text1"/>
          <w:sz w:val="20"/>
          <w:szCs w:val="20"/>
          <w:lang w:val="en-US"/>
        </w:rPr>
      </w:pPr>
    </w:p>
    <w:p w14:paraId="748987FE" w14:textId="60BBA901" w:rsidR="00A149C2" w:rsidRDefault="00A149C2" w:rsidP="00890E7B">
      <w:pPr>
        <w:rPr>
          <w:rFonts w:ascii="GT Eesti Display" w:hAnsi="GT Eesti Display"/>
          <w:color w:val="000000" w:themeColor="text1"/>
          <w:sz w:val="20"/>
          <w:szCs w:val="20"/>
          <w:lang w:val="en-US"/>
        </w:rPr>
      </w:pPr>
    </w:p>
    <w:p w14:paraId="1A4F771D" w14:textId="77777777" w:rsidR="0038492B" w:rsidRDefault="0038492B" w:rsidP="00890E7B">
      <w:pPr>
        <w:rPr>
          <w:rFonts w:ascii="GT Eesti Display" w:hAnsi="GT Eesti Display"/>
          <w:color w:val="000000" w:themeColor="text1"/>
          <w:sz w:val="20"/>
          <w:szCs w:val="20"/>
          <w:lang w:val="en-US"/>
        </w:rPr>
      </w:pPr>
    </w:p>
    <w:p w14:paraId="51E2F261" w14:textId="37E55D3D" w:rsidR="00A149C2" w:rsidRDefault="00A149C2" w:rsidP="00890E7B">
      <w:pPr>
        <w:rPr>
          <w:rFonts w:ascii="GT Eesti Display" w:hAnsi="GT Eesti Display"/>
          <w:color w:val="000000" w:themeColor="text1"/>
          <w:sz w:val="20"/>
          <w:szCs w:val="20"/>
          <w:lang w:val="en-US"/>
        </w:rPr>
      </w:pPr>
    </w:p>
    <w:p w14:paraId="7536BEE7" w14:textId="5046AAA3" w:rsidR="009A53D8" w:rsidRDefault="009A53D8" w:rsidP="00890E7B">
      <w:pPr>
        <w:rPr>
          <w:rFonts w:ascii="GT Eesti Display" w:hAnsi="GT Eesti Display"/>
          <w:color w:val="000000" w:themeColor="text1"/>
          <w:sz w:val="20"/>
          <w:szCs w:val="20"/>
          <w:lang w:val="en-US"/>
        </w:rPr>
      </w:pPr>
    </w:p>
    <w:p w14:paraId="420D1FD5" w14:textId="0C8B0872" w:rsidR="009A53D8" w:rsidRDefault="009A53D8" w:rsidP="00890E7B">
      <w:pPr>
        <w:rPr>
          <w:rFonts w:ascii="GT Eesti Display" w:hAnsi="GT Eesti Display"/>
          <w:color w:val="000000" w:themeColor="text1"/>
          <w:sz w:val="20"/>
          <w:szCs w:val="20"/>
          <w:lang w:val="en-US"/>
        </w:rPr>
      </w:pPr>
    </w:p>
    <w:p w14:paraId="4CCFBDA1" w14:textId="58AA9683" w:rsidR="009A53D8" w:rsidRDefault="009A53D8" w:rsidP="00890E7B">
      <w:pPr>
        <w:rPr>
          <w:rFonts w:ascii="GT Eesti Display" w:hAnsi="GT Eesti Display"/>
          <w:color w:val="000000" w:themeColor="text1"/>
          <w:sz w:val="20"/>
          <w:szCs w:val="20"/>
          <w:lang w:val="en-US"/>
        </w:rPr>
      </w:pPr>
    </w:p>
    <w:p w14:paraId="235D154E" w14:textId="45071286" w:rsidR="009A53D8" w:rsidRDefault="009A53D8" w:rsidP="00890E7B">
      <w:pPr>
        <w:rPr>
          <w:rFonts w:ascii="GT Eesti Display" w:hAnsi="GT Eesti Display"/>
          <w:color w:val="000000" w:themeColor="text1"/>
          <w:sz w:val="20"/>
          <w:szCs w:val="20"/>
          <w:lang w:val="en-US"/>
        </w:rPr>
      </w:pPr>
    </w:p>
    <w:p w14:paraId="3B5E7991" w14:textId="326A962E" w:rsidR="009A53D8" w:rsidRDefault="009A53D8" w:rsidP="00890E7B">
      <w:pPr>
        <w:rPr>
          <w:rFonts w:ascii="GT Eesti Display" w:hAnsi="GT Eesti Display"/>
          <w:color w:val="000000" w:themeColor="text1"/>
          <w:sz w:val="20"/>
          <w:szCs w:val="20"/>
          <w:lang w:val="en-US"/>
        </w:rPr>
      </w:pPr>
    </w:p>
    <w:p w14:paraId="3E1028C5" w14:textId="77777777" w:rsidR="009A53D8" w:rsidRDefault="009A53D8" w:rsidP="00890E7B">
      <w:pPr>
        <w:rPr>
          <w:rFonts w:ascii="GT Eesti Display" w:hAnsi="GT Eesti Display"/>
          <w:color w:val="000000" w:themeColor="text1"/>
          <w:sz w:val="20"/>
          <w:szCs w:val="20"/>
          <w:lang w:val="en-US"/>
        </w:rPr>
      </w:pPr>
    </w:p>
    <w:p w14:paraId="1104CF5E" w14:textId="5C14C8D4" w:rsidR="00282AB8" w:rsidRDefault="00282AB8" w:rsidP="00890E7B">
      <w:pPr>
        <w:rPr>
          <w:rFonts w:ascii="GT Eesti Display" w:hAnsi="GT Eesti Display"/>
          <w:color w:val="000000" w:themeColor="text1"/>
          <w:sz w:val="20"/>
          <w:szCs w:val="20"/>
          <w:lang w:val="en-US"/>
        </w:rPr>
      </w:pPr>
    </w:p>
    <w:p w14:paraId="24694595" w14:textId="759F336D" w:rsidR="00282AB8" w:rsidRDefault="00282AB8" w:rsidP="00890E7B">
      <w:pPr>
        <w:rPr>
          <w:rFonts w:ascii="GT Eesti Display" w:hAnsi="GT Eesti Display"/>
          <w:color w:val="000000" w:themeColor="text1"/>
          <w:sz w:val="20"/>
          <w:szCs w:val="20"/>
          <w:lang w:val="en-US"/>
        </w:rPr>
      </w:pPr>
    </w:p>
    <w:p w14:paraId="59598AE5" w14:textId="77777777" w:rsidR="00282AB8" w:rsidRDefault="00282AB8" w:rsidP="00890E7B">
      <w:pPr>
        <w:rPr>
          <w:rFonts w:ascii="GT Eesti Display" w:hAnsi="GT Eesti Display"/>
          <w:color w:val="000000" w:themeColor="text1"/>
          <w:sz w:val="20"/>
          <w:szCs w:val="20"/>
          <w:lang w:val="en-US"/>
        </w:rPr>
      </w:pPr>
    </w:p>
    <w:p w14:paraId="6A01F046" w14:textId="676B90EF" w:rsidR="00A149C2" w:rsidRDefault="00A149C2" w:rsidP="00890E7B">
      <w:pPr>
        <w:rPr>
          <w:rFonts w:ascii="GT Eesti Display" w:hAnsi="GT Eesti Display"/>
          <w:color w:val="000000" w:themeColor="text1"/>
          <w:sz w:val="20"/>
          <w:szCs w:val="20"/>
          <w:lang w:val="en-US"/>
        </w:rPr>
      </w:pPr>
    </w:p>
    <w:p w14:paraId="6A7152C1" w14:textId="1CA672A7" w:rsidR="00A149C2" w:rsidRPr="008844CB" w:rsidRDefault="000B58A6" w:rsidP="00A149C2">
      <w:pPr>
        <w:rPr>
          <w:rFonts w:ascii="Times New Roman" w:eastAsia="Times New Roman" w:hAnsi="Times New Roman" w:cs="Times New Roman"/>
          <w:sz w:val="16"/>
          <w:szCs w:val="16"/>
          <w:lang w:val="en-US" w:eastAsia="en-GB"/>
        </w:rPr>
      </w:pPr>
      <w:bookmarkStart w:id="3" w:name="_Hlk43998965"/>
      <w:r>
        <w:rPr>
          <w:rFonts w:ascii="GT Eesti Display" w:hAnsi="GT Eesti Display"/>
          <w:noProof/>
          <w:color w:val="000000" w:themeColor="text1"/>
          <w:sz w:val="16"/>
          <w:szCs w:val="16"/>
          <w:lang w:val="en-US"/>
        </w:rPr>
        <w:lastRenderedPageBreak/>
        <w:drawing>
          <wp:anchor distT="0" distB="0" distL="114300" distR="114300" simplePos="0" relativeHeight="251669504" behindDoc="0" locked="0" layoutInCell="1" allowOverlap="1" wp14:anchorId="3A4FFA3B" wp14:editId="031DBC2B">
            <wp:simplePos x="0" y="0"/>
            <wp:positionH relativeFrom="margin">
              <wp:posOffset>5325110</wp:posOffset>
            </wp:positionH>
            <wp:positionV relativeFrom="paragraph">
              <wp:posOffset>-408940</wp:posOffset>
            </wp:positionV>
            <wp:extent cx="833438" cy="833438"/>
            <wp:effectExtent l="0" t="0" r="508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3438" cy="833438"/>
                    </a:xfrm>
                    <a:prstGeom prst="rect">
                      <a:avLst/>
                    </a:prstGeom>
                    <a:noFill/>
                    <a:ln>
                      <a:noFill/>
                    </a:ln>
                  </pic:spPr>
                </pic:pic>
              </a:graphicData>
            </a:graphic>
            <wp14:sizeRelH relativeFrom="page">
              <wp14:pctWidth>0</wp14:pctWidth>
            </wp14:sizeRelH>
            <wp14:sizeRelV relativeFrom="page">
              <wp14:pctHeight>0</wp14:pctHeight>
            </wp14:sizeRelV>
          </wp:anchor>
        </w:drawing>
      </w:r>
      <w:r w:rsidR="00A149C2" w:rsidRPr="005D10E0">
        <w:rPr>
          <w:rFonts w:ascii="GT Eesti Display" w:hAnsi="GT Eesti Display"/>
          <w:noProof/>
          <w:color w:val="000000" w:themeColor="text1"/>
          <w:sz w:val="16"/>
          <w:szCs w:val="16"/>
          <w:lang w:val="en-US"/>
        </w:rPr>
        <w:drawing>
          <wp:anchor distT="0" distB="0" distL="114300" distR="114300" simplePos="0" relativeHeight="251665408" behindDoc="1" locked="0" layoutInCell="1" allowOverlap="1" wp14:anchorId="553F171A" wp14:editId="53A2D6D5">
            <wp:simplePos x="0" y="0"/>
            <wp:positionH relativeFrom="margin">
              <wp:align>center</wp:align>
            </wp:positionH>
            <wp:positionV relativeFrom="paragraph">
              <wp:posOffset>-664845</wp:posOffset>
            </wp:positionV>
            <wp:extent cx="7056000" cy="1021680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056000" cy="10216800"/>
                    </a:xfrm>
                    <a:prstGeom prst="rect">
                      <a:avLst/>
                    </a:prstGeom>
                  </pic:spPr>
                </pic:pic>
              </a:graphicData>
            </a:graphic>
            <wp14:sizeRelH relativeFrom="page">
              <wp14:pctWidth>0</wp14:pctWidth>
            </wp14:sizeRelH>
            <wp14:sizeRelV relativeFrom="page">
              <wp14:pctHeight>0</wp14:pctHeight>
            </wp14:sizeRelV>
          </wp:anchor>
        </w:drawing>
      </w:r>
      <w:r w:rsidR="00A149C2" w:rsidRPr="005D10E0">
        <w:rPr>
          <w:rFonts w:ascii="GT Eesti Display" w:hAnsi="GT Eesti Display"/>
          <w:color w:val="000000" w:themeColor="text1"/>
          <w:sz w:val="16"/>
          <w:szCs w:val="16"/>
          <w:lang w:val="en-US"/>
        </w:rPr>
        <w:t>PR</w:t>
      </w:r>
      <w:r w:rsidR="00A149C2">
        <w:rPr>
          <w:rFonts w:ascii="GT Eesti Display" w:hAnsi="GT Eesti Display"/>
          <w:color w:val="000000" w:themeColor="text1"/>
          <w:sz w:val="16"/>
          <w:szCs w:val="16"/>
          <w:lang w:val="en-US"/>
        </w:rPr>
        <w:t>ODUCT SHEET</w:t>
      </w:r>
      <w:r w:rsidR="00A149C2" w:rsidRPr="005D10E0">
        <w:rPr>
          <w:rFonts w:ascii="GT Eesti Display" w:hAnsi="GT Eesti Display"/>
          <w:color w:val="000000" w:themeColor="text1"/>
          <w:sz w:val="16"/>
          <w:szCs w:val="16"/>
          <w:lang w:val="en-US"/>
        </w:rPr>
        <w:t xml:space="preserve"> |</w:t>
      </w:r>
      <w:r w:rsidR="00A149C2" w:rsidRPr="00BC6D8E">
        <w:rPr>
          <w:rFonts w:ascii="Arial" w:eastAsia="Times New Roman" w:hAnsi="Arial" w:cs="Arial"/>
          <w:color w:val="4D5156"/>
          <w:sz w:val="16"/>
          <w:szCs w:val="16"/>
          <w:shd w:val="clear" w:color="auto" w:fill="FFFFFF"/>
          <w:lang w:val="en-US" w:eastAsia="en-GB"/>
        </w:rPr>
        <w:t xml:space="preserve"> </w:t>
      </w:r>
      <w:r w:rsidR="00A149C2">
        <w:rPr>
          <w:rFonts w:ascii="GT Eesti Display" w:hAnsi="GT Eesti Display"/>
          <w:color w:val="000000" w:themeColor="text1"/>
          <w:sz w:val="16"/>
          <w:szCs w:val="16"/>
          <w:lang w:val="en-US"/>
        </w:rPr>
        <w:t>DUALITY AT1 GT</w:t>
      </w:r>
    </w:p>
    <w:p w14:paraId="6EF54558" w14:textId="70B9A2C6" w:rsidR="00C21ED4" w:rsidRDefault="00C21ED4" w:rsidP="00C21ED4">
      <w:pPr>
        <w:shd w:val="clear" w:color="auto" w:fill="FFFFFF"/>
        <w:spacing w:after="0" w:line="240" w:lineRule="auto"/>
        <w:rPr>
          <w:rFonts w:ascii="GT Eesti Display" w:hAnsi="GT Eesti Display"/>
          <w:b/>
          <w:bCs/>
          <w:color w:val="000000" w:themeColor="text1"/>
          <w:sz w:val="26"/>
          <w:szCs w:val="28"/>
          <w:lang w:val="en-US"/>
        </w:rPr>
      </w:pPr>
    </w:p>
    <w:p w14:paraId="52723362" w14:textId="76444465" w:rsidR="00C21ED4" w:rsidRDefault="00C21ED4" w:rsidP="00C21ED4">
      <w:pPr>
        <w:shd w:val="clear" w:color="auto" w:fill="FFFFFF"/>
        <w:spacing w:after="0" w:line="240" w:lineRule="auto"/>
        <w:rPr>
          <w:rFonts w:ascii="GT Eesti Display" w:hAnsi="GT Eesti Display"/>
          <w:b/>
          <w:bCs/>
          <w:color w:val="000000" w:themeColor="text1"/>
          <w:sz w:val="44"/>
          <w:szCs w:val="44"/>
          <w:lang w:val="en-US"/>
        </w:rPr>
      </w:pPr>
    </w:p>
    <w:p w14:paraId="022A1E88" w14:textId="77777777" w:rsidR="00C21ED4" w:rsidRDefault="00C21ED4" w:rsidP="00C21ED4">
      <w:pPr>
        <w:shd w:val="clear" w:color="auto" w:fill="FFFFFF"/>
        <w:spacing w:after="0" w:line="240" w:lineRule="auto"/>
        <w:rPr>
          <w:rFonts w:ascii="GT Eesti Display" w:hAnsi="GT Eesti Display"/>
          <w:b/>
          <w:bCs/>
          <w:color w:val="000000" w:themeColor="text1"/>
          <w:sz w:val="44"/>
          <w:szCs w:val="44"/>
          <w:lang w:val="en-US"/>
        </w:rPr>
      </w:pPr>
    </w:p>
    <w:p w14:paraId="69362D2C" w14:textId="73C9605D" w:rsidR="003C1A93" w:rsidRPr="003C1A93" w:rsidRDefault="003C1A93" w:rsidP="003C1A93">
      <w:pPr>
        <w:shd w:val="clear" w:color="auto" w:fill="FFFFFF" w:themeFill="background1"/>
        <w:spacing w:after="0" w:line="360" w:lineRule="auto"/>
        <w:rPr>
          <w:rFonts w:ascii="GT Eesti Display" w:hAnsi="GT Eesti Display"/>
          <w:color w:val="000000" w:themeColor="text1"/>
          <w:sz w:val="20"/>
          <w:szCs w:val="20"/>
          <w:lang w:val="en-US"/>
        </w:rPr>
      </w:pPr>
      <w:r w:rsidRPr="003C1A93">
        <w:rPr>
          <w:rFonts w:ascii="GT Eesti Display" w:hAnsi="GT Eesti Display"/>
          <w:b/>
          <w:bCs/>
          <w:color w:val="000000" w:themeColor="text1"/>
          <w:sz w:val="20"/>
          <w:szCs w:val="20"/>
          <w:lang w:val="en-US"/>
        </w:rPr>
        <w:t>Fabrics:</w:t>
      </w:r>
      <w:r w:rsidRPr="003C1A93">
        <w:rPr>
          <w:rFonts w:ascii="GT Eesti Display" w:hAnsi="GT Eesti Display"/>
          <w:color w:val="000000" w:themeColor="text1"/>
          <w:sz w:val="20"/>
          <w:szCs w:val="20"/>
          <w:lang w:val="en-US"/>
        </w:rPr>
        <w:t xml:space="preserve"> Upper: Knitted upper sock, webbing and laces containing recycled polyester to reduce energy and waste.  Durable nubuck leather from LWG certified tannery to ensure responsible chemical management. Lining: GORE-TEX® Extended Comfort</w:t>
      </w:r>
      <w:r>
        <w:rPr>
          <w:rFonts w:ascii="GT Eesti Display" w:hAnsi="GT Eesti Display"/>
          <w:color w:val="000000" w:themeColor="text1"/>
          <w:sz w:val="20"/>
          <w:szCs w:val="20"/>
          <w:lang w:val="en-US"/>
        </w:rPr>
        <w:t xml:space="preserve">. </w:t>
      </w:r>
      <w:r w:rsidRPr="003C1A93">
        <w:rPr>
          <w:rFonts w:ascii="GT Eesti Display" w:hAnsi="GT Eesti Display"/>
          <w:color w:val="000000" w:themeColor="text1"/>
          <w:sz w:val="20"/>
          <w:szCs w:val="20"/>
          <w:lang w:val="en-US"/>
        </w:rPr>
        <w:t xml:space="preserve">Midsole: Bloom Foam™ EVA which tackles the issue of algae blooms in waterways, improving the water quality while also reducing CO2 emissions </w:t>
      </w:r>
    </w:p>
    <w:p w14:paraId="0559C913" w14:textId="77777777" w:rsidR="003C1A93" w:rsidRPr="003C1A93" w:rsidRDefault="003C1A93" w:rsidP="003C1A93">
      <w:pPr>
        <w:shd w:val="clear" w:color="auto" w:fill="FFFFFF" w:themeFill="background1"/>
        <w:spacing w:after="0" w:line="360" w:lineRule="auto"/>
        <w:rPr>
          <w:rFonts w:ascii="GT Eesti Display" w:hAnsi="GT Eesti Display"/>
          <w:color w:val="000000" w:themeColor="text1"/>
          <w:sz w:val="20"/>
          <w:szCs w:val="20"/>
          <w:lang w:val="en-US"/>
        </w:rPr>
      </w:pPr>
      <w:r w:rsidRPr="003C1A93">
        <w:rPr>
          <w:rFonts w:ascii="GT Eesti Display" w:hAnsi="GT Eesti Display"/>
          <w:color w:val="000000" w:themeColor="text1"/>
          <w:sz w:val="20"/>
          <w:szCs w:val="20"/>
          <w:lang w:val="en-US"/>
        </w:rPr>
        <w:t xml:space="preserve">Heel counter:  TPU, of which 12% is bio-based to reduce emissions. </w:t>
      </w:r>
    </w:p>
    <w:p w14:paraId="608386A9" w14:textId="77777777" w:rsidR="003C1A93" w:rsidRPr="003C1A93" w:rsidRDefault="003C1A93" w:rsidP="003C1A93">
      <w:pPr>
        <w:shd w:val="clear" w:color="auto" w:fill="FFFFFF" w:themeFill="background1"/>
        <w:spacing w:after="0" w:line="360" w:lineRule="auto"/>
        <w:rPr>
          <w:rFonts w:ascii="GT Eesti Display" w:hAnsi="GT Eesti Display"/>
          <w:color w:val="000000" w:themeColor="text1"/>
          <w:sz w:val="20"/>
          <w:szCs w:val="20"/>
          <w:lang w:val="en-US"/>
        </w:rPr>
      </w:pPr>
    </w:p>
    <w:p w14:paraId="55BB7F2D" w14:textId="5045DFC1" w:rsidR="003C1A93" w:rsidRPr="003C1A93" w:rsidRDefault="003C1A93" w:rsidP="003C1A93">
      <w:pPr>
        <w:shd w:val="clear" w:color="auto" w:fill="FFFFFF" w:themeFill="background1"/>
        <w:spacing w:after="0" w:line="360" w:lineRule="auto"/>
        <w:rPr>
          <w:rFonts w:ascii="GT Eesti Display" w:hAnsi="GT Eesti Display"/>
          <w:color w:val="000000" w:themeColor="text1"/>
          <w:sz w:val="20"/>
          <w:szCs w:val="20"/>
          <w:lang w:val="en-US"/>
        </w:rPr>
      </w:pPr>
      <w:r w:rsidRPr="003C1A93">
        <w:rPr>
          <w:rFonts w:ascii="GT Eesti Display" w:hAnsi="GT Eesti Display"/>
          <w:b/>
          <w:bCs/>
          <w:color w:val="000000" w:themeColor="text1"/>
          <w:sz w:val="20"/>
          <w:szCs w:val="20"/>
          <w:lang w:val="en-US"/>
        </w:rPr>
        <w:t>Key Features:</w:t>
      </w:r>
      <w:r w:rsidRPr="003C1A93">
        <w:rPr>
          <w:rFonts w:ascii="GT Eesti Display" w:hAnsi="GT Eesti Display"/>
          <w:color w:val="000000" w:themeColor="text1"/>
          <w:sz w:val="20"/>
          <w:szCs w:val="20"/>
          <w:lang w:val="en-US"/>
        </w:rPr>
        <w:t xml:space="preserve"> Exchangeable midsole, allowing all-terrain use. An extra pair of midsoles is included: giving you the option to enjoy a comfortable shoe for daily use, and a tougher one for terrain and/or a heavier backpack load. The exchangeable midsoles come in two different densities and are shaped for maximum comfort and support. GORE-TEX® Extended Comfort with stretch offers ideal breathable waterproofing.  Extensive heel support and toe protection for stability and durability. Premium leather from a tannery audited by the Leather Working Group. Fluorocarbon free DWR-treated surfaces help repel water &amp; dirt. Engineered patterned outsole provides high traction and stability. AHAR™ Plus (ASICS® High Abrasion Resistance Rubber) on the outsole heel adds durability.  Midsoles made from Bloom Foam™ EVA which tackles the issue of algae blooms in waterways, improving the water quality while also reducing CO2 emissions. Knitted upper with sock comfort, containing recycled polyester.</w:t>
      </w:r>
      <w:r>
        <w:rPr>
          <w:rFonts w:ascii="GT Eesti Display" w:hAnsi="GT Eesti Display"/>
          <w:color w:val="000000" w:themeColor="text1"/>
          <w:sz w:val="20"/>
          <w:szCs w:val="20"/>
          <w:lang w:val="en-US"/>
        </w:rPr>
        <w:t xml:space="preserve"> </w:t>
      </w:r>
      <w:r w:rsidRPr="003C1A93">
        <w:rPr>
          <w:rFonts w:ascii="GT Eesti Display" w:hAnsi="GT Eesti Display"/>
          <w:color w:val="000000" w:themeColor="text1"/>
          <w:sz w:val="20"/>
          <w:szCs w:val="20"/>
          <w:lang w:val="en-US"/>
        </w:rPr>
        <w:t xml:space="preserve">Finger loop webbing on heel and tongue for easy use. Webbing and laces made from 100% recycled polyester. Waterproof flex test: 200,000 steps. </w:t>
      </w:r>
    </w:p>
    <w:p w14:paraId="06DFFC97" w14:textId="77777777" w:rsidR="003C1A93" w:rsidRDefault="003C1A93" w:rsidP="003C1A93">
      <w:pPr>
        <w:shd w:val="clear" w:color="auto" w:fill="FFFFFF" w:themeFill="background1"/>
        <w:spacing w:after="0" w:line="360" w:lineRule="auto"/>
        <w:rPr>
          <w:rFonts w:ascii="GT Eesti Display" w:hAnsi="GT Eesti Display"/>
          <w:color w:val="000000" w:themeColor="text1"/>
          <w:sz w:val="20"/>
          <w:szCs w:val="20"/>
          <w:lang w:val="en-US"/>
        </w:rPr>
      </w:pPr>
    </w:p>
    <w:p w14:paraId="491D1815" w14:textId="06749AED" w:rsidR="003C1A93" w:rsidRPr="003C1A93" w:rsidRDefault="003C1A93" w:rsidP="003C1A93">
      <w:pPr>
        <w:shd w:val="clear" w:color="auto" w:fill="FFFFFF" w:themeFill="background1"/>
        <w:spacing w:after="0" w:line="360" w:lineRule="auto"/>
        <w:rPr>
          <w:rFonts w:ascii="GT Eesti Display" w:hAnsi="GT Eesti Display"/>
          <w:b/>
          <w:bCs/>
          <w:color w:val="000000" w:themeColor="text1"/>
          <w:sz w:val="20"/>
          <w:szCs w:val="20"/>
          <w:lang w:val="en-US"/>
        </w:rPr>
      </w:pPr>
      <w:r w:rsidRPr="003C1A93">
        <w:rPr>
          <w:rFonts w:ascii="GT Eesti Display" w:hAnsi="GT Eesti Display"/>
          <w:b/>
          <w:bCs/>
          <w:color w:val="000000" w:themeColor="text1"/>
          <w:sz w:val="20"/>
          <w:szCs w:val="20"/>
          <w:lang w:val="en-US"/>
        </w:rPr>
        <w:t xml:space="preserve">Weight: </w:t>
      </w:r>
      <w:r w:rsidRPr="003C1A93">
        <w:rPr>
          <w:rFonts w:ascii="GT Eesti Display" w:hAnsi="GT Eesti Display"/>
          <w:color w:val="000000" w:themeColor="text1"/>
          <w:sz w:val="20"/>
          <w:szCs w:val="20"/>
          <w:lang w:val="en-US"/>
        </w:rPr>
        <w:t xml:space="preserve">394G ½ PAIR (SIZE UK 8) Everyday Midsole 81G ½ PAIR (SIZE UK 8) Mountain Midsole 81G ½ PAIR (SIZE UK 8) </w:t>
      </w:r>
    </w:p>
    <w:p w14:paraId="7C31B3A5" w14:textId="77777777" w:rsidR="003C1A93" w:rsidRPr="003C1A93" w:rsidRDefault="003C1A93" w:rsidP="003C1A93">
      <w:pPr>
        <w:shd w:val="clear" w:color="auto" w:fill="FFFFFF" w:themeFill="background1"/>
        <w:spacing w:after="0" w:line="360" w:lineRule="auto"/>
        <w:rPr>
          <w:rFonts w:ascii="GT Eesti Display" w:hAnsi="GT Eesti Display"/>
          <w:color w:val="000000" w:themeColor="text1"/>
          <w:sz w:val="20"/>
          <w:szCs w:val="20"/>
          <w:lang w:val="en-US"/>
        </w:rPr>
      </w:pPr>
    </w:p>
    <w:p w14:paraId="4A327679" w14:textId="0052C11F" w:rsidR="003C1A93" w:rsidRPr="003C1A93" w:rsidRDefault="003C1A93" w:rsidP="003C1A93">
      <w:pPr>
        <w:shd w:val="clear" w:color="auto" w:fill="FFFFFF" w:themeFill="background1"/>
        <w:spacing w:after="0" w:line="360" w:lineRule="auto"/>
        <w:rPr>
          <w:rFonts w:ascii="GT Eesti Display" w:hAnsi="GT Eesti Display"/>
          <w:b/>
          <w:bCs/>
          <w:color w:val="000000" w:themeColor="text1"/>
          <w:sz w:val="20"/>
          <w:szCs w:val="20"/>
          <w:lang w:val="en-US"/>
        </w:rPr>
      </w:pPr>
      <w:r w:rsidRPr="003C1A93">
        <w:rPr>
          <w:rFonts w:ascii="GT Eesti Display" w:hAnsi="GT Eesti Display"/>
          <w:b/>
          <w:bCs/>
          <w:color w:val="000000" w:themeColor="text1"/>
          <w:sz w:val="20"/>
          <w:szCs w:val="20"/>
          <w:lang w:val="en-US"/>
        </w:rPr>
        <w:t>Available in size</w:t>
      </w:r>
      <w:r w:rsidR="00C177A5">
        <w:rPr>
          <w:rFonts w:ascii="GT Eesti Display" w:hAnsi="GT Eesti Display"/>
          <w:b/>
          <w:bCs/>
          <w:color w:val="000000" w:themeColor="text1"/>
          <w:sz w:val="20"/>
          <w:szCs w:val="20"/>
          <w:lang w:val="en-US"/>
        </w:rPr>
        <w:t xml:space="preserve"> </w:t>
      </w:r>
      <w:r w:rsidRPr="003C1A93">
        <w:rPr>
          <w:rFonts w:ascii="GT Eesti Display" w:hAnsi="GT Eesti Display"/>
          <w:b/>
          <w:bCs/>
          <w:color w:val="000000" w:themeColor="text1"/>
          <w:sz w:val="20"/>
          <w:szCs w:val="20"/>
          <w:lang w:val="en-US"/>
        </w:rPr>
        <w:t xml:space="preserve">range: </w:t>
      </w:r>
    </w:p>
    <w:p w14:paraId="1C9BEB13" w14:textId="18026B04" w:rsidR="003C1A93" w:rsidRPr="003C1A93" w:rsidRDefault="003C1A93" w:rsidP="003C1A93">
      <w:pPr>
        <w:shd w:val="clear" w:color="auto" w:fill="FFFFFF" w:themeFill="background1"/>
        <w:spacing w:after="0" w:line="360" w:lineRule="auto"/>
        <w:rPr>
          <w:rFonts w:ascii="GT Eesti Display" w:hAnsi="GT Eesti Display"/>
          <w:color w:val="000000" w:themeColor="text1"/>
          <w:sz w:val="20"/>
          <w:szCs w:val="20"/>
          <w:lang w:val="en-US"/>
        </w:rPr>
      </w:pPr>
      <w:r w:rsidRPr="003C1A93">
        <w:rPr>
          <w:rFonts w:ascii="GT Eesti Display" w:hAnsi="GT Eesti Display"/>
          <w:color w:val="000000" w:themeColor="text1"/>
          <w:sz w:val="20"/>
          <w:szCs w:val="20"/>
          <w:lang w:val="en-US"/>
        </w:rPr>
        <w:t xml:space="preserve">Women: </w:t>
      </w:r>
      <w:r w:rsidR="0025525B">
        <w:rPr>
          <w:rFonts w:ascii="GT Eesti Display" w:hAnsi="GT Eesti Display"/>
          <w:color w:val="000000" w:themeColor="text1"/>
          <w:sz w:val="20"/>
          <w:szCs w:val="20"/>
          <w:lang w:val="en-US"/>
        </w:rPr>
        <w:t>4 – 8 UK</w:t>
      </w:r>
    </w:p>
    <w:p w14:paraId="29E91214" w14:textId="49B1F146" w:rsidR="003C1A93" w:rsidRPr="003C1A93" w:rsidRDefault="003C1A93" w:rsidP="003C1A93">
      <w:pPr>
        <w:shd w:val="clear" w:color="auto" w:fill="FFFFFF" w:themeFill="background1"/>
        <w:spacing w:after="0" w:line="360" w:lineRule="auto"/>
        <w:rPr>
          <w:rFonts w:ascii="GT Eesti Display" w:hAnsi="GT Eesti Display"/>
          <w:color w:val="000000" w:themeColor="text1"/>
          <w:sz w:val="20"/>
          <w:szCs w:val="20"/>
          <w:lang w:val="en-US"/>
        </w:rPr>
      </w:pPr>
      <w:r w:rsidRPr="003C1A93">
        <w:rPr>
          <w:rFonts w:ascii="GT Eesti Display" w:hAnsi="GT Eesti Display"/>
          <w:color w:val="000000" w:themeColor="text1"/>
          <w:sz w:val="20"/>
          <w:szCs w:val="20"/>
          <w:lang w:val="en-US"/>
        </w:rPr>
        <w:t xml:space="preserve">Men: </w:t>
      </w:r>
      <w:r w:rsidR="0025525B">
        <w:rPr>
          <w:rFonts w:ascii="GT Eesti Display" w:hAnsi="GT Eesti Display"/>
          <w:color w:val="000000" w:themeColor="text1"/>
          <w:sz w:val="20"/>
          <w:szCs w:val="20"/>
          <w:lang w:val="en-US"/>
        </w:rPr>
        <w:t>6,5 – 12,5 UK</w:t>
      </w:r>
      <w:r w:rsidRPr="003C1A93">
        <w:rPr>
          <w:rFonts w:ascii="GT Eesti Display" w:hAnsi="GT Eesti Display"/>
          <w:color w:val="000000" w:themeColor="text1"/>
          <w:sz w:val="20"/>
          <w:szCs w:val="20"/>
          <w:lang w:val="en-US"/>
        </w:rPr>
        <w:t xml:space="preserve"> </w:t>
      </w:r>
    </w:p>
    <w:p w14:paraId="6D675F5B" w14:textId="77777777" w:rsidR="003C1A93" w:rsidRPr="003C1A93" w:rsidRDefault="003C1A93" w:rsidP="003C1A93">
      <w:pPr>
        <w:shd w:val="clear" w:color="auto" w:fill="FFFFFF" w:themeFill="background1"/>
        <w:spacing w:after="0" w:line="360" w:lineRule="auto"/>
        <w:rPr>
          <w:rFonts w:ascii="GT Eesti Display" w:hAnsi="GT Eesti Display"/>
          <w:color w:val="000000" w:themeColor="text1"/>
          <w:sz w:val="20"/>
          <w:szCs w:val="20"/>
          <w:lang w:val="en-US"/>
        </w:rPr>
      </w:pPr>
    </w:p>
    <w:p w14:paraId="24E1F869" w14:textId="49D524A0" w:rsidR="00C21ED4" w:rsidRPr="00FA6075" w:rsidRDefault="003C1A93" w:rsidP="003C1A93">
      <w:pPr>
        <w:shd w:val="clear" w:color="auto" w:fill="FFFFFF" w:themeFill="background1"/>
        <w:spacing w:after="0" w:line="360" w:lineRule="auto"/>
        <w:rPr>
          <w:rFonts w:ascii="GT Eesti Display" w:hAnsi="GT Eesti Display"/>
          <w:color w:val="000000" w:themeColor="text1"/>
          <w:sz w:val="20"/>
          <w:szCs w:val="20"/>
          <w:lang w:val="en-US"/>
        </w:rPr>
      </w:pPr>
      <w:r w:rsidRPr="003C1A93">
        <w:rPr>
          <w:rFonts w:ascii="GT Eesti Display" w:hAnsi="GT Eesti Display"/>
          <w:b/>
          <w:bCs/>
          <w:color w:val="000000" w:themeColor="text1"/>
          <w:sz w:val="20"/>
          <w:szCs w:val="20"/>
          <w:lang w:val="en-US"/>
        </w:rPr>
        <w:t>Price:</w:t>
      </w:r>
      <w:r w:rsidRPr="003C1A93">
        <w:rPr>
          <w:rFonts w:ascii="GT Eesti Display" w:hAnsi="GT Eesti Display"/>
          <w:color w:val="000000" w:themeColor="text1"/>
          <w:sz w:val="20"/>
          <w:szCs w:val="20"/>
          <w:lang w:val="en-US"/>
        </w:rPr>
        <w:t xml:space="preserve"> 260 EUR </w:t>
      </w:r>
    </w:p>
    <w:p w14:paraId="0C03A60C" w14:textId="0ABE3839" w:rsidR="00C21ED4" w:rsidRDefault="00C21ED4" w:rsidP="00C21ED4">
      <w:pPr>
        <w:shd w:val="clear" w:color="auto" w:fill="FFFFFF" w:themeFill="background1"/>
        <w:spacing w:after="0" w:line="360" w:lineRule="auto"/>
        <w:rPr>
          <w:rFonts w:ascii="GT Eesti Display" w:hAnsi="GT Eesti Display"/>
          <w:b/>
          <w:bCs/>
          <w:noProof/>
          <w:color w:val="000000" w:themeColor="text1"/>
          <w:sz w:val="20"/>
          <w:szCs w:val="20"/>
          <w:lang w:val="en-US"/>
        </w:rPr>
      </w:pPr>
    </w:p>
    <w:p w14:paraId="3E7FAADD" w14:textId="47035A7B" w:rsidR="009A53D8" w:rsidRDefault="009A53D8" w:rsidP="00C21ED4">
      <w:pPr>
        <w:shd w:val="clear" w:color="auto" w:fill="FFFFFF" w:themeFill="background1"/>
        <w:spacing w:after="0" w:line="360" w:lineRule="auto"/>
        <w:rPr>
          <w:rFonts w:ascii="GT Eesti Display" w:hAnsi="GT Eesti Display"/>
          <w:b/>
          <w:bCs/>
          <w:noProof/>
          <w:color w:val="000000" w:themeColor="text1"/>
          <w:sz w:val="20"/>
          <w:szCs w:val="20"/>
          <w:lang w:val="en-US"/>
        </w:rPr>
      </w:pPr>
    </w:p>
    <w:p w14:paraId="66B305E9" w14:textId="7CF6A4B1" w:rsidR="009A53D8" w:rsidRDefault="009A53D8" w:rsidP="00C21ED4">
      <w:pPr>
        <w:shd w:val="clear" w:color="auto" w:fill="FFFFFF" w:themeFill="background1"/>
        <w:spacing w:after="0" w:line="360" w:lineRule="auto"/>
        <w:rPr>
          <w:rFonts w:ascii="GT Eesti Display" w:hAnsi="GT Eesti Display"/>
          <w:b/>
          <w:bCs/>
          <w:noProof/>
          <w:color w:val="000000" w:themeColor="text1"/>
          <w:sz w:val="20"/>
          <w:szCs w:val="20"/>
          <w:lang w:val="en-US"/>
        </w:rPr>
      </w:pPr>
    </w:p>
    <w:p w14:paraId="1D190D78" w14:textId="65266F1C" w:rsidR="009A53D8" w:rsidRDefault="009A53D8" w:rsidP="00C21ED4">
      <w:pPr>
        <w:shd w:val="clear" w:color="auto" w:fill="FFFFFF" w:themeFill="background1"/>
        <w:spacing w:after="0" w:line="360" w:lineRule="auto"/>
        <w:rPr>
          <w:rFonts w:ascii="GT Eesti Display" w:hAnsi="GT Eesti Display"/>
          <w:b/>
          <w:bCs/>
          <w:noProof/>
          <w:color w:val="000000" w:themeColor="text1"/>
          <w:sz w:val="20"/>
          <w:szCs w:val="20"/>
          <w:lang w:val="en-US"/>
        </w:rPr>
      </w:pPr>
    </w:p>
    <w:p w14:paraId="0E81800F" w14:textId="191A6EBB" w:rsidR="009A53D8" w:rsidRDefault="009A53D8" w:rsidP="00C21ED4">
      <w:pPr>
        <w:shd w:val="clear" w:color="auto" w:fill="FFFFFF" w:themeFill="background1"/>
        <w:spacing w:after="0" w:line="360" w:lineRule="auto"/>
        <w:rPr>
          <w:rFonts w:ascii="GT Eesti Display" w:hAnsi="GT Eesti Display"/>
          <w:b/>
          <w:bCs/>
          <w:noProof/>
          <w:color w:val="000000" w:themeColor="text1"/>
          <w:sz w:val="20"/>
          <w:szCs w:val="20"/>
          <w:lang w:val="en-US"/>
        </w:rPr>
      </w:pPr>
    </w:p>
    <w:p w14:paraId="2616C703" w14:textId="52DD9814" w:rsidR="009A53D8" w:rsidRDefault="009A53D8" w:rsidP="00C21ED4">
      <w:pPr>
        <w:shd w:val="clear" w:color="auto" w:fill="FFFFFF" w:themeFill="background1"/>
        <w:spacing w:after="0" w:line="360" w:lineRule="auto"/>
        <w:rPr>
          <w:rFonts w:ascii="GT Eesti Display" w:hAnsi="GT Eesti Display"/>
          <w:b/>
          <w:bCs/>
          <w:noProof/>
          <w:color w:val="000000" w:themeColor="text1"/>
          <w:sz w:val="20"/>
          <w:szCs w:val="20"/>
          <w:lang w:val="en-US"/>
        </w:rPr>
      </w:pPr>
    </w:p>
    <w:p w14:paraId="1A2016E0" w14:textId="77777777" w:rsidR="009A53D8" w:rsidRPr="00FA6075" w:rsidRDefault="009A53D8" w:rsidP="00C21ED4">
      <w:pPr>
        <w:shd w:val="clear" w:color="auto" w:fill="FFFFFF" w:themeFill="background1"/>
        <w:spacing w:after="0" w:line="360" w:lineRule="auto"/>
        <w:rPr>
          <w:rFonts w:ascii="GT Eesti Display" w:hAnsi="GT Eesti Display"/>
          <w:color w:val="000000" w:themeColor="text1"/>
          <w:sz w:val="20"/>
          <w:szCs w:val="20"/>
          <w:lang w:val="en-US"/>
        </w:rPr>
      </w:pPr>
    </w:p>
    <w:p w14:paraId="36983208" w14:textId="77777777" w:rsidR="003C1A93" w:rsidRDefault="003C1A93" w:rsidP="00A149C2">
      <w:pPr>
        <w:rPr>
          <w:rFonts w:ascii="GT Eesti Display" w:hAnsi="GT Eesti Display"/>
          <w:color w:val="000000" w:themeColor="text1"/>
          <w:sz w:val="16"/>
          <w:szCs w:val="16"/>
          <w:lang w:val="en-US"/>
        </w:rPr>
      </w:pPr>
    </w:p>
    <w:p w14:paraId="3B6BADD3" w14:textId="2410E119" w:rsidR="00A149C2" w:rsidRPr="008844CB" w:rsidRDefault="00A149C2" w:rsidP="00A149C2">
      <w:pPr>
        <w:rPr>
          <w:rFonts w:ascii="Times New Roman" w:eastAsia="Times New Roman" w:hAnsi="Times New Roman" w:cs="Times New Roman"/>
          <w:sz w:val="16"/>
          <w:szCs w:val="16"/>
          <w:lang w:val="en-US" w:eastAsia="en-GB"/>
        </w:rPr>
      </w:pPr>
      <w:r w:rsidRPr="005D10E0">
        <w:rPr>
          <w:rFonts w:ascii="GT Eesti Display" w:hAnsi="GT Eesti Display"/>
          <w:noProof/>
          <w:color w:val="000000" w:themeColor="text1"/>
          <w:sz w:val="16"/>
          <w:szCs w:val="16"/>
          <w:lang w:val="en-US"/>
        </w:rPr>
        <w:lastRenderedPageBreak/>
        <w:drawing>
          <wp:anchor distT="0" distB="0" distL="114300" distR="114300" simplePos="0" relativeHeight="251666432" behindDoc="1" locked="0" layoutInCell="1" allowOverlap="1" wp14:anchorId="1813D3CE" wp14:editId="4BB152F0">
            <wp:simplePos x="0" y="0"/>
            <wp:positionH relativeFrom="margin">
              <wp:align>center</wp:align>
            </wp:positionH>
            <wp:positionV relativeFrom="paragraph">
              <wp:posOffset>-664845</wp:posOffset>
            </wp:positionV>
            <wp:extent cx="7055172" cy="1021715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055172" cy="10217150"/>
                    </a:xfrm>
                    <a:prstGeom prst="rect">
                      <a:avLst/>
                    </a:prstGeom>
                  </pic:spPr>
                </pic:pic>
              </a:graphicData>
            </a:graphic>
            <wp14:sizeRelH relativeFrom="page">
              <wp14:pctWidth>0</wp14:pctWidth>
            </wp14:sizeRelH>
            <wp14:sizeRelV relativeFrom="page">
              <wp14:pctHeight>0</wp14:pctHeight>
            </wp14:sizeRelV>
          </wp:anchor>
        </w:drawing>
      </w:r>
      <w:r>
        <w:rPr>
          <w:rFonts w:ascii="GT Eesti Display" w:hAnsi="GT Eesti Display"/>
          <w:color w:val="000000" w:themeColor="text1"/>
          <w:sz w:val="16"/>
          <w:szCs w:val="16"/>
          <w:lang w:val="en-US"/>
        </w:rPr>
        <w:t>HAGLÖFS</w:t>
      </w:r>
      <w:r w:rsidRPr="005D10E0">
        <w:rPr>
          <w:rFonts w:ascii="GT Eesti Display" w:hAnsi="GT Eesti Display"/>
          <w:color w:val="000000" w:themeColor="text1"/>
          <w:sz w:val="16"/>
          <w:szCs w:val="16"/>
          <w:lang w:val="en-US"/>
        </w:rPr>
        <w:t xml:space="preserve"> |</w:t>
      </w:r>
      <w:r w:rsidRPr="00BC6D8E">
        <w:rPr>
          <w:rFonts w:ascii="Arial" w:eastAsia="Times New Roman" w:hAnsi="Arial" w:cs="Arial"/>
          <w:color w:val="4D5156"/>
          <w:sz w:val="16"/>
          <w:szCs w:val="16"/>
          <w:shd w:val="clear" w:color="auto" w:fill="FFFFFF"/>
          <w:lang w:val="en-US" w:eastAsia="en-GB"/>
        </w:rPr>
        <w:t xml:space="preserve"> </w:t>
      </w:r>
      <w:r>
        <w:rPr>
          <w:rFonts w:ascii="GT Eesti Display" w:hAnsi="GT Eesti Display"/>
          <w:color w:val="000000" w:themeColor="text1"/>
          <w:sz w:val="16"/>
          <w:szCs w:val="16"/>
          <w:lang w:val="en-US"/>
        </w:rPr>
        <w:t>SINCE 1914</w:t>
      </w:r>
    </w:p>
    <w:p w14:paraId="2CF84488" w14:textId="77777777" w:rsidR="00A149C2" w:rsidRDefault="00A149C2" w:rsidP="00A149C2">
      <w:pPr>
        <w:shd w:val="clear" w:color="auto" w:fill="FFFFFF"/>
        <w:spacing w:after="0" w:line="240" w:lineRule="auto"/>
        <w:rPr>
          <w:rFonts w:ascii="GT Eesti Display" w:hAnsi="GT Eesti Display"/>
          <w:b/>
          <w:bCs/>
          <w:color w:val="000000" w:themeColor="text1"/>
          <w:sz w:val="26"/>
          <w:szCs w:val="28"/>
          <w:lang w:val="en-US"/>
        </w:rPr>
      </w:pPr>
    </w:p>
    <w:p w14:paraId="4B69D6D1" w14:textId="77777777" w:rsidR="00A149C2" w:rsidRDefault="00A149C2" w:rsidP="00A149C2">
      <w:pPr>
        <w:shd w:val="clear" w:color="auto" w:fill="FFFFFF"/>
        <w:spacing w:after="0" w:line="240" w:lineRule="auto"/>
        <w:rPr>
          <w:rFonts w:ascii="GT Eesti Display" w:hAnsi="GT Eesti Display"/>
          <w:b/>
          <w:bCs/>
          <w:color w:val="000000" w:themeColor="text1"/>
          <w:sz w:val="44"/>
          <w:szCs w:val="44"/>
          <w:lang w:val="en-US"/>
        </w:rPr>
      </w:pPr>
    </w:p>
    <w:p w14:paraId="3662FFB8" w14:textId="77777777" w:rsidR="00A149C2" w:rsidRDefault="00A149C2" w:rsidP="00A149C2">
      <w:pPr>
        <w:shd w:val="clear" w:color="auto" w:fill="FFFFFF"/>
        <w:spacing w:after="0" w:line="240" w:lineRule="auto"/>
        <w:rPr>
          <w:rFonts w:ascii="GT Eesti Display" w:hAnsi="GT Eesti Display"/>
          <w:b/>
          <w:bCs/>
          <w:color w:val="000000" w:themeColor="text1"/>
          <w:sz w:val="44"/>
          <w:szCs w:val="44"/>
          <w:lang w:val="en-US"/>
        </w:rPr>
      </w:pPr>
    </w:p>
    <w:p w14:paraId="0EF90FFC" w14:textId="77777777" w:rsidR="00A149C2" w:rsidRPr="00FA6075" w:rsidRDefault="00A149C2" w:rsidP="00A149C2">
      <w:pPr>
        <w:shd w:val="clear" w:color="auto" w:fill="FFFFFF" w:themeFill="background1"/>
        <w:spacing w:after="0" w:line="360" w:lineRule="auto"/>
        <w:rPr>
          <w:rFonts w:ascii="GT Eesti Display" w:hAnsi="GT Eesti Display"/>
          <w:color w:val="000000" w:themeColor="text1"/>
          <w:sz w:val="20"/>
          <w:szCs w:val="20"/>
          <w:lang w:val="en-US"/>
        </w:rPr>
      </w:pPr>
      <w:r w:rsidRPr="00FA6075">
        <w:rPr>
          <w:rFonts w:ascii="GT Eesti Display" w:hAnsi="GT Eesti Display"/>
          <w:color w:val="000000" w:themeColor="text1"/>
          <w:sz w:val="20"/>
          <w:szCs w:val="20"/>
          <w:lang w:val="en-US"/>
        </w:rPr>
        <w:t>We come from Sweden, a country of extreme weather and extensive landscape. A place where the outdoors isn’t just a far-off place, it’s in the fabric of our culture and community. We are committed to creating gear that will support anyone, anywhere in their own outdoor adventure. We were founded in 1914 by Wiktor Haglöf, a visionary with a dream and a toolbox. Our story has evolved from humble beginnings, and we’ve ventured into new territory, creating technical designs that set a new standard in craftsmanship.</w:t>
      </w:r>
    </w:p>
    <w:p w14:paraId="03E6FDBC" w14:textId="77777777" w:rsidR="00A149C2" w:rsidRPr="00FA6075" w:rsidRDefault="00A149C2" w:rsidP="00A149C2">
      <w:pPr>
        <w:shd w:val="clear" w:color="auto" w:fill="FFFFFF" w:themeFill="background1"/>
        <w:spacing w:after="0" w:line="360" w:lineRule="auto"/>
        <w:rPr>
          <w:rFonts w:ascii="GT Eesti Display" w:hAnsi="GT Eesti Display"/>
          <w:color w:val="000000" w:themeColor="text1"/>
          <w:sz w:val="20"/>
          <w:szCs w:val="20"/>
          <w:lang w:val="en-US"/>
        </w:rPr>
      </w:pPr>
    </w:p>
    <w:p w14:paraId="4FA0B7D7" w14:textId="77777777" w:rsidR="00A149C2" w:rsidRDefault="00A149C2" w:rsidP="00A149C2">
      <w:pPr>
        <w:shd w:val="clear" w:color="auto" w:fill="FFFFFF" w:themeFill="background1"/>
        <w:spacing w:after="0" w:line="360" w:lineRule="auto"/>
        <w:rPr>
          <w:rFonts w:ascii="GT Eesti Display" w:hAnsi="GT Eesti Display"/>
          <w:color w:val="000000" w:themeColor="text1"/>
          <w:sz w:val="20"/>
          <w:szCs w:val="20"/>
          <w:lang w:val="en-US"/>
        </w:rPr>
      </w:pPr>
      <w:r w:rsidRPr="00FA6075">
        <w:rPr>
          <w:rFonts w:ascii="GT Eesti Display" w:hAnsi="GT Eesti Display"/>
          <w:color w:val="000000" w:themeColor="text1"/>
          <w:sz w:val="20"/>
          <w:szCs w:val="20"/>
          <w:lang w:val="en-US"/>
        </w:rPr>
        <w:t xml:space="preserve">At Haglöfs, we are Outsiders by Nature. We draw outside the lines, think outside the box, and live outside our comfort zones. We encourage exploration both physically and mentally through embracing the outdoors. We believe that everyone can experience the </w:t>
      </w:r>
      <w:proofErr w:type="gramStart"/>
      <w:r w:rsidRPr="00FA6075">
        <w:rPr>
          <w:rFonts w:ascii="GT Eesti Display" w:hAnsi="GT Eesti Display"/>
          <w:color w:val="000000" w:themeColor="text1"/>
          <w:sz w:val="20"/>
          <w:szCs w:val="20"/>
          <w:lang w:val="en-US"/>
        </w:rPr>
        <w:t>outdoors, and</w:t>
      </w:r>
      <w:proofErr w:type="gramEnd"/>
      <w:r w:rsidRPr="00FA6075">
        <w:rPr>
          <w:rFonts w:ascii="GT Eesti Display" w:hAnsi="GT Eesti Display"/>
          <w:color w:val="000000" w:themeColor="text1"/>
          <w:sz w:val="20"/>
          <w:szCs w:val="20"/>
          <w:lang w:val="en-US"/>
        </w:rPr>
        <w:t xml:space="preserve"> do all we can to ensure that it will still be there for future generations to explore.</w:t>
      </w:r>
    </w:p>
    <w:p w14:paraId="63B982D4" w14:textId="77777777" w:rsidR="00A149C2" w:rsidRDefault="00A149C2" w:rsidP="00A149C2">
      <w:pPr>
        <w:shd w:val="clear" w:color="auto" w:fill="FFFFFF" w:themeFill="background1"/>
        <w:spacing w:after="0" w:line="360" w:lineRule="auto"/>
        <w:rPr>
          <w:rFonts w:ascii="GT Eesti Display" w:hAnsi="GT Eesti Display"/>
          <w:color w:val="000000" w:themeColor="text1"/>
          <w:sz w:val="20"/>
          <w:szCs w:val="20"/>
          <w:lang w:val="en-US"/>
        </w:rPr>
      </w:pPr>
    </w:p>
    <w:p w14:paraId="5EDCE30B" w14:textId="77777777" w:rsidR="00A149C2" w:rsidRDefault="00A149C2" w:rsidP="00A149C2">
      <w:pPr>
        <w:shd w:val="clear" w:color="auto" w:fill="FFFFFF" w:themeFill="background1"/>
        <w:spacing w:after="0" w:line="360" w:lineRule="auto"/>
        <w:rPr>
          <w:rFonts w:ascii="GT Eesti Display" w:hAnsi="GT Eesti Display"/>
          <w:color w:val="000000" w:themeColor="text1"/>
          <w:sz w:val="20"/>
          <w:szCs w:val="20"/>
          <w:lang w:val="en-US"/>
        </w:rPr>
      </w:pPr>
    </w:p>
    <w:p w14:paraId="5AFF09A4" w14:textId="77777777" w:rsidR="00A149C2" w:rsidRDefault="00A149C2" w:rsidP="00A149C2">
      <w:pPr>
        <w:shd w:val="clear" w:color="auto" w:fill="FFFFFF" w:themeFill="background1"/>
        <w:spacing w:after="0" w:line="360" w:lineRule="auto"/>
        <w:rPr>
          <w:rFonts w:ascii="GT Eesti Display" w:hAnsi="GT Eesti Display"/>
          <w:color w:val="000000" w:themeColor="text1"/>
          <w:sz w:val="20"/>
          <w:szCs w:val="20"/>
          <w:lang w:val="en-US"/>
        </w:rPr>
      </w:pPr>
    </w:p>
    <w:p w14:paraId="0521C0F5" w14:textId="77777777" w:rsidR="00A149C2" w:rsidRDefault="00A149C2" w:rsidP="00A149C2">
      <w:pPr>
        <w:shd w:val="clear" w:color="auto" w:fill="FFFFFF" w:themeFill="background1"/>
        <w:spacing w:after="0" w:line="360" w:lineRule="auto"/>
        <w:rPr>
          <w:rFonts w:ascii="GT Eesti Display" w:hAnsi="GT Eesti Display"/>
          <w:color w:val="000000" w:themeColor="text1"/>
          <w:sz w:val="20"/>
          <w:szCs w:val="20"/>
          <w:lang w:val="en-US"/>
        </w:rPr>
      </w:pPr>
    </w:p>
    <w:p w14:paraId="7AF42B73" w14:textId="77777777" w:rsidR="00A149C2" w:rsidRDefault="00A149C2" w:rsidP="00A149C2">
      <w:pPr>
        <w:shd w:val="clear" w:color="auto" w:fill="FFFFFF" w:themeFill="background1"/>
        <w:spacing w:after="0" w:line="360" w:lineRule="auto"/>
        <w:rPr>
          <w:rFonts w:ascii="GT Eesti Display" w:hAnsi="GT Eesti Display"/>
          <w:color w:val="000000" w:themeColor="text1"/>
          <w:sz w:val="20"/>
          <w:szCs w:val="20"/>
          <w:lang w:val="en-US"/>
        </w:rPr>
      </w:pPr>
    </w:p>
    <w:p w14:paraId="0433E0AE" w14:textId="77777777" w:rsidR="00A149C2" w:rsidRPr="005A6C1A" w:rsidRDefault="00A149C2" w:rsidP="00A149C2">
      <w:pPr>
        <w:rPr>
          <w:rFonts w:ascii="GT Eesti Display" w:hAnsi="GT Eesti Display"/>
          <w:color w:val="000000" w:themeColor="text1"/>
          <w:sz w:val="20"/>
          <w:szCs w:val="20"/>
          <w:lang w:val="en-US"/>
        </w:rPr>
      </w:pPr>
    </w:p>
    <w:p w14:paraId="06E6B426" w14:textId="5B99DAD0" w:rsidR="00A149C2" w:rsidRDefault="00A149C2" w:rsidP="00890E7B">
      <w:pPr>
        <w:rPr>
          <w:rFonts w:ascii="GT Eesti Display" w:hAnsi="GT Eesti Display"/>
          <w:color w:val="000000" w:themeColor="text1"/>
          <w:sz w:val="20"/>
          <w:szCs w:val="20"/>
          <w:lang w:val="en-US"/>
        </w:rPr>
      </w:pPr>
    </w:p>
    <w:bookmarkEnd w:id="3"/>
    <w:p w14:paraId="386C4291" w14:textId="77777777" w:rsidR="00A149C2" w:rsidRPr="005A6C1A" w:rsidRDefault="00A149C2" w:rsidP="00890E7B">
      <w:pPr>
        <w:rPr>
          <w:rFonts w:ascii="GT Eesti Display" w:hAnsi="GT Eesti Display"/>
          <w:color w:val="000000" w:themeColor="text1"/>
          <w:sz w:val="20"/>
          <w:szCs w:val="20"/>
          <w:lang w:val="en-US"/>
        </w:rPr>
      </w:pPr>
    </w:p>
    <w:sectPr w:rsidR="00A149C2" w:rsidRPr="005A6C1A" w:rsidSect="002A171A">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5F158E" w14:textId="77777777" w:rsidR="00C0124F" w:rsidRDefault="00C0124F" w:rsidP="0031658B">
      <w:pPr>
        <w:spacing w:after="0" w:line="240" w:lineRule="auto"/>
      </w:pPr>
      <w:r>
        <w:separator/>
      </w:r>
    </w:p>
  </w:endnote>
  <w:endnote w:type="continuationSeparator" w:id="0">
    <w:p w14:paraId="70F91C9C" w14:textId="77777777" w:rsidR="00C0124F" w:rsidRDefault="00C0124F" w:rsidP="00316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T Eesti Display">
    <w:panose1 w:val="00000500000000000000"/>
    <w:charset w:val="00"/>
    <w:family w:val="modern"/>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T Eesti Text">
    <w:altName w:val="Cambria"/>
    <w:panose1 w:val="00000500000000000000"/>
    <w:charset w:val="4D"/>
    <w:family w:val="auto"/>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AD162" w14:textId="70566AE6" w:rsidR="0031658B" w:rsidRPr="0031658B" w:rsidRDefault="0031658B" w:rsidP="0031658B">
    <w:pPr>
      <w:shd w:val="clear" w:color="auto" w:fill="FFFFFF"/>
      <w:spacing w:after="0" w:line="240" w:lineRule="auto"/>
      <w:rPr>
        <w:rFonts w:ascii="Calibri" w:eastAsia="Times New Roman" w:hAnsi="Calibri" w:cs="Calibri"/>
        <w:color w:val="000000"/>
        <w:lang w:val="en-US" w:eastAsia="sv-S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7C4977" w14:textId="77777777" w:rsidR="00C0124F" w:rsidRDefault="00C0124F" w:rsidP="0031658B">
      <w:pPr>
        <w:spacing w:after="0" w:line="240" w:lineRule="auto"/>
      </w:pPr>
      <w:r>
        <w:separator/>
      </w:r>
    </w:p>
  </w:footnote>
  <w:footnote w:type="continuationSeparator" w:id="0">
    <w:p w14:paraId="186D8D76" w14:textId="77777777" w:rsidR="00C0124F" w:rsidRDefault="00C0124F" w:rsidP="003165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367BF"/>
    <w:multiLevelType w:val="multilevel"/>
    <w:tmpl w:val="B824D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03318"/>
    <w:multiLevelType w:val="multilevel"/>
    <w:tmpl w:val="D702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24570"/>
    <w:multiLevelType w:val="multilevel"/>
    <w:tmpl w:val="48C2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F954AB"/>
    <w:multiLevelType w:val="hybridMultilevel"/>
    <w:tmpl w:val="ECDA15CC"/>
    <w:lvl w:ilvl="0" w:tplc="54E8AC06">
      <w:numFmt w:val="bullet"/>
      <w:lvlText w:val="-"/>
      <w:lvlJc w:val="left"/>
      <w:pPr>
        <w:ind w:left="720" w:hanging="360"/>
      </w:pPr>
      <w:rPr>
        <w:rFonts w:ascii="GT Eesti Display" w:eastAsiaTheme="minorHAnsi" w:hAnsi="GT Eesti Display"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8C5F18"/>
    <w:multiLevelType w:val="hybridMultilevel"/>
    <w:tmpl w:val="1AACA99C"/>
    <w:lvl w:ilvl="0" w:tplc="BAEA25E4">
      <w:numFmt w:val="bullet"/>
      <w:lvlText w:val="-"/>
      <w:lvlJc w:val="left"/>
      <w:pPr>
        <w:ind w:left="4272" w:hanging="360"/>
      </w:pPr>
      <w:rPr>
        <w:rFonts w:ascii="GT Eesti Display" w:eastAsiaTheme="minorHAnsi" w:hAnsi="GT Eesti Display" w:cstheme="minorBidi" w:hint="default"/>
      </w:rPr>
    </w:lvl>
    <w:lvl w:ilvl="1" w:tplc="041D0003" w:tentative="1">
      <w:start w:val="1"/>
      <w:numFmt w:val="bullet"/>
      <w:lvlText w:val="o"/>
      <w:lvlJc w:val="left"/>
      <w:pPr>
        <w:ind w:left="4992" w:hanging="360"/>
      </w:pPr>
      <w:rPr>
        <w:rFonts w:ascii="Courier New" w:hAnsi="Courier New" w:cs="Courier New" w:hint="default"/>
      </w:rPr>
    </w:lvl>
    <w:lvl w:ilvl="2" w:tplc="041D0005" w:tentative="1">
      <w:start w:val="1"/>
      <w:numFmt w:val="bullet"/>
      <w:lvlText w:val=""/>
      <w:lvlJc w:val="left"/>
      <w:pPr>
        <w:ind w:left="5712" w:hanging="360"/>
      </w:pPr>
      <w:rPr>
        <w:rFonts w:ascii="Wingdings" w:hAnsi="Wingdings" w:hint="default"/>
      </w:rPr>
    </w:lvl>
    <w:lvl w:ilvl="3" w:tplc="041D0001" w:tentative="1">
      <w:start w:val="1"/>
      <w:numFmt w:val="bullet"/>
      <w:lvlText w:val=""/>
      <w:lvlJc w:val="left"/>
      <w:pPr>
        <w:ind w:left="6432" w:hanging="360"/>
      </w:pPr>
      <w:rPr>
        <w:rFonts w:ascii="Symbol" w:hAnsi="Symbol" w:hint="default"/>
      </w:rPr>
    </w:lvl>
    <w:lvl w:ilvl="4" w:tplc="041D0003" w:tentative="1">
      <w:start w:val="1"/>
      <w:numFmt w:val="bullet"/>
      <w:lvlText w:val="o"/>
      <w:lvlJc w:val="left"/>
      <w:pPr>
        <w:ind w:left="7152" w:hanging="360"/>
      </w:pPr>
      <w:rPr>
        <w:rFonts w:ascii="Courier New" w:hAnsi="Courier New" w:cs="Courier New" w:hint="default"/>
      </w:rPr>
    </w:lvl>
    <w:lvl w:ilvl="5" w:tplc="041D0005" w:tentative="1">
      <w:start w:val="1"/>
      <w:numFmt w:val="bullet"/>
      <w:lvlText w:val=""/>
      <w:lvlJc w:val="left"/>
      <w:pPr>
        <w:ind w:left="7872" w:hanging="360"/>
      </w:pPr>
      <w:rPr>
        <w:rFonts w:ascii="Wingdings" w:hAnsi="Wingdings" w:hint="default"/>
      </w:rPr>
    </w:lvl>
    <w:lvl w:ilvl="6" w:tplc="041D0001" w:tentative="1">
      <w:start w:val="1"/>
      <w:numFmt w:val="bullet"/>
      <w:lvlText w:val=""/>
      <w:lvlJc w:val="left"/>
      <w:pPr>
        <w:ind w:left="8592" w:hanging="360"/>
      </w:pPr>
      <w:rPr>
        <w:rFonts w:ascii="Symbol" w:hAnsi="Symbol" w:hint="default"/>
      </w:rPr>
    </w:lvl>
    <w:lvl w:ilvl="7" w:tplc="041D0003" w:tentative="1">
      <w:start w:val="1"/>
      <w:numFmt w:val="bullet"/>
      <w:lvlText w:val="o"/>
      <w:lvlJc w:val="left"/>
      <w:pPr>
        <w:ind w:left="9312" w:hanging="360"/>
      </w:pPr>
      <w:rPr>
        <w:rFonts w:ascii="Courier New" w:hAnsi="Courier New" w:cs="Courier New" w:hint="default"/>
      </w:rPr>
    </w:lvl>
    <w:lvl w:ilvl="8" w:tplc="041D0005" w:tentative="1">
      <w:start w:val="1"/>
      <w:numFmt w:val="bullet"/>
      <w:lvlText w:val=""/>
      <w:lvlJc w:val="left"/>
      <w:pPr>
        <w:ind w:left="10032" w:hanging="360"/>
      </w:pPr>
      <w:rPr>
        <w:rFonts w:ascii="Wingdings" w:hAnsi="Wingdings" w:hint="default"/>
      </w:rPr>
    </w:lvl>
  </w:abstractNum>
  <w:abstractNum w:abstractNumId="5" w15:restartNumberingAfterBreak="0">
    <w:nsid w:val="1E5C6B68"/>
    <w:multiLevelType w:val="multilevel"/>
    <w:tmpl w:val="7960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8E3E93"/>
    <w:multiLevelType w:val="hybridMultilevel"/>
    <w:tmpl w:val="E36AF80A"/>
    <w:lvl w:ilvl="0" w:tplc="CA304DBE">
      <w:numFmt w:val="bullet"/>
      <w:lvlText w:val="-"/>
      <w:lvlJc w:val="left"/>
      <w:pPr>
        <w:ind w:left="5576" w:hanging="360"/>
      </w:pPr>
      <w:rPr>
        <w:rFonts w:ascii="GT Eesti Display" w:eastAsiaTheme="minorHAnsi" w:hAnsi="GT Eesti Display" w:cstheme="minorBidi" w:hint="default"/>
        <w:i w:val="0"/>
      </w:rPr>
    </w:lvl>
    <w:lvl w:ilvl="1" w:tplc="04090003" w:tentative="1">
      <w:start w:val="1"/>
      <w:numFmt w:val="bullet"/>
      <w:lvlText w:val="o"/>
      <w:lvlJc w:val="left"/>
      <w:pPr>
        <w:ind w:left="6296" w:hanging="360"/>
      </w:pPr>
      <w:rPr>
        <w:rFonts w:ascii="Courier New" w:hAnsi="Courier New" w:cs="Courier New" w:hint="default"/>
      </w:rPr>
    </w:lvl>
    <w:lvl w:ilvl="2" w:tplc="04090005" w:tentative="1">
      <w:start w:val="1"/>
      <w:numFmt w:val="bullet"/>
      <w:lvlText w:val=""/>
      <w:lvlJc w:val="left"/>
      <w:pPr>
        <w:ind w:left="7016" w:hanging="360"/>
      </w:pPr>
      <w:rPr>
        <w:rFonts w:ascii="Wingdings" w:hAnsi="Wingdings" w:hint="default"/>
      </w:rPr>
    </w:lvl>
    <w:lvl w:ilvl="3" w:tplc="04090001" w:tentative="1">
      <w:start w:val="1"/>
      <w:numFmt w:val="bullet"/>
      <w:lvlText w:val=""/>
      <w:lvlJc w:val="left"/>
      <w:pPr>
        <w:ind w:left="7736" w:hanging="360"/>
      </w:pPr>
      <w:rPr>
        <w:rFonts w:ascii="Symbol" w:hAnsi="Symbol" w:hint="default"/>
      </w:rPr>
    </w:lvl>
    <w:lvl w:ilvl="4" w:tplc="04090003" w:tentative="1">
      <w:start w:val="1"/>
      <w:numFmt w:val="bullet"/>
      <w:lvlText w:val="o"/>
      <w:lvlJc w:val="left"/>
      <w:pPr>
        <w:ind w:left="8456" w:hanging="360"/>
      </w:pPr>
      <w:rPr>
        <w:rFonts w:ascii="Courier New" w:hAnsi="Courier New" w:cs="Courier New" w:hint="default"/>
      </w:rPr>
    </w:lvl>
    <w:lvl w:ilvl="5" w:tplc="04090005" w:tentative="1">
      <w:start w:val="1"/>
      <w:numFmt w:val="bullet"/>
      <w:lvlText w:val=""/>
      <w:lvlJc w:val="left"/>
      <w:pPr>
        <w:ind w:left="9176" w:hanging="360"/>
      </w:pPr>
      <w:rPr>
        <w:rFonts w:ascii="Wingdings" w:hAnsi="Wingdings" w:hint="default"/>
      </w:rPr>
    </w:lvl>
    <w:lvl w:ilvl="6" w:tplc="04090001" w:tentative="1">
      <w:start w:val="1"/>
      <w:numFmt w:val="bullet"/>
      <w:lvlText w:val=""/>
      <w:lvlJc w:val="left"/>
      <w:pPr>
        <w:ind w:left="9896" w:hanging="360"/>
      </w:pPr>
      <w:rPr>
        <w:rFonts w:ascii="Symbol" w:hAnsi="Symbol" w:hint="default"/>
      </w:rPr>
    </w:lvl>
    <w:lvl w:ilvl="7" w:tplc="04090003" w:tentative="1">
      <w:start w:val="1"/>
      <w:numFmt w:val="bullet"/>
      <w:lvlText w:val="o"/>
      <w:lvlJc w:val="left"/>
      <w:pPr>
        <w:ind w:left="10616" w:hanging="360"/>
      </w:pPr>
      <w:rPr>
        <w:rFonts w:ascii="Courier New" w:hAnsi="Courier New" w:cs="Courier New" w:hint="default"/>
      </w:rPr>
    </w:lvl>
    <w:lvl w:ilvl="8" w:tplc="04090005" w:tentative="1">
      <w:start w:val="1"/>
      <w:numFmt w:val="bullet"/>
      <w:lvlText w:val=""/>
      <w:lvlJc w:val="left"/>
      <w:pPr>
        <w:ind w:left="11336" w:hanging="360"/>
      </w:pPr>
      <w:rPr>
        <w:rFonts w:ascii="Wingdings" w:hAnsi="Wingdings" w:hint="default"/>
      </w:rPr>
    </w:lvl>
  </w:abstractNum>
  <w:abstractNum w:abstractNumId="7" w15:restartNumberingAfterBreak="0">
    <w:nsid w:val="2F603C2F"/>
    <w:multiLevelType w:val="hybridMultilevel"/>
    <w:tmpl w:val="290408C8"/>
    <w:lvl w:ilvl="0" w:tplc="655CE18C">
      <w:numFmt w:val="bullet"/>
      <w:lvlText w:val="—"/>
      <w:lvlJc w:val="left"/>
      <w:pPr>
        <w:ind w:left="720" w:hanging="360"/>
      </w:pPr>
      <w:rPr>
        <w:rFonts w:ascii="Arial" w:eastAsia="Times New Roman" w:hAnsi="Arial" w:cs="Arial" w:hint="default"/>
        <w:b/>
        <w:bCs/>
        <w:color w:val="4D5156"/>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CD05C6"/>
    <w:multiLevelType w:val="hybridMultilevel"/>
    <w:tmpl w:val="949A7EF4"/>
    <w:lvl w:ilvl="0" w:tplc="AAAE6768">
      <w:numFmt w:val="bullet"/>
      <w:lvlText w:val="-"/>
      <w:lvlJc w:val="left"/>
      <w:pPr>
        <w:ind w:left="720" w:hanging="360"/>
      </w:pPr>
      <w:rPr>
        <w:rFonts w:ascii="GT Eesti Display" w:eastAsiaTheme="minorHAnsi" w:hAnsi="GT Eesti Display"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6CAD07FE"/>
    <w:multiLevelType w:val="hybridMultilevel"/>
    <w:tmpl w:val="C5C47EB6"/>
    <w:lvl w:ilvl="0" w:tplc="6A18B0F2">
      <w:start w:val="12"/>
      <w:numFmt w:val="bullet"/>
      <w:lvlText w:val="-"/>
      <w:lvlJc w:val="left"/>
      <w:pPr>
        <w:ind w:left="720" w:hanging="360"/>
      </w:pPr>
      <w:rPr>
        <w:rFonts w:ascii="GT Eesti Text" w:eastAsiaTheme="minorHAnsi" w:hAnsi="GT Eesti Text"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7A765587"/>
    <w:multiLevelType w:val="hybridMultilevel"/>
    <w:tmpl w:val="8F007A2A"/>
    <w:lvl w:ilvl="0" w:tplc="2BB08ABA">
      <w:numFmt w:val="bullet"/>
      <w:lvlText w:val="-"/>
      <w:lvlJc w:val="left"/>
      <w:pPr>
        <w:ind w:left="5576" w:hanging="360"/>
      </w:pPr>
      <w:rPr>
        <w:rFonts w:ascii="GT Eesti Display" w:eastAsiaTheme="minorHAnsi" w:hAnsi="GT Eesti Display" w:cstheme="minorBidi" w:hint="default"/>
      </w:rPr>
    </w:lvl>
    <w:lvl w:ilvl="1" w:tplc="041D0003" w:tentative="1">
      <w:start w:val="1"/>
      <w:numFmt w:val="bullet"/>
      <w:lvlText w:val="o"/>
      <w:lvlJc w:val="left"/>
      <w:pPr>
        <w:ind w:left="6296" w:hanging="360"/>
      </w:pPr>
      <w:rPr>
        <w:rFonts w:ascii="Courier New" w:hAnsi="Courier New" w:cs="Courier New" w:hint="default"/>
      </w:rPr>
    </w:lvl>
    <w:lvl w:ilvl="2" w:tplc="041D0005" w:tentative="1">
      <w:start w:val="1"/>
      <w:numFmt w:val="bullet"/>
      <w:lvlText w:val=""/>
      <w:lvlJc w:val="left"/>
      <w:pPr>
        <w:ind w:left="7016" w:hanging="360"/>
      </w:pPr>
      <w:rPr>
        <w:rFonts w:ascii="Wingdings" w:hAnsi="Wingdings" w:hint="default"/>
      </w:rPr>
    </w:lvl>
    <w:lvl w:ilvl="3" w:tplc="041D0001" w:tentative="1">
      <w:start w:val="1"/>
      <w:numFmt w:val="bullet"/>
      <w:lvlText w:val=""/>
      <w:lvlJc w:val="left"/>
      <w:pPr>
        <w:ind w:left="7736" w:hanging="360"/>
      </w:pPr>
      <w:rPr>
        <w:rFonts w:ascii="Symbol" w:hAnsi="Symbol" w:hint="default"/>
      </w:rPr>
    </w:lvl>
    <w:lvl w:ilvl="4" w:tplc="041D0003" w:tentative="1">
      <w:start w:val="1"/>
      <w:numFmt w:val="bullet"/>
      <w:lvlText w:val="o"/>
      <w:lvlJc w:val="left"/>
      <w:pPr>
        <w:ind w:left="8456" w:hanging="360"/>
      </w:pPr>
      <w:rPr>
        <w:rFonts w:ascii="Courier New" w:hAnsi="Courier New" w:cs="Courier New" w:hint="default"/>
      </w:rPr>
    </w:lvl>
    <w:lvl w:ilvl="5" w:tplc="041D0005" w:tentative="1">
      <w:start w:val="1"/>
      <w:numFmt w:val="bullet"/>
      <w:lvlText w:val=""/>
      <w:lvlJc w:val="left"/>
      <w:pPr>
        <w:ind w:left="9176" w:hanging="360"/>
      </w:pPr>
      <w:rPr>
        <w:rFonts w:ascii="Wingdings" w:hAnsi="Wingdings" w:hint="default"/>
      </w:rPr>
    </w:lvl>
    <w:lvl w:ilvl="6" w:tplc="041D0001" w:tentative="1">
      <w:start w:val="1"/>
      <w:numFmt w:val="bullet"/>
      <w:lvlText w:val=""/>
      <w:lvlJc w:val="left"/>
      <w:pPr>
        <w:ind w:left="9896" w:hanging="360"/>
      </w:pPr>
      <w:rPr>
        <w:rFonts w:ascii="Symbol" w:hAnsi="Symbol" w:hint="default"/>
      </w:rPr>
    </w:lvl>
    <w:lvl w:ilvl="7" w:tplc="041D0003" w:tentative="1">
      <w:start w:val="1"/>
      <w:numFmt w:val="bullet"/>
      <w:lvlText w:val="o"/>
      <w:lvlJc w:val="left"/>
      <w:pPr>
        <w:ind w:left="10616" w:hanging="360"/>
      </w:pPr>
      <w:rPr>
        <w:rFonts w:ascii="Courier New" w:hAnsi="Courier New" w:cs="Courier New" w:hint="default"/>
      </w:rPr>
    </w:lvl>
    <w:lvl w:ilvl="8" w:tplc="041D0005" w:tentative="1">
      <w:start w:val="1"/>
      <w:numFmt w:val="bullet"/>
      <w:lvlText w:val=""/>
      <w:lvlJc w:val="left"/>
      <w:pPr>
        <w:ind w:left="11336" w:hanging="360"/>
      </w:pPr>
      <w:rPr>
        <w:rFonts w:ascii="Wingdings" w:hAnsi="Wingdings" w:hint="default"/>
      </w:rPr>
    </w:lvl>
  </w:abstractNum>
  <w:abstractNum w:abstractNumId="11" w15:restartNumberingAfterBreak="0">
    <w:nsid w:val="7D5F6BA5"/>
    <w:multiLevelType w:val="multilevel"/>
    <w:tmpl w:val="C088C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
  </w:num>
  <w:num w:numId="3">
    <w:abstractNumId w:val="1"/>
  </w:num>
  <w:num w:numId="4">
    <w:abstractNumId w:val="5"/>
  </w:num>
  <w:num w:numId="5">
    <w:abstractNumId w:val="0"/>
  </w:num>
  <w:num w:numId="6">
    <w:abstractNumId w:val="8"/>
  </w:num>
  <w:num w:numId="7">
    <w:abstractNumId w:val="9"/>
  </w:num>
  <w:num w:numId="8">
    <w:abstractNumId w:val="3"/>
  </w:num>
  <w:num w:numId="9">
    <w:abstractNumId w:val="6"/>
  </w:num>
  <w:num w:numId="10">
    <w:abstractNumId w:val="4"/>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E7B"/>
    <w:rsid w:val="00007CF7"/>
    <w:rsid w:val="0001153F"/>
    <w:rsid w:val="00025615"/>
    <w:rsid w:val="00036CD1"/>
    <w:rsid w:val="00090F5D"/>
    <w:rsid w:val="0009471B"/>
    <w:rsid w:val="00094836"/>
    <w:rsid w:val="000B58A6"/>
    <w:rsid w:val="000C21BC"/>
    <w:rsid w:val="000C438A"/>
    <w:rsid w:val="000E86D6"/>
    <w:rsid w:val="00141619"/>
    <w:rsid w:val="00171AE3"/>
    <w:rsid w:val="00192A58"/>
    <w:rsid w:val="001D5E7B"/>
    <w:rsid w:val="002003D5"/>
    <w:rsid w:val="002016B6"/>
    <w:rsid w:val="0025525B"/>
    <w:rsid w:val="0026324C"/>
    <w:rsid w:val="00274E2D"/>
    <w:rsid w:val="00282AB8"/>
    <w:rsid w:val="002A171A"/>
    <w:rsid w:val="002D6722"/>
    <w:rsid w:val="00304779"/>
    <w:rsid w:val="0031658B"/>
    <w:rsid w:val="003333FE"/>
    <w:rsid w:val="0034383C"/>
    <w:rsid w:val="00357A52"/>
    <w:rsid w:val="003836A0"/>
    <w:rsid w:val="0038492B"/>
    <w:rsid w:val="003A6BA3"/>
    <w:rsid w:val="003A7848"/>
    <w:rsid w:val="003B7D54"/>
    <w:rsid w:val="003C1A93"/>
    <w:rsid w:val="003C669C"/>
    <w:rsid w:val="003E34CB"/>
    <w:rsid w:val="003E6E65"/>
    <w:rsid w:val="00400B7F"/>
    <w:rsid w:val="00404813"/>
    <w:rsid w:val="004081F7"/>
    <w:rsid w:val="004217FA"/>
    <w:rsid w:val="00466E26"/>
    <w:rsid w:val="004779AC"/>
    <w:rsid w:val="00477A3D"/>
    <w:rsid w:val="0049134E"/>
    <w:rsid w:val="004A2FC1"/>
    <w:rsid w:val="004C51D6"/>
    <w:rsid w:val="0050312B"/>
    <w:rsid w:val="005741AE"/>
    <w:rsid w:val="005A6C1A"/>
    <w:rsid w:val="005A74E9"/>
    <w:rsid w:val="005B4275"/>
    <w:rsid w:val="005B70D6"/>
    <w:rsid w:val="005D10E0"/>
    <w:rsid w:val="005D182F"/>
    <w:rsid w:val="005D2551"/>
    <w:rsid w:val="005D2D71"/>
    <w:rsid w:val="005E2232"/>
    <w:rsid w:val="005E66B9"/>
    <w:rsid w:val="00623815"/>
    <w:rsid w:val="0063029B"/>
    <w:rsid w:val="00637F4B"/>
    <w:rsid w:val="00667E47"/>
    <w:rsid w:val="00694A6D"/>
    <w:rsid w:val="006B5851"/>
    <w:rsid w:val="006F544B"/>
    <w:rsid w:val="007063EC"/>
    <w:rsid w:val="00711E0D"/>
    <w:rsid w:val="0072046C"/>
    <w:rsid w:val="00727152"/>
    <w:rsid w:val="007467FA"/>
    <w:rsid w:val="00752BE3"/>
    <w:rsid w:val="00755CDF"/>
    <w:rsid w:val="00767766"/>
    <w:rsid w:val="0077145A"/>
    <w:rsid w:val="007E4A24"/>
    <w:rsid w:val="00841557"/>
    <w:rsid w:val="008662F9"/>
    <w:rsid w:val="008844CB"/>
    <w:rsid w:val="0088662E"/>
    <w:rsid w:val="00890E7B"/>
    <w:rsid w:val="008B21F8"/>
    <w:rsid w:val="008B3F8B"/>
    <w:rsid w:val="008D69FE"/>
    <w:rsid w:val="008F77B5"/>
    <w:rsid w:val="00931CE9"/>
    <w:rsid w:val="00952270"/>
    <w:rsid w:val="00982B0B"/>
    <w:rsid w:val="00984CF4"/>
    <w:rsid w:val="009A53D8"/>
    <w:rsid w:val="009F0A59"/>
    <w:rsid w:val="00A149C2"/>
    <w:rsid w:val="00A15CFA"/>
    <w:rsid w:val="00AC1E0F"/>
    <w:rsid w:val="00AC625F"/>
    <w:rsid w:val="00AF7439"/>
    <w:rsid w:val="00B01495"/>
    <w:rsid w:val="00B24566"/>
    <w:rsid w:val="00BC616A"/>
    <w:rsid w:val="00BC6D8E"/>
    <w:rsid w:val="00BC71E2"/>
    <w:rsid w:val="00C0124F"/>
    <w:rsid w:val="00C07C7C"/>
    <w:rsid w:val="00C177A5"/>
    <w:rsid w:val="00C21ED4"/>
    <w:rsid w:val="00C4628C"/>
    <w:rsid w:val="00C55D2A"/>
    <w:rsid w:val="00C707B2"/>
    <w:rsid w:val="00CA0EF3"/>
    <w:rsid w:val="00CA4C2E"/>
    <w:rsid w:val="00CB1535"/>
    <w:rsid w:val="00CF1E87"/>
    <w:rsid w:val="00CF3A38"/>
    <w:rsid w:val="00D11B12"/>
    <w:rsid w:val="00D71881"/>
    <w:rsid w:val="00D80D82"/>
    <w:rsid w:val="00D86C54"/>
    <w:rsid w:val="00D86E06"/>
    <w:rsid w:val="00D875D0"/>
    <w:rsid w:val="00DA1DCC"/>
    <w:rsid w:val="00DD2EAB"/>
    <w:rsid w:val="00E12965"/>
    <w:rsid w:val="00E409ED"/>
    <w:rsid w:val="00E754D0"/>
    <w:rsid w:val="00E90AE4"/>
    <w:rsid w:val="00F41D55"/>
    <w:rsid w:val="00F90B80"/>
    <w:rsid w:val="00FF215A"/>
    <w:rsid w:val="00FF48D8"/>
    <w:rsid w:val="05DAC945"/>
    <w:rsid w:val="0900887E"/>
    <w:rsid w:val="0FFCEC67"/>
    <w:rsid w:val="129282DF"/>
    <w:rsid w:val="158D6659"/>
    <w:rsid w:val="1D251B8E"/>
    <w:rsid w:val="1D8D9CD6"/>
    <w:rsid w:val="1D96AFD1"/>
    <w:rsid w:val="1EDF5D89"/>
    <w:rsid w:val="1FA196E7"/>
    <w:rsid w:val="1FCEC5C9"/>
    <w:rsid w:val="220B3617"/>
    <w:rsid w:val="23C4E884"/>
    <w:rsid w:val="26BA119C"/>
    <w:rsid w:val="2870F1B7"/>
    <w:rsid w:val="289F9951"/>
    <w:rsid w:val="29AA5E22"/>
    <w:rsid w:val="30606917"/>
    <w:rsid w:val="32F664B1"/>
    <w:rsid w:val="377C0B46"/>
    <w:rsid w:val="37F515D6"/>
    <w:rsid w:val="3D069D5F"/>
    <w:rsid w:val="3D3A7B92"/>
    <w:rsid w:val="40AB4E76"/>
    <w:rsid w:val="4303C0BE"/>
    <w:rsid w:val="46153FAF"/>
    <w:rsid w:val="47BA6C5A"/>
    <w:rsid w:val="495B697D"/>
    <w:rsid w:val="4B2BE73A"/>
    <w:rsid w:val="4B329F0C"/>
    <w:rsid w:val="4E69EC2A"/>
    <w:rsid w:val="50BB8306"/>
    <w:rsid w:val="50E634CD"/>
    <w:rsid w:val="5157A3E4"/>
    <w:rsid w:val="51FA2B7F"/>
    <w:rsid w:val="539DFC9C"/>
    <w:rsid w:val="5464DDA0"/>
    <w:rsid w:val="55F4E576"/>
    <w:rsid w:val="56C207F4"/>
    <w:rsid w:val="584EF719"/>
    <w:rsid w:val="5B0A64EB"/>
    <w:rsid w:val="607CA2C5"/>
    <w:rsid w:val="616B854C"/>
    <w:rsid w:val="6271BD06"/>
    <w:rsid w:val="67231A28"/>
    <w:rsid w:val="6939927D"/>
    <w:rsid w:val="69E778E1"/>
    <w:rsid w:val="6A42D804"/>
    <w:rsid w:val="6B0F0581"/>
    <w:rsid w:val="6E416DAF"/>
    <w:rsid w:val="6F0E79DC"/>
    <w:rsid w:val="708C37ED"/>
    <w:rsid w:val="73EAB580"/>
    <w:rsid w:val="75EAA4DC"/>
    <w:rsid w:val="76E3F0C7"/>
    <w:rsid w:val="7754383C"/>
    <w:rsid w:val="7818F5F2"/>
    <w:rsid w:val="7A5D1C64"/>
    <w:rsid w:val="7B9F8FB1"/>
    <w:rsid w:val="7D3AC22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D662F"/>
  <w15:chartTrackingRefBased/>
  <w15:docId w15:val="{E8CBEED4-A6D9-454D-95CD-8B5D60BE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D5E7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Paragraph">
    <w:name w:val="List Paragraph"/>
    <w:basedOn w:val="Normal"/>
    <w:uiPriority w:val="34"/>
    <w:qFormat/>
    <w:rsid w:val="00952270"/>
    <w:pPr>
      <w:ind w:left="720"/>
      <w:contextualSpacing/>
    </w:pPr>
  </w:style>
  <w:style w:type="character" w:styleId="Hyperlink">
    <w:name w:val="Hyperlink"/>
    <w:basedOn w:val="DefaultParagraphFont"/>
    <w:uiPriority w:val="99"/>
    <w:unhideWhenUsed/>
    <w:rsid w:val="00752BE3"/>
    <w:rPr>
      <w:color w:val="0563C1" w:themeColor="hyperlink"/>
      <w:u w:val="single"/>
    </w:rPr>
  </w:style>
  <w:style w:type="character" w:styleId="UnresolvedMention">
    <w:name w:val="Unresolved Mention"/>
    <w:basedOn w:val="DefaultParagraphFont"/>
    <w:uiPriority w:val="99"/>
    <w:semiHidden/>
    <w:unhideWhenUsed/>
    <w:rsid w:val="00752BE3"/>
    <w:rPr>
      <w:color w:val="605E5C"/>
      <w:shd w:val="clear" w:color="auto" w:fill="E1DFDD"/>
    </w:rPr>
  </w:style>
  <w:style w:type="paragraph" w:styleId="BalloonText">
    <w:name w:val="Balloon Text"/>
    <w:basedOn w:val="Normal"/>
    <w:link w:val="BalloonTextChar"/>
    <w:uiPriority w:val="99"/>
    <w:semiHidden/>
    <w:unhideWhenUsed/>
    <w:rsid w:val="005B70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0D6"/>
    <w:rPr>
      <w:rFonts w:ascii="Segoe UI" w:hAnsi="Segoe UI" w:cs="Segoe UI"/>
      <w:sz w:val="18"/>
      <w:szCs w:val="18"/>
    </w:rPr>
  </w:style>
  <w:style w:type="character" w:styleId="CommentReference">
    <w:name w:val="annotation reference"/>
    <w:basedOn w:val="DefaultParagraphFont"/>
    <w:uiPriority w:val="99"/>
    <w:semiHidden/>
    <w:unhideWhenUsed/>
    <w:rsid w:val="005B70D6"/>
    <w:rPr>
      <w:sz w:val="16"/>
      <w:szCs w:val="16"/>
    </w:rPr>
  </w:style>
  <w:style w:type="paragraph" w:styleId="CommentText">
    <w:name w:val="annotation text"/>
    <w:basedOn w:val="Normal"/>
    <w:link w:val="CommentTextChar"/>
    <w:uiPriority w:val="99"/>
    <w:semiHidden/>
    <w:unhideWhenUsed/>
    <w:rsid w:val="005B70D6"/>
    <w:pPr>
      <w:spacing w:line="240" w:lineRule="auto"/>
    </w:pPr>
    <w:rPr>
      <w:sz w:val="20"/>
      <w:szCs w:val="20"/>
    </w:rPr>
  </w:style>
  <w:style w:type="character" w:customStyle="1" w:styleId="CommentTextChar">
    <w:name w:val="Comment Text Char"/>
    <w:basedOn w:val="DefaultParagraphFont"/>
    <w:link w:val="CommentText"/>
    <w:uiPriority w:val="99"/>
    <w:semiHidden/>
    <w:rsid w:val="005B70D6"/>
    <w:rPr>
      <w:sz w:val="20"/>
      <w:szCs w:val="20"/>
    </w:rPr>
  </w:style>
  <w:style w:type="paragraph" w:styleId="CommentSubject">
    <w:name w:val="annotation subject"/>
    <w:basedOn w:val="CommentText"/>
    <w:next w:val="CommentText"/>
    <w:link w:val="CommentSubjectChar"/>
    <w:uiPriority w:val="99"/>
    <w:semiHidden/>
    <w:unhideWhenUsed/>
    <w:rsid w:val="005B70D6"/>
    <w:rPr>
      <w:b/>
      <w:bCs/>
    </w:rPr>
  </w:style>
  <w:style w:type="character" w:customStyle="1" w:styleId="CommentSubjectChar">
    <w:name w:val="Comment Subject Char"/>
    <w:basedOn w:val="CommentTextChar"/>
    <w:link w:val="CommentSubject"/>
    <w:uiPriority w:val="99"/>
    <w:semiHidden/>
    <w:rsid w:val="005B70D6"/>
    <w:rPr>
      <w:b/>
      <w:bCs/>
      <w:sz w:val="20"/>
      <w:szCs w:val="20"/>
    </w:rPr>
  </w:style>
  <w:style w:type="character" w:customStyle="1" w:styleId="normaltextrun">
    <w:name w:val="normaltextrun"/>
    <w:basedOn w:val="DefaultParagraphFont"/>
    <w:rsid w:val="005D10E0"/>
  </w:style>
  <w:style w:type="character" w:customStyle="1" w:styleId="eop">
    <w:name w:val="eop"/>
    <w:basedOn w:val="DefaultParagraphFont"/>
    <w:rsid w:val="005D10E0"/>
  </w:style>
  <w:style w:type="paragraph" w:customStyle="1" w:styleId="paragraph">
    <w:name w:val="paragraph"/>
    <w:basedOn w:val="Normal"/>
    <w:rsid w:val="00094836"/>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pellingerror">
    <w:name w:val="spellingerror"/>
    <w:basedOn w:val="DefaultParagraphFont"/>
    <w:rsid w:val="00094836"/>
  </w:style>
  <w:style w:type="character" w:customStyle="1" w:styleId="advancedproofingissue">
    <w:name w:val="advancedproofingissue"/>
    <w:basedOn w:val="DefaultParagraphFont"/>
    <w:rsid w:val="00094836"/>
  </w:style>
  <w:style w:type="character" w:customStyle="1" w:styleId="contextualspellingandgrammarerror">
    <w:name w:val="contextualspellingandgrammarerror"/>
    <w:basedOn w:val="DefaultParagraphFont"/>
    <w:rsid w:val="00094836"/>
  </w:style>
  <w:style w:type="paragraph" w:styleId="Header">
    <w:name w:val="header"/>
    <w:basedOn w:val="Normal"/>
    <w:link w:val="HeaderChar"/>
    <w:uiPriority w:val="99"/>
    <w:unhideWhenUsed/>
    <w:rsid w:val="0031658B"/>
    <w:pPr>
      <w:tabs>
        <w:tab w:val="center" w:pos="4536"/>
        <w:tab w:val="right" w:pos="9072"/>
      </w:tabs>
      <w:spacing w:after="0" w:line="240" w:lineRule="auto"/>
    </w:pPr>
  </w:style>
  <w:style w:type="character" w:customStyle="1" w:styleId="HeaderChar">
    <w:name w:val="Header Char"/>
    <w:basedOn w:val="DefaultParagraphFont"/>
    <w:link w:val="Header"/>
    <w:uiPriority w:val="99"/>
    <w:rsid w:val="0031658B"/>
  </w:style>
  <w:style w:type="paragraph" w:styleId="Footer">
    <w:name w:val="footer"/>
    <w:basedOn w:val="Normal"/>
    <w:link w:val="FooterChar"/>
    <w:uiPriority w:val="99"/>
    <w:unhideWhenUsed/>
    <w:rsid w:val="0031658B"/>
    <w:pPr>
      <w:tabs>
        <w:tab w:val="center" w:pos="4536"/>
        <w:tab w:val="right" w:pos="9072"/>
      </w:tabs>
      <w:spacing w:after="0" w:line="240" w:lineRule="auto"/>
    </w:pPr>
  </w:style>
  <w:style w:type="character" w:customStyle="1" w:styleId="FooterChar">
    <w:name w:val="Footer Char"/>
    <w:basedOn w:val="DefaultParagraphFont"/>
    <w:link w:val="Footer"/>
    <w:uiPriority w:val="99"/>
    <w:rsid w:val="003165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72074">
      <w:bodyDiv w:val="1"/>
      <w:marLeft w:val="0"/>
      <w:marRight w:val="0"/>
      <w:marTop w:val="0"/>
      <w:marBottom w:val="0"/>
      <w:divBdr>
        <w:top w:val="none" w:sz="0" w:space="0" w:color="auto"/>
        <w:left w:val="none" w:sz="0" w:space="0" w:color="auto"/>
        <w:bottom w:val="none" w:sz="0" w:space="0" w:color="auto"/>
        <w:right w:val="none" w:sz="0" w:space="0" w:color="auto"/>
      </w:divBdr>
    </w:div>
    <w:div w:id="105127204">
      <w:bodyDiv w:val="1"/>
      <w:marLeft w:val="0"/>
      <w:marRight w:val="0"/>
      <w:marTop w:val="0"/>
      <w:marBottom w:val="0"/>
      <w:divBdr>
        <w:top w:val="none" w:sz="0" w:space="0" w:color="auto"/>
        <w:left w:val="none" w:sz="0" w:space="0" w:color="auto"/>
        <w:bottom w:val="none" w:sz="0" w:space="0" w:color="auto"/>
        <w:right w:val="none" w:sz="0" w:space="0" w:color="auto"/>
      </w:divBdr>
      <w:divsChild>
        <w:div w:id="2076001945">
          <w:marLeft w:val="0"/>
          <w:marRight w:val="0"/>
          <w:marTop w:val="0"/>
          <w:marBottom w:val="0"/>
          <w:divBdr>
            <w:top w:val="none" w:sz="0" w:space="0" w:color="auto"/>
            <w:left w:val="none" w:sz="0" w:space="0" w:color="auto"/>
            <w:bottom w:val="none" w:sz="0" w:space="0" w:color="auto"/>
            <w:right w:val="none" w:sz="0" w:space="0" w:color="auto"/>
          </w:divBdr>
        </w:div>
        <w:div w:id="1885748281">
          <w:marLeft w:val="0"/>
          <w:marRight w:val="0"/>
          <w:marTop w:val="0"/>
          <w:marBottom w:val="0"/>
          <w:divBdr>
            <w:top w:val="none" w:sz="0" w:space="0" w:color="auto"/>
            <w:left w:val="none" w:sz="0" w:space="0" w:color="auto"/>
            <w:bottom w:val="none" w:sz="0" w:space="0" w:color="auto"/>
            <w:right w:val="none" w:sz="0" w:space="0" w:color="auto"/>
          </w:divBdr>
        </w:div>
        <w:div w:id="1906186612">
          <w:marLeft w:val="0"/>
          <w:marRight w:val="0"/>
          <w:marTop w:val="0"/>
          <w:marBottom w:val="0"/>
          <w:divBdr>
            <w:top w:val="none" w:sz="0" w:space="0" w:color="auto"/>
            <w:left w:val="none" w:sz="0" w:space="0" w:color="auto"/>
            <w:bottom w:val="none" w:sz="0" w:space="0" w:color="auto"/>
            <w:right w:val="none" w:sz="0" w:space="0" w:color="auto"/>
          </w:divBdr>
        </w:div>
      </w:divsChild>
    </w:div>
    <w:div w:id="169760085">
      <w:bodyDiv w:val="1"/>
      <w:marLeft w:val="0"/>
      <w:marRight w:val="0"/>
      <w:marTop w:val="0"/>
      <w:marBottom w:val="0"/>
      <w:divBdr>
        <w:top w:val="none" w:sz="0" w:space="0" w:color="auto"/>
        <w:left w:val="none" w:sz="0" w:space="0" w:color="auto"/>
        <w:bottom w:val="none" w:sz="0" w:space="0" w:color="auto"/>
        <w:right w:val="none" w:sz="0" w:space="0" w:color="auto"/>
      </w:divBdr>
      <w:divsChild>
        <w:div w:id="1001929737">
          <w:marLeft w:val="0"/>
          <w:marRight w:val="0"/>
          <w:marTop w:val="0"/>
          <w:marBottom w:val="0"/>
          <w:divBdr>
            <w:top w:val="none" w:sz="0" w:space="0" w:color="auto"/>
            <w:left w:val="none" w:sz="0" w:space="0" w:color="auto"/>
            <w:bottom w:val="none" w:sz="0" w:space="0" w:color="auto"/>
            <w:right w:val="none" w:sz="0" w:space="0" w:color="auto"/>
          </w:divBdr>
        </w:div>
        <w:div w:id="1240411178">
          <w:marLeft w:val="0"/>
          <w:marRight w:val="0"/>
          <w:marTop w:val="0"/>
          <w:marBottom w:val="0"/>
          <w:divBdr>
            <w:top w:val="none" w:sz="0" w:space="0" w:color="auto"/>
            <w:left w:val="none" w:sz="0" w:space="0" w:color="auto"/>
            <w:bottom w:val="none" w:sz="0" w:space="0" w:color="auto"/>
            <w:right w:val="none" w:sz="0" w:space="0" w:color="auto"/>
          </w:divBdr>
        </w:div>
        <w:div w:id="1582330692">
          <w:marLeft w:val="0"/>
          <w:marRight w:val="0"/>
          <w:marTop w:val="0"/>
          <w:marBottom w:val="0"/>
          <w:divBdr>
            <w:top w:val="none" w:sz="0" w:space="0" w:color="auto"/>
            <w:left w:val="none" w:sz="0" w:space="0" w:color="auto"/>
            <w:bottom w:val="none" w:sz="0" w:space="0" w:color="auto"/>
            <w:right w:val="none" w:sz="0" w:space="0" w:color="auto"/>
          </w:divBdr>
        </w:div>
        <w:div w:id="501049470">
          <w:marLeft w:val="0"/>
          <w:marRight w:val="0"/>
          <w:marTop w:val="0"/>
          <w:marBottom w:val="0"/>
          <w:divBdr>
            <w:top w:val="none" w:sz="0" w:space="0" w:color="auto"/>
            <w:left w:val="none" w:sz="0" w:space="0" w:color="auto"/>
            <w:bottom w:val="none" w:sz="0" w:space="0" w:color="auto"/>
            <w:right w:val="none" w:sz="0" w:space="0" w:color="auto"/>
          </w:divBdr>
        </w:div>
        <w:div w:id="1341935239">
          <w:marLeft w:val="0"/>
          <w:marRight w:val="0"/>
          <w:marTop w:val="0"/>
          <w:marBottom w:val="0"/>
          <w:divBdr>
            <w:top w:val="none" w:sz="0" w:space="0" w:color="auto"/>
            <w:left w:val="none" w:sz="0" w:space="0" w:color="auto"/>
            <w:bottom w:val="none" w:sz="0" w:space="0" w:color="auto"/>
            <w:right w:val="none" w:sz="0" w:space="0" w:color="auto"/>
          </w:divBdr>
        </w:div>
        <w:div w:id="950818107">
          <w:marLeft w:val="0"/>
          <w:marRight w:val="0"/>
          <w:marTop w:val="0"/>
          <w:marBottom w:val="0"/>
          <w:divBdr>
            <w:top w:val="none" w:sz="0" w:space="0" w:color="auto"/>
            <w:left w:val="none" w:sz="0" w:space="0" w:color="auto"/>
            <w:bottom w:val="none" w:sz="0" w:space="0" w:color="auto"/>
            <w:right w:val="none" w:sz="0" w:space="0" w:color="auto"/>
          </w:divBdr>
        </w:div>
        <w:div w:id="1424372502">
          <w:marLeft w:val="0"/>
          <w:marRight w:val="0"/>
          <w:marTop w:val="0"/>
          <w:marBottom w:val="0"/>
          <w:divBdr>
            <w:top w:val="none" w:sz="0" w:space="0" w:color="auto"/>
            <w:left w:val="none" w:sz="0" w:space="0" w:color="auto"/>
            <w:bottom w:val="none" w:sz="0" w:space="0" w:color="auto"/>
            <w:right w:val="none" w:sz="0" w:space="0" w:color="auto"/>
          </w:divBdr>
        </w:div>
        <w:div w:id="1618486854">
          <w:marLeft w:val="0"/>
          <w:marRight w:val="0"/>
          <w:marTop w:val="0"/>
          <w:marBottom w:val="0"/>
          <w:divBdr>
            <w:top w:val="none" w:sz="0" w:space="0" w:color="auto"/>
            <w:left w:val="none" w:sz="0" w:space="0" w:color="auto"/>
            <w:bottom w:val="none" w:sz="0" w:space="0" w:color="auto"/>
            <w:right w:val="none" w:sz="0" w:space="0" w:color="auto"/>
          </w:divBdr>
        </w:div>
        <w:div w:id="1834295459">
          <w:marLeft w:val="0"/>
          <w:marRight w:val="0"/>
          <w:marTop w:val="0"/>
          <w:marBottom w:val="0"/>
          <w:divBdr>
            <w:top w:val="none" w:sz="0" w:space="0" w:color="auto"/>
            <w:left w:val="none" w:sz="0" w:space="0" w:color="auto"/>
            <w:bottom w:val="none" w:sz="0" w:space="0" w:color="auto"/>
            <w:right w:val="none" w:sz="0" w:space="0" w:color="auto"/>
          </w:divBdr>
        </w:div>
        <w:div w:id="479730193">
          <w:marLeft w:val="0"/>
          <w:marRight w:val="0"/>
          <w:marTop w:val="0"/>
          <w:marBottom w:val="0"/>
          <w:divBdr>
            <w:top w:val="none" w:sz="0" w:space="0" w:color="auto"/>
            <w:left w:val="none" w:sz="0" w:space="0" w:color="auto"/>
            <w:bottom w:val="none" w:sz="0" w:space="0" w:color="auto"/>
            <w:right w:val="none" w:sz="0" w:space="0" w:color="auto"/>
          </w:divBdr>
        </w:div>
      </w:divsChild>
    </w:div>
    <w:div w:id="496305289">
      <w:bodyDiv w:val="1"/>
      <w:marLeft w:val="0"/>
      <w:marRight w:val="0"/>
      <w:marTop w:val="0"/>
      <w:marBottom w:val="0"/>
      <w:divBdr>
        <w:top w:val="none" w:sz="0" w:space="0" w:color="auto"/>
        <w:left w:val="none" w:sz="0" w:space="0" w:color="auto"/>
        <w:bottom w:val="none" w:sz="0" w:space="0" w:color="auto"/>
        <w:right w:val="none" w:sz="0" w:space="0" w:color="auto"/>
      </w:divBdr>
      <w:divsChild>
        <w:div w:id="225461884">
          <w:marLeft w:val="0"/>
          <w:marRight w:val="0"/>
          <w:marTop w:val="0"/>
          <w:marBottom w:val="0"/>
          <w:divBdr>
            <w:top w:val="none" w:sz="0" w:space="0" w:color="auto"/>
            <w:left w:val="none" w:sz="0" w:space="0" w:color="auto"/>
            <w:bottom w:val="none" w:sz="0" w:space="0" w:color="auto"/>
            <w:right w:val="none" w:sz="0" w:space="0" w:color="auto"/>
          </w:divBdr>
        </w:div>
        <w:div w:id="612857847">
          <w:marLeft w:val="0"/>
          <w:marRight w:val="0"/>
          <w:marTop w:val="0"/>
          <w:marBottom w:val="0"/>
          <w:divBdr>
            <w:top w:val="none" w:sz="0" w:space="0" w:color="auto"/>
            <w:left w:val="none" w:sz="0" w:space="0" w:color="auto"/>
            <w:bottom w:val="none" w:sz="0" w:space="0" w:color="auto"/>
            <w:right w:val="none" w:sz="0" w:space="0" w:color="auto"/>
          </w:divBdr>
        </w:div>
        <w:div w:id="1747877785">
          <w:marLeft w:val="0"/>
          <w:marRight w:val="0"/>
          <w:marTop w:val="0"/>
          <w:marBottom w:val="0"/>
          <w:divBdr>
            <w:top w:val="none" w:sz="0" w:space="0" w:color="auto"/>
            <w:left w:val="none" w:sz="0" w:space="0" w:color="auto"/>
            <w:bottom w:val="none" w:sz="0" w:space="0" w:color="auto"/>
            <w:right w:val="none" w:sz="0" w:space="0" w:color="auto"/>
          </w:divBdr>
        </w:div>
        <w:div w:id="865602288">
          <w:marLeft w:val="0"/>
          <w:marRight w:val="0"/>
          <w:marTop w:val="0"/>
          <w:marBottom w:val="0"/>
          <w:divBdr>
            <w:top w:val="none" w:sz="0" w:space="0" w:color="auto"/>
            <w:left w:val="none" w:sz="0" w:space="0" w:color="auto"/>
            <w:bottom w:val="none" w:sz="0" w:space="0" w:color="auto"/>
            <w:right w:val="none" w:sz="0" w:space="0" w:color="auto"/>
          </w:divBdr>
        </w:div>
        <w:div w:id="326397229">
          <w:marLeft w:val="0"/>
          <w:marRight w:val="0"/>
          <w:marTop w:val="0"/>
          <w:marBottom w:val="0"/>
          <w:divBdr>
            <w:top w:val="none" w:sz="0" w:space="0" w:color="auto"/>
            <w:left w:val="none" w:sz="0" w:space="0" w:color="auto"/>
            <w:bottom w:val="none" w:sz="0" w:space="0" w:color="auto"/>
            <w:right w:val="none" w:sz="0" w:space="0" w:color="auto"/>
          </w:divBdr>
        </w:div>
        <w:div w:id="165831978">
          <w:marLeft w:val="0"/>
          <w:marRight w:val="0"/>
          <w:marTop w:val="0"/>
          <w:marBottom w:val="0"/>
          <w:divBdr>
            <w:top w:val="none" w:sz="0" w:space="0" w:color="auto"/>
            <w:left w:val="none" w:sz="0" w:space="0" w:color="auto"/>
            <w:bottom w:val="none" w:sz="0" w:space="0" w:color="auto"/>
            <w:right w:val="none" w:sz="0" w:space="0" w:color="auto"/>
          </w:divBdr>
        </w:div>
        <w:div w:id="422460323">
          <w:marLeft w:val="0"/>
          <w:marRight w:val="0"/>
          <w:marTop w:val="0"/>
          <w:marBottom w:val="0"/>
          <w:divBdr>
            <w:top w:val="none" w:sz="0" w:space="0" w:color="auto"/>
            <w:left w:val="none" w:sz="0" w:space="0" w:color="auto"/>
            <w:bottom w:val="none" w:sz="0" w:space="0" w:color="auto"/>
            <w:right w:val="none" w:sz="0" w:space="0" w:color="auto"/>
          </w:divBdr>
        </w:div>
        <w:div w:id="1831678987">
          <w:marLeft w:val="0"/>
          <w:marRight w:val="0"/>
          <w:marTop w:val="0"/>
          <w:marBottom w:val="0"/>
          <w:divBdr>
            <w:top w:val="none" w:sz="0" w:space="0" w:color="auto"/>
            <w:left w:val="none" w:sz="0" w:space="0" w:color="auto"/>
            <w:bottom w:val="none" w:sz="0" w:space="0" w:color="auto"/>
            <w:right w:val="none" w:sz="0" w:space="0" w:color="auto"/>
          </w:divBdr>
        </w:div>
        <w:div w:id="801927472">
          <w:marLeft w:val="0"/>
          <w:marRight w:val="0"/>
          <w:marTop w:val="0"/>
          <w:marBottom w:val="0"/>
          <w:divBdr>
            <w:top w:val="none" w:sz="0" w:space="0" w:color="auto"/>
            <w:left w:val="none" w:sz="0" w:space="0" w:color="auto"/>
            <w:bottom w:val="none" w:sz="0" w:space="0" w:color="auto"/>
            <w:right w:val="none" w:sz="0" w:space="0" w:color="auto"/>
          </w:divBdr>
        </w:div>
        <w:div w:id="1802458240">
          <w:marLeft w:val="0"/>
          <w:marRight w:val="0"/>
          <w:marTop w:val="0"/>
          <w:marBottom w:val="0"/>
          <w:divBdr>
            <w:top w:val="none" w:sz="0" w:space="0" w:color="auto"/>
            <w:left w:val="none" w:sz="0" w:space="0" w:color="auto"/>
            <w:bottom w:val="none" w:sz="0" w:space="0" w:color="auto"/>
            <w:right w:val="none" w:sz="0" w:space="0" w:color="auto"/>
          </w:divBdr>
        </w:div>
        <w:div w:id="1697123279">
          <w:marLeft w:val="0"/>
          <w:marRight w:val="0"/>
          <w:marTop w:val="0"/>
          <w:marBottom w:val="0"/>
          <w:divBdr>
            <w:top w:val="none" w:sz="0" w:space="0" w:color="auto"/>
            <w:left w:val="none" w:sz="0" w:space="0" w:color="auto"/>
            <w:bottom w:val="none" w:sz="0" w:space="0" w:color="auto"/>
            <w:right w:val="none" w:sz="0" w:space="0" w:color="auto"/>
          </w:divBdr>
        </w:div>
        <w:div w:id="34280268">
          <w:marLeft w:val="0"/>
          <w:marRight w:val="0"/>
          <w:marTop w:val="0"/>
          <w:marBottom w:val="0"/>
          <w:divBdr>
            <w:top w:val="none" w:sz="0" w:space="0" w:color="auto"/>
            <w:left w:val="none" w:sz="0" w:space="0" w:color="auto"/>
            <w:bottom w:val="none" w:sz="0" w:space="0" w:color="auto"/>
            <w:right w:val="none" w:sz="0" w:space="0" w:color="auto"/>
          </w:divBdr>
        </w:div>
        <w:div w:id="1247882272">
          <w:marLeft w:val="0"/>
          <w:marRight w:val="0"/>
          <w:marTop w:val="0"/>
          <w:marBottom w:val="0"/>
          <w:divBdr>
            <w:top w:val="none" w:sz="0" w:space="0" w:color="auto"/>
            <w:left w:val="none" w:sz="0" w:space="0" w:color="auto"/>
            <w:bottom w:val="none" w:sz="0" w:space="0" w:color="auto"/>
            <w:right w:val="none" w:sz="0" w:space="0" w:color="auto"/>
          </w:divBdr>
        </w:div>
        <w:div w:id="1399204393">
          <w:marLeft w:val="0"/>
          <w:marRight w:val="0"/>
          <w:marTop w:val="0"/>
          <w:marBottom w:val="0"/>
          <w:divBdr>
            <w:top w:val="none" w:sz="0" w:space="0" w:color="auto"/>
            <w:left w:val="none" w:sz="0" w:space="0" w:color="auto"/>
            <w:bottom w:val="none" w:sz="0" w:space="0" w:color="auto"/>
            <w:right w:val="none" w:sz="0" w:space="0" w:color="auto"/>
          </w:divBdr>
        </w:div>
        <w:div w:id="1992369795">
          <w:marLeft w:val="0"/>
          <w:marRight w:val="0"/>
          <w:marTop w:val="0"/>
          <w:marBottom w:val="0"/>
          <w:divBdr>
            <w:top w:val="none" w:sz="0" w:space="0" w:color="auto"/>
            <w:left w:val="none" w:sz="0" w:space="0" w:color="auto"/>
            <w:bottom w:val="none" w:sz="0" w:space="0" w:color="auto"/>
            <w:right w:val="none" w:sz="0" w:space="0" w:color="auto"/>
          </w:divBdr>
        </w:div>
        <w:div w:id="2019886596">
          <w:marLeft w:val="0"/>
          <w:marRight w:val="0"/>
          <w:marTop w:val="0"/>
          <w:marBottom w:val="0"/>
          <w:divBdr>
            <w:top w:val="none" w:sz="0" w:space="0" w:color="auto"/>
            <w:left w:val="none" w:sz="0" w:space="0" w:color="auto"/>
            <w:bottom w:val="none" w:sz="0" w:space="0" w:color="auto"/>
            <w:right w:val="none" w:sz="0" w:space="0" w:color="auto"/>
          </w:divBdr>
        </w:div>
        <w:div w:id="1051029052">
          <w:marLeft w:val="0"/>
          <w:marRight w:val="0"/>
          <w:marTop w:val="0"/>
          <w:marBottom w:val="0"/>
          <w:divBdr>
            <w:top w:val="none" w:sz="0" w:space="0" w:color="auto"/>
            <w:left w:val="none" w:sz="0" w:space="0" w:color="auto"/>
            <w:bottom w:val="none" w:sz="0" w:space="0" w:color="auto"/>
            <w:right w:val="none" w:sz="0" w:space="0" w:color="auto"/>
          </w:divBdr>
        </w:div>
      </w:divsChild>
    </w:div>
    <w:div w:id="735664519">
      <w:bodyDiv w:val="1"/>
      <w:marLeft w:val="0"/>
      <w:marRight w:val="0"/>
      <w:marTop w:val="0"/>
      <w:marBottom w:val="0"/>
      <w:divBdr>
        <w:top w:val="none" w:sz="0" w:space="0" w:color="auto"/>
        <w:left w:val="none" w:sz="0" w:space="0" w:color="auto"/>
        <w:bottom w:val="none" w:sz="0" w:space="0" w:color="auto"/>
        <w:right w:val="none" w:sz="0" w:space="0" w:color="auto"/>
      </w:divBdr>
    </w:div>
    <w:div w:id="972754413">
      <w:bodyDiv w:val="1"/>
      <w:marLeft w:val="0"/>
      <w:marRight w:val="0"/>
      <w:marTop w:val="0"/>
      <w:marBottom w:val="0"/>
      <w:divBdr>
        <w:top w:val="none" w:sz="0" w:space="0" w:color="auto"/>
        <w:left w:val="none" w:sz="0" w:space="0" w:color="auto"/>
        <w:bottom w:val="none" w:sz="0" w:space="0" w:color="auto"/>
        <w:right w:val="none" w:sz="0" w:space="0" w:color="auto"/>
      </w:divBdr>
    </w:div>
    <w:div w:id="995377712">
      <w:bodyDiv w:val="1"/>
      <w:marLeft w:val="0"/>
      <w:marRight w:val="0"/>
      <w:marTop w:val="0"/>
      <w:marBottom w:val="0"/>
      <w:divBdr>
        <w:top w:val="none" w:sz="0" w:space="0" w:color="auto"/>
        <w:left w:val="none" w:sz="0" w:space="0" w:color="auto"/>
        <w:bottom w:val="none" w:sz="0" w:space="0" w:color="auto"/>
        <w:right w:val="none" w:sz="0" w:space="0" w:color="auto"/>
      </w:divBdr>
    </w:div>
    <w:div w:id="1020593235">
      <w:bodyDiv w:val="1"/>
      <w:marLeft w:val="0"/>
      <w:marRight w:val="0"/>
      <w:marTop w:val="0"/>
      <w:marBottom w:val="0"/>
      <w:divBdr>
        <w:top w:val="none" w:sz="0" w:space="0" w:color="auto"/>
        <w:left w:val="none" w:sz="0" w:space="0" w:color="auto"/>
        <w:bottom w:val="none" w:sz="0" w:space="0" w:color="auto"/>
        <w:right w:val="none" w:sz="0" w:space="0" w:color="auto"/>
      </w:divBdr>
    </w:div>
    <w:div w:id="1131368137">
      <w:bodyDiv w:val="1"/>
      <w:marLeft w:val="0"/>
      <w:marRight w:val="0"/>
      <w:marTop w:val="0"/>
      <w:marBottom w:val="0"/>
      <w:divBdr>
        <w:top w:val="none" w:sz="0" w:space="0" w:color="auto"/>
        <w:left w:val="none" w:sz="0" w:space="0" w:color="auto"/>
        <w:bottom w:val="none" w:sz="0" w:space="0" w:color="auto"/>
        <w:right w:val="none" w:sz="0" w:space="0" w:color="auto"/>
      </w:divBdr>
    </w:div>
    <w:div w:id="1223366351">
      <w:bodyDiv w:val="1"/>
      <w:marLeft w:val="0"/>
      <w:marRight w:val="0"/>
      <w:marTop w:val="0"/>
      <w:marBottom w:val="0"/>
      <w:divBdr>
        <w:top w:val="none" w:sz="0" w:space="0" w:color="auto"/>
        <w:left w:val="none" w:sz="0" w:space="0" w:color="auto"/>
        <w:bottom w:val="none" w:sz="0" w:space="0" w:color="auto"/>
        <w:right w:val="none" w:sz="0" w:space="0" w:color="auto"/>
      </w:divBdr>
      <w:divsChild>
        <w:div w:id="1935046843">
          <w:marLeft w:val="0"/>
          <w:marRight w:val="0"/>
          <w:marTop w:val="0"/>
          <w:marBottom w:val="0"/>
          <w:divBdr>
            <w:top w:val="none" w:sz="0" w:space="0" w:color="auto"/>
            <w:left w:val="none" w:sz="0" w:space="0" w:color="auto"/>
            <w:bottom w:val="none" w:sz="0" w:space="0" w:color="auto"/>
            <w:right w:val="none" w:sz="0" w:space="0" w:color="auto"/>
          </w:divBdr>
        </w:div>
      </w:divsChild>
    </w:div>
    <w:div w:id="1254242357">
      <w:bodyDiv w:val="1"/>
      <w:marLeft w:val="0"/>
      <w:marRight w:val="0"/>
      <w:marTop w:val="0"/>
      <w:marBottom w:val="0"/>
      <w:divBdr>
        <w:top w:val="none" w:sz="0" w:space="0" w:color="auto"/>
        <w:left w:val="none" w:sz="0" w:space="0" w:color="auto"/>
        <w:bottom w:val="none" w:sz="0" w:space="0" w:color="auto"/>
        <w:right w:val="none" w:sz="0" w:space="0" w:color="auto"/>
      </w:divBdr>
      <w:divsChild>
        <w:div w:id="240911102">
          <w:marLeft w:val="0"/>
          <w:marRight w:val="0"/>
          <w:marTop w:val="0"/>
          <w:marBottom w:val="0"/>
          <w:divBdr>
            <w:top w:val="none" w:sz="0" w:space="0" w:color="auto"/>
            <w:left w:val="none" w:sz="0" w:space="0" w:color="auto"/>
            <w:bottom w:val="none" w:sz="0" w:space="0" w:color="auto"/>
            <w:right w:val="none" w:sz="0" w:space="0" w:color="auto"/>
          </w:divBdr>
        </w:div>
        <w:div w:id="1545605437">
          <w:marLeft w:val="0"/>
          <w:marRight w:val="0"/>
          <w:marTop w:val="0"/>
          <w:marBottom w:val="0"/>
          <w:divBdr>
            <w:top w:val="none" w:sz="0" w:space="0" w:color="auto"/>
            <w:left w:val="none" w:sz="0" w:space="0" w:color="auto"/>
            <w:bottom w:val="none" w:sz="0" w:space="0" w:color="auto"/>
            <w:right w:val="none" w:sz="0" w:space="0" w:color="auto"/>
          </w:divBdr>
        </w:div>
        <w:div w:id="1263343983">
          <w:marLeft w:val="0"/>
          <w:marRight w:val="0"/>
          <w:marTop w:val="0"/>
          <w:marBottom w:val="0"/>
          <w:divBdr>
            <w:top w:val="none" w:sz="0" w:space="0" w:color="auto"/>
            <w:left w:val="none" w:sz="0" w:space="0" w:color="auto"/>
            <w:bottom w:val="none" w:sz="0" w:space="0" w:color="auto"/>
            <w:right w:val="none" w:sz="0" w:space="0" w:color="auto"/>
          </w:divBdr>
        </w:div>
        <w:div w:id="1202090973">
          <w:marLeft w:val="0"/>
          <w:marRight w:val="0"/>
          <w:marTop w:val="0"/>
          <w:marBottom w:val="0"/>
          <w:divBdr>
            <w:top w:val="none" w:sz="0" w:space="0" w:color="auto"/>
            <w:left w:val="none" w:sz="0" w:space="0" w:color="auto"/>
            <w:bottom w:val="none" w:sz="0" w:space="0" w:color="auto"/>
            <w:right w:val="none" w:sz="0" w:space="0" w:color="auto"/>
          </w:divBdr>
        </w:div>
        <w:div w:id="583877690">
          <w:marLeft w:val="0"/>
          <w:marRight w:val="0"/>
          <w:marTop w:val="0"/>
          <w:marBottom w:val="0"/>
          <w:divBdr>
            <w:top w:val="none" w:sz="0" w:space="0" w:color="auto"/>
            <w:left w:val="none" w:sz="0" w:space="0" w:color="auto"/>
            <w:bottom w:val="none" w:sz="0" w:space="0" w:color="auto"/>
            <w:right w:val="none" w:sz="0" w:space="0" w:color="auto"/>
          </w:divBdr>
        </w:div>
        <w:div w:id="1914586979">
          <w:marLeft w:val="0"/>
          <w:marRight w:val="0"/>
          <w:marTop w:val="0"/>
          <w:marBottom w:val="0"/>
          <w:divBdr>
            <w:top w:val="none" w:sz="0" w:space="0" w:color="auto"/>
            <w:left w:val="none" w:sz="0" w:space="0" w:color="auto"/>
            <w:bottom w:val="none" w:sz="0" w:space="0" w:color="auto"/>
            <w:right w:val="none" w:sz="0" w:space="0" w:color="auto"/>
          </w:divBdr>
        </w:div>
        <w:div w:id="940604826">
          <w:marLeft w:val="0"/>
          <w:marRight w:val="0"/>
          <w:marTop w:val="0"/>
          <w:marBottom w:val="0"/>
          <w:divBdr>
            <w:top w:val="none" w:sz="0" w:space="0" w:color="auto"/>
            <w:left w:val="none" w:sz="0" w:space="0" w:color="auto"/>
            <w:bottom w:val="none" w:sz="0" w:space="0" w:color="auto"/>
            <w:right w:val="none" w:sz="0" w:space="0" w:color="auto"/>
          </w:divBdr>
        </w:div>
        <w:div w:id="992832423">
          <w:marLeft w:val="0"/>
          <w:marRight w:val="0"/>
          <w:marTop w:val="0"/>
          <w:marBottom w:val="0"/>
          <w:divBdr>
            <w:top w:val="none" w:sz="0" w:space="0" w:color="auto"/>
            <w:left w:val="none" w:sz="0" w:space="0" w:color="auto"/>
            <w:bottom w:val="none" w:sz="0" w:space="0" w:color="auto"/>
            <w:right w:val="none" w:sz="0" w:space="0" w:color="auto"/>
          </w:divBdr>
        </w:div>
        <w:div w:id="471023016">
          <w:marLeft w:val="0"/>
          <w:marRight w:val="0"/>
          <w:marTop w:val="0"/>
          <w:marBottom w:val="0"/>
          <w:divBdr>
            <w:top w:val="none" w:sz="0" w:space="0" w:color="auto"/>
            <w:left w:val="none" w:sz="0" w:space="0" w:color="auto"/>
            <w:bottom w:val="none" w:sz="0" w:space="0" w:color="auto"/>
            <w:right w:val="none" w:sz="0" w:space="0" w:color="auto"/>
          </w:divBdr>
        </w:div>
        <w:div w:id="2062440646">
          <w:marLeft w:val="0"/>
          <w:marRight w:val="0"/>
          <w:marTop w:val="0"/>
          <w:marBottom w:val="0"/>
          <w:divBdr>
            <w:top w:val="none" w:sz="0" w:space="0" w:color="auto"/>
            <w:left w:val="none" w:sz="0" w:space="0" w:color="auto"/>
            <w:bottom w:val="none" w:sz="0" w:space="0" w:color="auto"/>
            <w:right w:val="none" w:sz="0" w:space="0" w:color="auto"/>
          </w:divBdr>
        </w:div>
        <w:div w:id="1100028605">
          <w:marLeft w:val="0"/>
          <w:marRight w:val="0"/>
          <w:marTop w:val="0"/>
          <w:marBottom w:val="0"/>
          <w:divBdr>
            <w:top w:val="none" w:sz="0" w:space="0" w:color="auto"/>
            <w:left w:val="none" w:sz="0" w:space="0" w:color="auto"/>
            <w:bottom w:val="none" w:sz="0" w:space="0" w:color="auto"/>
            <w:right w:val="none" w:sz="0" w:space="0" w:color="auto"/>
          </w:divBdr>
        </w:div>
      </w:divsChild>
    </w:div>
    <w:div w:id="1288512375">
      <w:bodyDiv w:val="1"/>
      <w:marLeft w:val="0"/>
      <w:marRight w:val="0"/>
      <w:marTop w:val="0"/>
      <w:marBottom w:val="0"/>
      <w:divBdr>
        <w:top w:val="none" w:sz="0" w:space="0" w:color="auto"/>
        <w:left w:val="none" w:sz="0" w:space="0" w:color="auto"/>
        <w:bottom w:val="none" w:sz="0" w:space="0" w:color="auto"/>
        <w:right w:val="none" w:sz="0" w:space="0" w:color="auto"/>
      </w:divBdr>
    </w:div>
    <w:div w:id="1490946169">
      <w:bodyDiv w:val="1"/>
      <w:marLeft w:val="0"/>
      <w:marRight w:val="0"/>
      <w:marTop w:val="0"/>
      <w:marBottom w:val="0"/>
      <w:divBdr>
        <w:top w:val="none" w:sz="0" w:space="0" w:color="auto"/>
        <w:left w:val="none" w:sz="0" w:space="0" w:color="auto"/>
        <w:bottom w:val="none" w:sz="0" w:space="0" w:color="auto"/>
        <w:right w:val="none" w:sz="0" w:space="0" w:color="auto"/>
      </w:divBdr>
      <w:divsChild>
        <w:div w:id="1437284680">
          <w:marLeft w:val="0"/>
          <w:marRight w:val="0"/>
          <w:marTop w:val="0"/>
          <w:marBottom w:val="0"/>
          <w:divBdr>
            <w:top w:val="none" w:sz="0" w:space="0" w:color="auto"/>
            <w:left w:val="none" w:sz="0" w:space="0" w:color="auto"/>
            <w:bottom w:val="none" w:sz="0" w:space="0" w:color="auto"/>
            <w:right w:val="none" w:sz="0" w:space="0" w:color="auto"/>
          </w:divBdr>
        </w:div>
        <w:div w:id="437339254">
          <w:marLeft w:val="0"/>
          <w:marRight w:val="0"/>
          <w:marTop w:val="0"/>
          <w:marBottom w:val="0"/>
          <w:divBdr>
            <w:top w:val="none" w:sz="0" w:space="0" w:color="auto"/>
            <w:left w:val="none" w:sz="0" w:space="0" w:color="auto"/>
            <w:bottom w:val="none" w:sz="0" w:space="0" w:color="auto"/>
            <w:right w:val="none" w:sz="0" w:space="0" w:color="auto"/>
          </w:divBdr>
        </w:div>
        <w:div w:id="1825199042">
          <w:marLeft w:val="0"/>
          <w:marRight w:val="0"/>
          <w:marTop w:val="0"/>
          <w:marBottom w:val="0"/>
          <w:divBdr>
            <w:top w:val="none" w:sz="0" w:space="0" w:color="auto"/>
            <w:left w:val="none" w:sz="0" w:space="0" w:color="auto"/>
            <w:bottom w:val="none" w:sz="0" w:space="0" w:color="auto"/>
            <w:right w:val="none" w:sz="0" w:space="0" w:color="auto"/>
          </w:divBdr>
        </w:div>
      </w:divsChild>
    </w:div>
    <w:div w:id="1707833029">
      <w:bodyDiv w:val="1"/>
      <w:marLeft w:val="0"/>
      <w:marRight w:val="0"/>
      <w:marTop w:val="0"/>
      <w:marBottom w:val="0"/>
      <w:divBdr>
        <w:top w:val="none" w:sz="0" w:space="0" w:color="auto"/>
        <w:left w:val="none" w:sz="0" w:space="0" w:color="auto"/>
        <w:bottom w:val="none" w:sz="0" w:space="0" w:color="auto"/>
        <w:right w:val="none" w:sz="0" w:space="0" w:color="auto"/>
      </w:divBdr>
    </w:div>
    <w:div w:id="1900091281">
      <w:bodyDiv w:val="1"/>
      <w:marLeft w:val="0"/>
      <w:marRight w:val="0"/>
      <w:marTop w:val="0"/>
      <w:marBottom w:val="0"/>
      <w:divBdr>
        <w:top w:val="none" w:sz="0" w:space="0" w:color="auto"/>
        <w:left w:val="none" w:sz="0" w:space="0" w:color="auto"/>
        <w:bottom w:val="none" w:sz="0" w:space="0" w:color="auto"/>
        <w:right w:val="none" w:sz="0" w:space="0" w:color="auto"/>
      </w:divBdr>
    </w:div>
    <w:div w:id="1929732721">
      <w:bodyDiv w:val="1"/>
      <w:marLeft w:val="0"/>
      <w:marRight w:val="0"/>
      <w:marTop w:val="0"/>
      <w:marBottom w:val="0"/>
      <w:divBdr>
        <w:top w:val="none" w:sz="0" w:space="0" w:color="auto"/>
        <w:left w:val="none" w:sz="0" w:space="0" w:color="auto"/>
        <w:bottom w:val="none" w:sz="0" w:space="0" w:color="auto"/>
        <w:right w:val="none" w:sz="0" w:space="0" w:color="auto"/>
      </w:divBdr>
    </w:div>
    <w:div w:id="1955863562">
      <w:bodyDiv w:val="1"/>
      <w:marLeft w:val="0"/>
      <w:marRight w:val="0"/>
      <w:marTop w:val="0"/>
      <w:marBottom w:val="0"/>
      <w:divBdr>
        <w:top w:val="none" w:sz="0" w:space="0" w:color="auto"/>
        <w:left w:val="none" w:sz="0" w:space="0" w:color="auto"/>
        <w:bottom w:val="none" w:sz="0" w:space="0" w:color="auto"/>
        <w:right w:val="none" w:sz="0" w:space="0" w:color="auto"/>
      </w:divBdr>
      <w:divsChild>
        <w:div w:id="1884193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4.emf"/><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lisa.grubb@haglofs.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F0F4C68368F14C9CAF9B7E89DFBBA5" ma:contentTypeVersion="" ma:contentTypeDescription="Create a new document." ma:contentTypeScope="" ma:versionID="264c4d4a9379a6fe694f7ce7b0f01a9a">
  <xsd:schema xmlns:xsd="http://www.w3.org/2001/XMLSchema" xmlns:xs="http://www.w3.org/2001/XMLSchema" xmlns:p="http://schemas.microsoft.com/office/2006/metadata/properties" xmlns:ns2="6B7605C7-F42E-481C-ABC8-7677E157E20F" xmlns:ns3="a9754175-5967-4b5d-a411-70411674a781" xmlns:ns4="75861902-bcee-4612-9e21-cd568066cf9e" xmlns:ns5="6b7605c7-f42e-481c-abc8-7677e157e20f" targetNamespace="http://schemas.microsoft.com/office/2006/metadata/properties" ma:root="true" ma:fieldsID="c79e2c61f987d395bb230ac74fbbe3f9" ns2:_="" ns3:_="" ns4:_="" ns5:_="">
    <xsd:import namespace="6B7605C7-F42E-481C-ABC8-7677E157E20F"/>
    <xsd:import namespace="a9754175-5967-4b5d-a411-70411674a781"/>
    <xsd:import namespace="75861902-bcee-4612-9e21-cd568066cf9e"/>
    <xsd:import namespace="6b7605c7-f42e-481c-abc8-7677e157e2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4:SharedWithDetails" minOccurs="0"/>
                <xsd:element ref="ns5:MediaServiceOCR" minOccurs="0"/>
                <xsd:element ref="ns5:MediaServiceGenerationTime" minOccurs="0"/>
                <xsd:element ref="ns5:MediaServiceEventHashCode"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7605C7-F42E-481C-ABC8-7677E157E2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754175-5967-4b5d-a411-70411674a78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5861902-bcee-4612-9e21-cd568066cf9e" elementFormDefault="qualified">
    <xsd:import namespace="http://schemas.microsoft.com/office/2006/documentManagement/types"/>
    <xsd:import namespace="http://schemas.microsoft.com/office/infopath/2007/PartnerControls"/>
    <xsd:element name="SharedWithDetails" ma:index="13"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7605c7-f42e-481c-abc8-7677e157e20f" elementFormDefault="qualified">
    <xsd:import namespace="http://schemas.microsoft.com/office/2006/documentManagement/types"/>
    <xsd:import namespace="http://schemas.microsoft.com/office/infopath/2007/PartnerControls"/>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CFD07A8-6A56-4742-81BB-DC66C847F739}">
  <ds:schemaRefs>
    <ds:schemaRef ds:uri="http://schemas.microsoft.com/sharepoint/v3/contenttype/forms"/>
  </ds:schemaRefs>
</ds:datastoreItem>
</file>

<file path=customXml/itemProps2.xml><?xml version="1.0" encoding="utf-8"?>
<ds:datastoreItem xmlns:ds="http://schemas.openxmlformats.org/officeDocument/2006/customXml" ds:itemID="{D8033EE9-7237-4704-95FE-30A7F81A6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7605C7-F42E-481C-ABC8-7677E157E20F"/>
    <ds:schemaRef ds:uri="a9754175-5967-4b5d-a411-70411674a781"/>
    <ds:schemaRef ds:uri="75861902-bcee-4612-9e21-cd568066cf9e"/>
    <ds:schemaRef ds:uri="6b7605c7-f42e-481c-abc8-7677e157e2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40E510-C479-41A4-B6B2-82E31A2A495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5579</TotalTime>
  <Pages>1</Pages>
  <Words>747</Words>
  <Characters>3963</Characters>
  <Application>Microsoft Office Word</Application>
  <DocSecurity>0</DocSecurity>
  <Lines>33</Lines>
  <Paragraphs>9</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Grubb</dc:creator>
  <cp:keywords/>
  <dc:description/>
  <cp:lastModifiedBy>Daniel Sowa</cp:lastModifiedBy>
  <cp:revision>11</cp:revision>
  <cp:lastPrinted>2020-06-29T12:10:00Z</cp:lastPrinted>
  <dcterms:created xsi:type="dcterms:W3CDTF">2020-06-25T12:59:00Z</dcterms:created>
  <dcterms:modified xsi:type="dcterms:W3CDTF">2020-08-17T09:51:00Z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0x0101005CF0F4C68368F14C9CAF9B7E89DFBBA5</vt:lpwstr>
  </property>
</Properties>
</file>