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438" w:rsidRPr="00612438" w:rsidRDefault="00612438" w:rsidP="00612438">
      <w:pPr>
        <w:ind w:right="1701"/>
        <w:rPr>
          <w:rFonts w:ascii="Helvetica" w:hAnsi="Helvetica" w:cs="Helvetica"/>
          <w:b/>
          <w:sz w:val="24"/>
          <w:szCs w:val="24"/>
        </w:rPr>
      </w:pPr>
      <w:r w:rsidRPr="00612438">
        <w:rPr>
          <w:rFonts w:ascii="Helvetica" w:hAnsi="Helvetica" w:cs="Helvetica"/>
          <w:b/>
          <w:sz w:val="24"/>
          <w:szCs w:val="24"/>
        </w:rPr>
        <w:t>Das Themenjahr 2020 von Kulturland Brandenburg</w:t>
      </w:r>
      <w:r w:rsidRPr="00612438">
        <w:rPr>
          <w:rFonts w:ascii="Helvetica" w:hAnsi="Helvetica" w:cs="Helvetica"/>
          <w:b/>
          <w:sz w:val="24"/>
          <w:szCs w:val="24"/>
        </w:rPr>
        <w:br/>
        <w:t>»KRIEG und FRIEDEN. 1945 und die Folgen in Brandenburg«</w:t>
      </w:r>
    </w:p>
    <w:p w:rsidR="00612438" w:rsidRPr="00612438" w:rsidRDefault="00612438" w:rsidP="00612438">
      <w:pPr>
        <w:spacing w:after="120" w:line="240" w:lineRule="auto"/>
        <w:ind w:right="1701"/>
        <w:rPr>
          <w:rFonts w:ascii="Helvetica" w:hAnsi="Helvetica" w:cs="Helvetica"/>
          <w:b/>
          <w:sz w:val="21"/>
          <w:szCs w:val="21"/>
        </w:rPr>
      </w:pPr>
      <w:r w:rsidRPr="00612438">
        <w:rPr>
          <w:rFonts w:ascii="Helvetica" w:hAnsi="Helvetica" w:cs="Helvetica"/>
          <w:b/>
          <w:sz w:val="21"/>
          <w:szCs w:val="21"/>
        </w:rPr>
        <w:t xml:space="preserve">2020 nimmt Kulturland Brandenburg die zeithistorische Phase von 1945 bis heute in den Blick und fragt nach den individuellen Erinnerungen und Erfahrungen der Brandenburger*innen. </w:t>
      </w:r>
    </w:p>
    <w:p w:rsidR="00612438" w:rsidRPr="00612438" w:rsidRDefault="00612438" w:rsidP="00612438">
      <w:pPr>
        <w:spacing w:after="120" w:line="240" w:lineRule="auto"/>
        <w:ind w:right="1701"/>
        <w:rPr>
          <w:rFonts w:ascii="Helvetica" w:hAnsi="Helvetica" w:cs="Helvetica"/>
          <w:sz w:val="20"/>
          <w:szCs w:val="20"/>
        </w:rPr>
      </w:pPr>
      <w:r w:rsidRPr="00612438">
        <w:rPr>
          <w:rFonts w:ascii="Helvetica" w:hAnsi="Helvetica" w:cs="Helvetica"/>
          <w:sz w:val="20"/>
          <w:szCs w:val="20"/>
        </w:rPr>
        <w:t xml:space="preserve">Kulturland Brandenburg folgt damit der Initiative der Stiftung Preußische Schlösser und Gärten Berlin-Brandenburg, die mit dem Ausstellungsprojekt »Potsdamer Konferenz 1945 – die Neuordnung der Welt« im Schloss </w:t>
      </w:r>
      <w:proofErr w:type="spellStart"/>
      <w:r w:rsidRPr="00612438">
        <w:rPr>
          <w:rFonts w:ascii="Helvetica" w:hAnsi="Helvetica" w:cs="Helvetica"/>
          <w:sz w:val="20"/>
          <w:szCs w:val="20"/>
        </w:rPr>
        <w:t>Cecilienhof</w:t>
      </w:r>
      <w:proofErr w:type="spellEnd"/>
      <w:r w:rsidRPr="00612438">
        <w:rPr>
          <w:rFonts w:ascii="Helvetica" w:hAnsi="Helvetica" w:cs="Helvetica"/>
          <w:sz w:val="20"/>
          <w:szCs w:val="20"/>
        </w:rPr>
        <w:t xml:space="preserve"> die bis heute spürbaren Auswirkungen der aus der Potsdamer Konferenz resultierenden Nachkriegsordnung vermittelt. </w:t>
      </w:r>
      <w:bookmarkStart w:id="0" w:name="_GoBack"/>
      <w:bookmarkEnd w:id="0"/>
    </w:p>
    <w:p w:rsidR="00612438" w:rsidRDefault="00612438" w:rsidP="00612438">
      <w:pPr>
        <w:spacing w:after="120" w:line="240" w:lineRule="auto"/>
        <w:ind w:right="1701"/>
        <w:rPr>
          <w:rFonts w:ascii="Helvetica" w:hAnsi="Helvetica" w:cs="Helvetica"/>
          <w:sz w:val="20"/>
          <w:szCs w:val="20"/>
        </w:rPr>
      </w:pPr>
      <w:r w:rsidRPr="00612438">
        <w:rPr>
          <w:rFonts w:ascii="Helvetica" w:hAnsi="Helvetica" w:cs="Helvetica"/>
          <w:sz w:val="20"/>
          <w:szCs w:val="20"/>
        </w:rPr>
        <w:t>Am 8. Mai 1945 endete der Zweite Weltkrieg in Brandenburg, Deutschland und Europa. Dieser Tag hat sich tief in das kollektive Gedächtnis des Landes eingegraben. 75 Jahre später scheint die Botschaft, die von diesem historischen Tag ausgeht, zu verblassen. Das »Nie wieder!«, das zum Leitgedanken unserer Demokratie in Deutschland wurde, wird mehr und mehr in Frage gestellt.</w:t>
      </w:r>
    </w:p>
    <w:p w:rsidR="00733F02" w:rsidRPr="00612438" w:rsidRDefault="00733F02" w:rsidP="00612438">
      <w:pPr>
        <w:spacing w:after="120" w:line="240" w:lineRule="auto"/>
        <w:ind w:right="1701"/>
        <w:rPr>
          <w:rFonts w:ascii="Helvetica" w:hAnsi="Helvetica" w:cs="Helvetica"/>
          <w:sz w:val="20"/>
          <w:szCs w:val="20"/>
        </w:rPr>
      </w:pPr>
    </w:p>
    <w:p w:rsidR="00612438" w:rsidRPr="00612438" w:rsidRDefault="00612438" w:rsidP="00612438">
      <w:pPr>
        <w:spacing w:after="120" w:line="240" w:lineRule="auto"/>
        <w:ind w:right="1701"/>
        <w:rPr>
          <w:rFonts w:ascii="Helvetica" w:hAnsi="Helvetica" w:cs="Helvetica"/>
          <w:b/>
          <w:sz w:val="21"/>
          <w:szCs w:val="21"/>
        </w:rPr>
      </w:pPr>
      <w:r w:rsidRPr="00612438">
        <w:rPr>
          <w:rFonts w:ascii="Helvetica" w:hAnsi="Helvetica" w:cs="Helvetica"/>
          <w:b/>
          <w:sz w:val="21"/>
          <w:szCs w:val="21"/>
        </w:rPr>
        <w:t>Lebendige Auseinandersetzung mit der Vergangenheit</w:t>
      </w:r>
    </w:p>
    <w:p w:rsidR="00612438" w:rsidRPr="00612438" w:rsidRDefault="00733F02" w:rsidP="00612438">
      <w:pPr>
        <w:spacing w:after="120" w:line="240" w:lineRule="auto"/>
        <w:ind w:right="1701"/>
        <w:rPr>
          <w:rFonts w:ascii="Helvetica" w:hAnsi="Helvetica" w:cs="Helvetica"/>
          <w:sz w:val="20"/>
          <w:szCs w:val="20"/>
        </w:rPr>
      </w:pPr>
      <w:r>
        <w:rPr>
          <w:rFonts w:ascii="Helvetica" w:hAnsi="Helvetica" w:cs="Helvetica"/>
          <w:sz w:val="20"/>
          <w:szCs w:val="20"/>
        </w:rPr>
        <w:t>Kulturland Brandenburg</w:t>
      </w:r>
      <w:r w:rsidR="00612438" w:rsidRPr="00612438">
        <w:rPr>
          <w:rFonts w:ascii="Helvetica" w:hAnsi="Helvetica" w:cs="Helvetica"/>
          <w:sz w:val="20"/>
          <w:szCs w:val="20"/>
        </w:rPr>
        <w:t xml:space="preserve"> lädt alle Brandenburger*innen und ihre Gäste ein, das kulturelle Erbe und die kulturelle Vielfalt des Landes, aber auch die Zäsuren und Brüche kennenzulernen. Die lebendige Auseinandersetzung mit der Vergangenheit ist der Grundpfeiler einer demokratischen Gegenwart und Zukunft. Welche Erinnerungskultur wollen wir pflegen? Welche Erinnerungen können wir erhalten, wenn die letzten Augenzeugen ihre Erfahrung nicht mehr teilen können? Was wollen wir der jungen Generation mit auf dem Weg geben?</w:t>
      </w:r>
    </w:p>
    <w:p w:rsidR="00612438" w:rsidRDefault="00612438" w:rsidP="00612438">
      <w:pPr>
        <w:spacing w:after="120" w:line="240" w:lineRule="auto"/>
        <w:ind w:right="1701"/>
        <w:rPr>
          <w:rFonts w:ascii="Helvetica" w:hAnsi="Helvetica" w:cs="Helvetica"/>
          <w:sz w:val="20"/>
          <w:szCs w:val="20"/>
        </w:rPr>
      </w:pPr>
      <w:r w:rsidRPr="00612438">
        <w:rPr>
          <w:rFonts w:ascii="Helvetica" w:hAnsi="Helvetica" w:cs="Helvetica"/>
          <w:sz w:val="20"/>
          <w:szCs w:val="20"/>
        </w:rPr>
        <w:t xml:space="preserve">Über 40 Projektpartner </w:t>
      </w:r>
      <w:r w:rsidR="00666844">
        <w:rPr>
          <w:rFonts w:ascii="Helvetica" w:hAnsi="Helvetica" w:cs="Helvetica"/>
          <w:sz w:val="20"/>
          <w:szCs w:val="20"/>
        </w:rPr>
        <w:t xml:space="preserve">künstlerische und kulturelle Projekte im gesamten Bundesland an den Schnittstellen zu Wissenschaft, Tourismus und kultureller Bildung. Sie </w:t>
      </w:r>
      <w:r w:rsidRPr="00612438">
        <w:rPr>
          <w:rFonts w:ascii="Helvetica" w:hAnsi="Helvetica" w:cs="Helvetica"/>
          <w:sz w:val="20"/>
          <w:szCs w:val="20"/>
        </w:rPr>
        <w:t>widmen sich den individuellen Lebensschicksalen, den Hinterlassenschaften des Krieges und dem, durch die politische Neuordnung bedingten, gesellschaftlichen Wandel in der brandenburgischen Geschichte.</w:t>
      </w:r>
    </w:p>
    <w:p w:rsidR="00733F02" w:rsidRPr="00612438" w:rsidRDefault="00733F02" w:rsidP="00612438">
      <w:pPr>
        <w:spacing w:after="120" w:line="240" w:lineRule="auto"/>
        <w:ind w:right="1701"/>
        <w:rPr>
          <w:rFonts w:ascii="Helvetica" w:hAnsi="Helvetica" w:cs="Helvetica"/>
          <w:sz w:val="20"/>
          <w:szCs w:val="20"/>
        </w:rPr>
      </w:pPr>
    </w:p>
    <w:p w:rsidR="00612438" w:rsidRPr="00612438" w:rsidRDefault="00612438" w:rsidP="00612438">
      <w:pPr>
        <w:spacing w:after="120" w:line="240" w:lineRule="auto"/>
        <w:ind w:right="1701"/>
        <w:rPr>
          <w:rFonts w:ascii="Helvetica" w:hAnsi="Helvetica" w:cs="Helvetica"/>
          <w:b/>
          <w:sz w:val="21"/>
          <w:szCs w:val="21"/>
        </w:rPr>
      </w:pPr>
      <w:r w:rsidRPr="00612438">
        <w:rPr>
          <w:rFonts w:ascii="Helvetica" w:hAnsi="Helvetica" w:cs="Helvetica"/>
          <w:b/>
          <w:sz w:val="21"/>
          <w:szCs w:val="21"/>
        </w:rPr>
        <w:t>Die Eröffnung des Themenjahres</w:t>
      </w:r>
    </w:p>
    <w:p w:rsidR="00612438" w:rsidRDefault="00612438" w:rsidP="00612438">
      <w:pPr>
        <w:spacing w:after="120" w:line="240" w:lineRule="auto"/>
        <w:ind w:right="1701"/>
        <w:rPr>
          <w:rFonts w:ascii="Helvetica" w:hAnsi="Helvetica" w:cs="Helvetica"/>
          <w:sz w:val="20"/>
          <w:szCs w:val="20"/>
        </w:rPr>
      </w:pPr>
      <w:r w:rsidRPr="00612438">
        <w:rPr>
          <w:rFonts w:ascii="Helvetica" w:hAnsi="Helvetica" w:cs="Helvetica"/>
          <w:sz w:val="20"/>
          <w:szCs w:val="20"/>
        </w:rPr>
        <w:t xml:space="preserve">Das Themenjahr wird am </w:t>
      </w:r>
      <w:r w:rsidRPr="00612438">
        <w:rPr>
          <w:rFonts w:ascii="Helvetica" w:hAnsi="Helvetica" w:cs="Helvetica"/>
          <w:b/>
          <w:sz w:val="20"/>
          <w:szCs w:val="20"/>
        </w:rPr>
        <w:t xml:space="preserve">23. April 2020 um 13 Uhr in </w:t>
      </w:r>
      <w:proofErr w:type="spellStart"/>
      <w:r w:rsidRPr="00612438">
        <w:rPr>
          <w:rFonts w:ascii="Helvetica" w:hAnsi="Helvetica" w:cs="Helvetica"/>
          <w:b/>
          <w:sz w:val="20"/>
          <w:szCs w:val="20"/>
        </w:rPr>
        <w:t>Tröbitz</w:t>
      </w:r>
      <w:proofErr w:type="spellEnd"/>
      <w:r w:rsidRPr="00612438">
        <w:rPr>
          <w:rFonts w:ascii="Helvetica" w:hAnsi="Helvetica" w:cs="Helvetica"/>
          <w:b/>
          <w:sz w:val="20"/>
          <w:szCs w:val="20"/>
        </w:rPr>
        <w:t xml:space="preserve"> im Landkreis Elbe-Elster</w:t>
      </w:r>
      <w:r w:rsidRPr="00612438">
        <w:rPr>
          <w:rFonts w:ascii="Helvetica" w:hAnsi="Helvetica" w:cs="Helvetica"/>
          <w:sz w:val="20"/>
          <w:szCs w:val="20"/>
        </w:rPr>
        <w:t xml:space="preserve"> eröffnet. »Kulturland Brandenburg« erinnert an die Befreiung des »Verlorenen Transports« in </w:t>
      </w:r>
      <w:proofErr w:type="spellStart"/>
      <w:r w:rsidRPr="00612438">
        <w:rPr>
          <w:rFonts w:ascii="Helvetica" w:hAnsi="Helvetica" w:cs="Helvetica"/>
          <w:sz w:val="20"/>
          <w:szCs w:val="20"/>
        </w:rPr>
        <w:t>Tröbitz</w:t>
      </w:r>
      <w:proofErr w:type="spellEnd"/>
      <w:r w:rsidRPr="00612438">
        <w:rPr>
          <w:rFonts w:ascii="Helvetica" w:hAnsi="Helvetica" w:cs="Helvetica"/>
          <w:sz w:val="20"/>
          <w:szCs w:val="20"/>
        </w:rPr>
        <w:t xml:space="preserve">. Am 23. April 1945 stießen Soldaten der Roten Armee in einem Wald nahe des Bergarbeiterdorfes auf einen Häftlingstransport aus dem Konzentrationslager Bergen-Belsen. Eingepfercht in 45 Viehwaggons fanden sie etwa 2.400 Männer, Frauen und Kinder, die mehr als zwölf Tage lang unter den katastrophalen Bedingungen des Transports gelitten hatten. Auf Befehl der Roten Armee hatten die umliegenden Dörfer eilig Unterkünfte und genügend Verpflegung bereitzustellen. Doch das Engagement der </w:t>
      </w:r>
      <w:proofErr w:type="spellStart"/>
      <w:r w:rsidRPr="00612438">
        <w:rPr>
          <w:rFonts w:ascii="Helvetica" w:hAnsi="Helvetica" w:cs="Helvetica"/>
          <w:sz w:val="20"/>
          <w:szCs w:val="20"/>
        </w:rPr>
        <w:t>Tröbitzer</w:t>
      </w:r>
      <w:proofErr w:type="spellEnd"/>
      <w:r w:rsidRPr="00612438">
        <w:rPr>
          <w:rFonts w:ascii="Helvetica" w:hAnsi="Helvetica" w:cs="Helvetica"/>
          <w:sz w:val="20"/>
          <w:szCs w:val="20"/>
        </w:rPr>
        <w:t xml:space="preserve">*innen ging über das Befohlene weit hinaus und steht als ein erster Moment der »Hinwendung zur Menschlichkeit« am Ende der </w:t>
      </w:r>
      <w:proofErr w:type="spellStart"/>
      <w:r w:rsidRPr="00612438">
        <w:rPr>
          <w:rFonts w:ascii="Helvetica" w:hAnsi="Helvetica" w:cs="Helvetica"/>
          <w:sz w:val="20"/>
          <w:szCs w:val="20"/>
        </w:rPr>
        <w:t>Shoa</w:t>
      </w:r>
      <w:proofErr w:type="spellEnd"/>
      <w:r w:rsidRPr="00612438">
        <w:rPr>
          <w:rFonts w:ascii="Helvetica" w:hAnsi="Helvetica" w:cs="Helvetica"/>
          <w:sz w:val="20"/>
          <w:szCs w:val="20"/>
        </w:rPr>
        <w:t xml:space="preserve">. »Kulturland Brandenburg« würdigt das unermüdliche und anhaltende Engagement der jüdischen Überlebenden und der </w:t>
      </w:r>
      <w:proofErr w:type="spellStart"/>
      <w:r w:rsidRPr="00612438">
        <w:rPr>
          <w:rFonts w:ascii="Helvetica" w:hAnsi="Helvetica" w:cs="Helvetica"/>
          <w:sz w:val="20"/>
          <w:szCs w:val="20"/>
        </w:rPr>
        <w:t>Tröbitzer</w:t>
      </w:r>
      <w:proofErr w:type="spellEnd"/>
      <w:r w:rsidRPr="00612438">
        <w:rPr>
          <w:rFonts w:ascii="Helvetica" w:hAnsi="Helvetica" w:cs="Helvetica"/>
          <w:sz w:val="20"/>
          <w:szCs w:val="20"/>
        </w:rPr>
        <w:t>*innen zur Wahrung der Erinnerung.</w:t>
      </w:r>
    </w:p>
    <w:p w:rsidR="00733F02" w:rsidRDefault="00733F02" w:rsidP="00612438">
      <w:pPr>
        <w:spacing w:after="120" w:line="240" w:lineRule="auto"/>
        <w:ind w:right="1701"/>
        <w:rPr>
          <w:rFonts w:ascii="Helvetica" w:hAnsi="Helvetica" w:cs="Helvetica"/>
          <w:sz w:val="20"/>
          <w:szCs w:val="20"/>
        </w:rPr>
      </w:pPr>
    </w:p>
    <w:p w:rsidR="00733F02" w:rsidRPr="00612438" w:rsidRDefault="00733F02" w:rsidP="00733F02">
      <w:pPr>
        <w:ind w:right="1701"/>
        <w:rPr>
          <w:rFonts w:ascii="Helvetica" w:hAnsi="Helvetica" w:cs="Helvetica"/>
          <w:b/>
          <w:sz w:val="20"/>
          <w:szCs w:val="20"/>
        </w:rPr>
      </w:pPr>
      <w:r w:rsidRPr="00612438">
        <w:rPr>
          <w:rFonts w:ascii="Helvetica" w:hAnsi="Helvetica" w:cs="Helvetica"/>
          <w:b/>
          <w:sz w:val="20"/>
          <w:szCs w:val="20"/>
        </w:rPr>
        <w:t xml:space="preserve">Ausführliche Informationen zum Programm finden Sie unter </w:t>
      </w:r>
      <w:r w:rsidRPr="00612438">
        <w:rPr>
          <w:rFonts w:ascii="Helvetica" w:hAnsi="Helvetica" w:cs="Helvetica"/>
          <w:b/>
          <w:sz w:val="20"/>
          <w:szCs w:val="20"/>
        </w:rPr>
        <w:br/>
        <w:t>www.kulturland-brandenburg.de</w:t>
      </w:r>
    </w:p>
    <w:p w:rsidR="00733F02" w:rsidRDefault="00733F02" w:rsidP="00733F02">
      <w:pPr>
        <w:ind w:right="1701"/>
        <w:rPr>
          <w:rFonts w:ascii="Helvetica" w:hAnsi="Helvetica" w:cs="Helvetica"/>
          <w:sz w:val="20"/>
          <w:szCs w:val="20"/>
        </w:rPr>
      </w:pPr>
      <w:r w:rsidRPr="00612438">
        <w:rPr>
          <w:rFonts w:ascii="Helvetica" w:hAnsi="Helvetica" w:cs="Helvetica"/>
          <w:sz w:val="20"/>
          <w:szCs w:val="20"/>
        </w:rPr>
        <w:t>Facebook | @</w:t>
      </w:r>
      <w:proofErr w:type="spellStart"/>
      <w:r w:rsidRPr="00612438">
        <w:rPr>
          <w:rFonts w:ascii="Helvetica" w:hAnsi="Helvetica" w:cs="Helvetica"/>
          <w:sz w:val="20"/>
          <w:szCs w:val="20"/>
        </w:rPr>
        <w:t>kulturland.brandenburg</w:t>
      </w:r>
      <w:proofErr w:type="spellEnd"/>
      <w:r w:rsidRPr="00612438">
        <w:rPr>
          <w:rFonts w:ascii="Helvetica" w:hAnsi="Helvetica" w:cs="Helvetica"/>
          <w:sz w:val="20"/>
          <w:szCs w:val="20"/>
        </w:rPr>
        <w:br/>
        <w:t>Instagram | @</w:t>
      </w:r>
      <w:proofErr w:type="spellStart"/>
      <w:r w:rsidRPr="00612438">
        <w:rPr>
          <w:rFonts w:ascii="Helvetica" w:hAnsi="Helvetica" w:cs="Helvetica"/>
          <w:sz w:val="20"/>
          <w:szCs w:val="20"/>
        </w:rPr>
        <w:t>kulturland_brandenburg</w:t>
      </w:r>
      <w:proofErr w:type="spellEnd"/>
    </w:p>
    <w:p w:rsidR="0012640A" w:rsidRDefault="0012640A" w:rsidP="00733F02">
      <w:pPr>
        <w:ind w:right="1701"/>
        <w:rPr>
          <w:rFonts w:ascii="Helvetica" w:hAnsi="Helvetica" w:cs="Helvetica"/>
          <w:sz w:val="20"/>
          <w:szCs w:val="20"/>
        </w:rPr>
      </w:pPr>
    </w:p>
    <w:p w:rsidR="00612438" w:rsidRPr="00733F02" w:rsidRDefault="00612438" w:rsidP="00733F02">
      <w:pPr>
        <w:ind w:right="1701"/>
        <w:rPr>
          <w:rFonts w:ascii="Helvetica" w:hAnsi="Helvetica" w:cs="Helvetica"/>
          <w:sz w:val="20"/>
          <w:szCs w:val="20"/>
        </w:rPr>
      </w:pPr>
      <w:r w:rsidRPr="00612438">
        <w:rPr>
          <w:rFonts w:ascii="Helvetica" w:hAnsi="Helvetica" w:cs="Helvetica"/>
          <w:b/>
          <w:sz w:val="21"/>
          <w:szCs w:val="21"/>
        </w:rPr>
        <w:lastRenderedPageBreak/>
        <w:t>Die Programm-Highlights des Themenjahres</w:t>
      </w:r>
    </w:p>
    <w:p w:rsidR="00612438" w:rsidRPr="00733F02" w:rsidRDefault="00612438" w:rsidP="00733F02">
      <w:pPr>
        <w:autoSpaceDE w:val="0"/>
        <w:autoSpaceDN w:val="0"/>
        <w:adjustRightInd w:val="0"/>
        <w:spacing w:after="120" w:line="240" w:lineRule="auto"/>
        <w:ind w:right="1701"/>
        <w:rPr>
          <w:rFonts w:ascii="AtlasGrotesk-Regular" w:hAnsi="AtlasGrotesk-Regular" w:cs="AtlasGrotesk-Regular"/>
          <w:b/>
          <w:sz w:val="20"/>
          <w:szCs w:val="20"/>
        </w:rPr>
      </w:pPr>
      <w:r w:rsidRPr="00612438">
        <w:rPr>
          <w:rFonts w:ascii="Helvetica" w:hAnsi="Helvetica" w:cs="Helvetica"/>
          <w:b/>
          <w:sz w:val="20"/>
          <w:szCs w:val="20"/>
        </w:rPr>
        <w:t>Krieg,</w:t>
      </w:r>
      <w:r w:rsidRPr="00612438">
        <w:rPr>
          <w:rFonts w:ascii="AtlasGrotesk-Regular" w:hAnsi="AtlasGrotesk-Regular" w:cs="AtlasGrotesk-Regular"/>
          <w:b/>
          <w:sz w:val="20"/>
          <w:szCs w:val="20"/>
        </w:rPr>
        <w:t xml:space="preserve"> </w:t>
      </w:r>
      <w:r w:rsidRPr="00612438">
        <w:rPr>
          <w:rFonts w:ascii="Helvetica" w:hAnsi="Helvetica" w:cs="Helvetica"/>
          <w:b/>
          <w:sz w:val="20"/>
          <w:szCs w:val="20"/>
        </w:rPr>
        <w:t>Befreiung, Freundschaft</w:t>
      </w:r>
      <w:r w:rsidR="00733F02">
        <w:rPr>
          <w:rFonts w:ascii="AtlasGrotesk-Regular" w:hAnsi="AtlasGrotesk-Regular" w:cs="AtlasGrotesk-Regular"/>
          <w:b/>
          <w:sz w:val="20"/>
          <w:szCs w:val="20"/>
        </w:rPr>
        <w:t xml:space="preserve"> </w:t>
      </w:r>
      <w:r w:rsidR="00733F02">
        <w:rPr>
          <w:rFonts w:ascii="AtlasGrotesk-Regular" w:hAnsi="AtlasGrotesk-Regular" w:cs="AtlasGrotesk-Regular"/>
          <w:b/>
          <w:sz w:val="20"/>
          <w:szCs w:val="20"/>
        </w:rPr>
        <w:br/>
      </w:r>
      <w:r w:rsidRPr="00612438">
        <w:rPr>
          <w:rFonts w:ascii="Helvetica" w:hAnsi="Helvetica" w:cs="AtlasGrotesk-Regular"/>
          <w:sz w:val="20"/>
          <w:szCs w:val="20"/>
        </w:rPr>
        <w:t xml:space="preserve">Das Kunstarchiv Beeskow </w:t>
      </w:r>
      <w:r w:rsidR="008D39E7">
        <w:rPr>
          <w:rFonts w:ascii="Helvetica" w:hAnsi="Helvetica" w:cs="AtlasGrotesk-Regular"/>
          <w:sz w:val="20"/>
          <w:szCs w:val="20"/>
        </w:rPr>
        <w:t xml:space="preserve">zeigt </w:t>
      </w:r>
      <w:r w:rsidRPr="00612438">
        <w:rPr>
          <w:rFonts w:ascii="Helvetica" w:hAnsi="Helvetica" w:cs="AtlasGrotesk-Regular"/>
          <w:sz w:val="20"/>
          <w:szCs w:val="20"/>
        </w:rPr>
        <w:t xml:space="preserve">eine Auswahl von Gemälden und Grafiken, die sich mit den Themen »Krieg, Befreiung, Freundschaft« befassen. Diese drei Themen besaßen </w:t>
      </w:r>
      <w:r w:rsidR="008D39E7">
        <w:rPr>
          <w:rFonts w:ascii="Helvetica" w:hAnsi="Helvetica" w:cs="AtlasGrotesk-Regular"/>
          <w:sz w:val="20"/>
          <w:szCs w:val="20"/>
        </w:rPr>
        <w:t xml:space="preserve">eine </w:t>
      </w:r>
      <w:r w:rsidRPr="00612438">
        <w:rPr>
          <w:rFonts w:ascii="Helvetica" w:hAnsi="Helvetica" w:cs="AtlasGrotesk-Regular"/>
          <w:sz w:val="20"/>
          <w:szCs w:val="20"/>
        </w:rPr>
        <w:t>zentrale Bedeutung für das künstlerische Schaffen in der DDR. Im</w:t>
      </w:r>
      <w:r w:rsidR="008D39E7">
        <w:rPr>
          <w:rFonts w:ascii="Helvetica" w:hAnsi="Helvetica" w:cs="AtlasGrotesk-Regular"/>
          <w:sz w:val="20"/>
          <w:szCs w:val="20"/>
        </w:rPr>
        <w:t xml:space="preserve"> Fokus</w:t>
      </w:r>
      <w:r w:rsidRPr="00612438">
        <w:rPr>
          <w:rFonts w:ascii="Helvetica" w:hAnsi="Helvetica" w:cs="AtlasGrotesk-Regular"/>
          <w:sz w:val="20"/>
          <w:szCs w:val="20"/>
        </w:rPr>
        <w:t xml:space="preserve"> der Ausstellung stehen Arbeiten, die sich</w:t>
      </w:r>
      <w:r w:rsidR="00733F02">
        <w:rPr>
          <w:rFonts w:ascii="AtlasGrotesk-Regular" w:hAnsi="AtlasGrotesk-Regular" w:cs="AtlasGrotesk-Regular"/>
          <w:b/>
          <w:sz w:val="20"/>
          <w:szCs w:val="20"/>
        </w:rPr>
        <w:t xml:space="preserve"> </w:t>
      </w:r>
      <w:r w:rsidRPr="00612438">
        <w:rPr>
          <w:rFonts w:ascii="Helvetica" w:hAnsi="Helvetica" w:cs="AtlasGrotesk-Regular"/>
          <w:sz w:val="20"/>
          <w:szCs w:val="20"/>
        </w:rPr>
        <w:t>jenseits enger ideologischer Leitbilder einer kritischen Perspektive auf die deutsche Geschichte verpflichtet fühlten und deshalb noch heute zur Reflexion anregen.</w:t>
      </w:r>
      <w:r w:rsidR="00733F02">
        <w:rPr>
          <w:rFonts w:ascii="AtlasGrotesk-Regular" w:hAnsi="AtlasGrotesk-Regular" w:cs="AtlasGrotesk-Regular"/>
          <w:b/>
          <w:sz w:val="20"/>
          <w:szCs w:val="20"/>
        </w:rPr>
        <w:br/>
      </w:r>
      <w:r w:rsidRPr="00612438">
        <w:rPr>
          <w:rFonts w:ascii="Helvetica" w:hAnsi="Helvetica" w:cs="Helvetica"/>
          <w:b/>
          <w:sz w:val="20"/>
          <w:szCs w:val="20"/>
        </w:rPr>
        <w:t xml:space="preserve">Eröffnung </w:t>
      </w:r>
      <w:r w:rsidRPr="00612438">
        <w:rPr>
          <w:rFonts w:ascii="Helvetica" w:hAnsi="Helvetica" w:cs="Helvetica"/>
          <w:sz w:val="20"/>
          <w:szCs w:val="20"/>
        </w:rPr>
        <w:t xml:space="preserve">29. März 2020, 14 Uhr </w:t>
      </w:r>
      <w:r w:rsidRPr="00612438">
        <w:rPr>
          <w:rFonts w:ascii="Helvetica" w:hAnsi="Helvetica" w:cs="Helvetica"/>
          <w:b/>
          <w:sz w:val="20"/>
          <w:szCs w:val="20"/>
        </w:rPr>
        <w:t xml:space="preserve">| Laufzeit </w:t>
      </w:r>
      <w:r w:rsidRPr="00612438">
        <w:rPr>
          <w:rFonts w:ascii="Helvetica" w:hAnsi="Helvetica" w:cs="Helvetica"/>
          <w:sz w:val="20"/>
          <w:szCs w:val="20"/>
        </w:rPr>
        <w:t>31. März — 19. Juli 2020</w:t>
      </w:r>
      <w:r w:rsidRPr="00612438">
        <w:rPr>
          <w:rFonts w:ascii="Helvetica" w:hAnsi="Helvetica" w:cs="Helvetica"/>
          <w:sz w:val="20"/>
          <w:szCs w:val="20"/>
        </w:rPr>
        <w:br/>
      </w:r>
      <w:r w:rsidRPr="00612438">
        <w:rPr>
          <w:rFonts w:ascii="Helvetica" w:hAnsi="Helvetica" w:cs="Helvetica"/>
          <w:b/>
          <w:sz w:val="20"/>
          <w:szCs w:val="20"/>
        </w:rPr>
        <w:t xml:space="preserve">Ort </w:t>
      </w:r>
      <w:r w:rsidRPr="00612438">
        <w:rPr>
          <w:rFonts w:ascii="Helvetica" w:hAnsi="Helvetica" w:cs="Helvetica"/>
          <w:sz w:val="20"/>
          <w:szCs w:val="20"/>
        </w:rPr>
        <w:t>Dokumentationszentrum Alltagskultur der DDR, Erich-Weinert-Allee 3, 15890 Eisenhüttenstadt</w:t>
      </w:r>
      <w:r w:rsidRPr="00612438">
        <w:rPr>
          <w:rFonts w:ascii="Helvetica" w:hAnsi="Helvetica" w:cs="Helvetica"/>
          <w:sz w:val="20"/>
          <w:szCs w:val="20"/>
        </w:rPr>
        <w:br/>
      </w:r>
      <w:r w:rsidRPr="00612438">
        <w:rPr>
          <w:rFonts w:ascii="Helvetica" w:hAnsi="Helvetica" w:cs="Helvetica"/>
          <w:b/>
          <w:sz w:val="20"/>
          <w:szCs w:val="20"/>
        </w:rPr>
        <w:t>Web</w:t>
      </w:r>
      <w:r w:rsidRPr="00612438">
        <w:rPr>
          <w:rFonts w:ascii="Helvetica" w:hAnsi="Helvetica" w:cs="Helvetica"/>
          <w:sz w:val="20"/>
          <w:szCs w:val="20"/>
        </w:rPr>
        <w:t xml:space="preserve"> </w:t>
      </w:r>
      <w:hyperlink r:id="rId6" w:history="1">
        <w:r w:rsidRPr="00666844">
          <w:rPr>
            <w:rStyle w:val="Hyperlink"/>
            <w:rFonts w:ascii="Helvetica" w:hAnsi="Helvetica" w:cs="Helvetica"/>
            <w:sz w:val="20"/>
            <w:szCs w:val="20"/>
            <w:u w:val="none"/>
          </w:rPr>
          <w:t>www.alltagskultur-ddr.de</w:t>
        </w:r>
      </w:hyperlink>
    </w:p>
    <w:p w:rsidR="00612438" w:rsidRPr="00612438" w:rsidRDefault="00612438" w:rsidP="00666844">
      <w:pPr>
        <w:spacing w:after="120" w:line="240" w:lineRule="auto"/>
        <w:ind w:right="1701"/>
        <w:rPr>
          <w:rFonts w:ascii="Helvetica" w:hAnsi="Helvetica" w:cs="Helvetica"/>
          <w:sz w:val="20"/>
          <w:szCs w:val="20"/>
        </w:rPr>
      </w:pPr>
      <w:r w:rsidRPr="00612438">
        <w:rPr>
          <w:rFonts w:ascii="Helvetica" w:hAnsi="Helvetica" w:cs="Helvetica"/>
          <w:b/>
          <w:sz w:val="20"/>
          <w:szCs w:val="20"/>
        </w:rPr>
        <w:t>Krieg und Frieden in Brandenburg – Frankfurt (Oder) 1945</w:t>
      </w:r>
      <w:r w:rsidRPr="00612438">
        <w:rPr>
          <w:rFonts w:ascii="Helvetica" w:hAnsi="Helvetica" w:cs="Helvetica"/>
          <w:b/>
          <w:sz w:val="20"/>
          <w:szCs w:val="20"/>
        </w:rPr>
        <w:br/>
      </w:r>
      <w:r w:rsidRPr="00612438">
        <w:rPr>
          <w:rFonts w:ascii="Helvetica" w:hAnsi="Helvetica" w:cs="Helvetica"/>
          <w:sz w:val="20"/>
          <w:szCs w:val="20"/>
        </w:rPr>
        <w:t xml:space="preserve">Frankfurt (Oder) wurde 1945 zum Umschlagplatz für Millionen von Menschen aus ganz Europa. </w:t>
      </w:r>
      <w:r w:rsidR="008D39E7">
        <w:rPr>
          <w:rFonts w:ascii="Helvetica" w:hAnsi="Helvetica" w:cs="Helvetica"/>
          <w:sz w:val="20"/>
          <w:szCs w:val="20"/>
        </w:rPr>
        <w:t>Nach ihrer Zweiteilung</w:t>
      </w:r>
      <w:r w:rsidRPr="00612438">
        <w:rPr>
          <w:rFonts w:ascii="Helvetica" w:hAnsi="Helvetica" w:cs="Helvetica"/>
          <w:sz w:val="20"/>
          <w:szCs w:val="20"/>
        </w:rPr>
        <w:t xml:space="preserve"> muss</w:t>
      </w:r>
      <w:r w:rsidR="008D39E7">
        <w:rPr>
          <w:rFonts w:ascii="Helvetica" w:hAnsi="Helvetica" w:cs="Helvetica"/>
          <w:sz w:val="20"/>
          <w:szCs w:val="20"/>
        </w:rPr>
        <w:t>te</w:t>
      </w:r>
      <w:r w:rsidRPr="00612438">
        <w:rPr>
          <w:rFonts w:ascii="Helvetica" w:hAnsi="Helvetica" w:cs="Helvetica"/>
          <w:sz w:val="20"/>
          <w:szCs w:val="20"/>
        </w:rPr>
        <w:t xml:space="preserve"> sich</w:t>
      </w:r>
      <w:r w:rsidR="008D39E7">
        <w:rPr>
          <w:rFonts w:ascii="Helvetica" w:hAnsi="Helvetica" w:cs="Helvetica"/>
          <w:sz w:val="20"/>
          <w:szCs w:val="20"/>
        </w:rPr>
        <w:t xml:space="preserve"> die Stadt</w:t>
      </w:r>
      <w:r w:rsidRPr="00612438">
        <w:rPr>
          <w:rFonts w:ascii="Helvetica" w:hAnsi="Helvetica" w:cs="Helvetica"/>
          <w:sz w:val="20"/>
          <w:szCs w:val="20"/>
        </w:rPr>
        <w:t xml:space="preserve"> neu erfinden: In ihrer Bausubstanz, als Grenzstadt sowie als Wirtschaftsstandort. </w:t>
      </w:r>
      <w:r w:rsidR="008D39E7">
        <w:rPr>
          <w:rFonts w:ascii="Helvetica" w:hAnsi="Helvetica" w:cs="Helvetica"/>
          <w:sz w:val="20"/>
          <w:szCs w:val="20"/>
        </w:rPr>
        <w:t>Das</w:t>
      </w:r>
      <w:r w:rsidRPr="00612438">
        <w:rPr>
          <w:rFonts w:ascii="Helvetica" w:hAnsi="Helvetica" w:cs="Helvetica"/>
          <w:sz w:val="20"/>
          <w:szCs w:val="20"/>
        </w:rPr>
        <w:t xml:space="preserve"> Museum </w:t>
      </w:r>
      <w:proofErr w:type="spellStart"/>
      <w:r w:rsidRPr="00612438">
        <w:rPr>
          <w:rFonts w:ascii="Helvetica" w:hAnsi="Helvetica" w:cs="Helvetica"/>
          <w:sz w:val="20"/>
          <w:szCs w:val="20"/>
        </w:rPr>
        <w:t>Viadrina</w:t>
      </w:r>
      <w:proofErr w:type="spellEnd"/>
      <w:r w:rsidRPr="00612438">
        <w:rPr>
          <w:rFonts w:ascii="Helvetica" w:hAnsi="Helvetica" w:cs="Helvetica"/>
          <w:sz w:val="20"/>
          <w:szCs w:val="20"/>
        </w:rPr>
        <w:t xml:space="preserve"> beleuchtet ab 28. April den Wandel der ehemaligen Hauptstadt Ostbrandenburgs</w:t>
      </w:r>
      <w:r w:rsidR="00666844">
        <w:rPr>
          <w:rFonts w:ascii="Helvetica" w:hAnsi="Helvetica" w:cs="Helvetica"/>
          <w:sz w:val="20"/>
          <w:szCs w:val="20"/>
        </w:rPr>
        <w:t>, eine Veranstaltungsreihe</w:t>
      </w:r>
      <w:r w:rsidR="0012640A">
        <w:rPr>
          <w:rFonts w:ascii="Helvetica" w:hAnsi="Helvetica" w:cs="Helvetica"/>
          <w:sz w:val="20"/>
          <w:szCs w:val="20"/>
        </w:rPr>
        <w:t xml:space="preserve"> erinnert </w:t>
      </w:r>
      <w:r w:rsidR="00666844" w:rsidRPr="00666844">
        <w:rPr>
          <w:rFonts w:ascii="Helvetica" w:hAnsi="Helvetica" w:cs="Helvetica"/>
          <w:sz w:val="20"/>
          <w:szCs w:val="20"/>
        </w:rPr>
        <w:t>a</w:t>
      </w:r>
      <w:r w:rsidR="0012640A">
        <w:rPr>
          <w:rFonts w:ascii="Helvetica" w:hAnsi="Helvetica" w:cs="Helvetica"/>
          <w:sz w:val="20"/>
          <w:szCs w:val="20"/>
        </w:rPr>
        <w:t xml:space="preserve">n die Geschichte und die Folgen </w:t>
      </w:r>
      <w:r w:rsidR="00666844" w:rsidRPr="00666844">
        <w:rPr>
          <w:rFonts w:ascii="Helvetica" w:hAnsi="Helvetica" w:cs="Helvetica"/>
          <w:sz w:val="20"/>
          <w:szCs w:val="20"/>
        </w:rPr>
        <w:t>von Flucht, Vertreibung und Repa</w:t>
      </w:r>
      <w:r w:rsidR="0012640A">
        <w:rPr>
          <w:rFonts w:ascii="Helvetica" w:hAnsi="Helvetica" w:cs="Helvetica"/>
          <w:sz w:val="20"/>
          <w:szCs w:val="20"/>
        </w:rPr>
        <w:t xml:space="preserve">triierung aus deutschpolnischer </w:t>
      </w:r>
      <w:r w:rsidR="00666844" w:rsidRPr="00666844">
        <w:rPr>
          <w:rFonts w:ascii="Helvetica" w:hAnsi="Helvetica" w:cs="Helvetica"/>
          <w:sz w:val="20"/>
          <w:szCs w:val="20"/>
        </w:rPr>
        <w:t xml:space="preserve">Perspektive </w:t>
      </w:r>
      <w:r w:rsidR="0012640A">
        <w:rPr>
          <w:rFonts w:ascii="Helvetica" w:hAnsi="Helvetica" w:cs="Helvetica"/>
          <w:sz w:val="20"/>
          <w:szCs w:val="20"/>
        </w:rPr>
        <w:t xml:space="preserve">ab dem 5. Mai. </w:t>
      </w:r>
      <w:r w:rsidR="00666844">
        <w:rPr>
          <w:rFonts w:ascii="Helvetica" w:hAnsi="Helvetica" w:cs="Helvetica"/>
          <w:sz w:val="20"/>
          <w:szCs w:val="20"/>
        </w:rPr>
        <w:t xml:space="preserve">Am 6. Juni rückt das </w:t>
      </w:r>
      <w:r w:rsidR="00666844" w:rsidRPr="00666844">
        <w:rPr>
          <w:rFonts w:ascii="Helvetica" w:hAnsi="Helvetica" w:cs="Helvetica"/>
          <w:sz w:val="20"/>
          <w:szCs w:val="20"/>
        </w:rPr>
        <w:t>Theater »Da</w:t>
      </w:r>
      <w:r w:rsidR="00666844">
        <w:rPr>
          <w:rFonts w:ascii="Helvetica" w:hAnsi="Helvetica" w:cs="Helvetica"/>
          <w:sz w:val="20"/>
          <w:szCs w:val="20"/>
        </w:rPr>
        <w:t xml:space="preserve">s Letzte Kleinod« das Schicksal </w:t>
      </w:r>
      <w:r w:rsidR="00666844" w:rsidRPr="00666844">
        <w:rPr>
          <w:rFonts w:ascii="Helvetica" w:hAnsi="Helvetica" w:cs="Helvetica"/>
          <w:sz w:val="20"/>
          <w:szCs w:val="20"/>
        </w:rPr>
        <w:t>deutscher Kriegsheimkehrer aus sow</w:t>
      </w:r>
      <w:r w:rsidR="00666844">
        <w:rPr>
          <w:rFonts w:ascii="Helvetica" w:hAnsi="Helvetica" w:cs="Helvetica"/>
          <w:sz w:val="20"/>
          <w:szCs w:val="20"/>
        </w:rPr>
        <w:t xml:space="preserve">jetischen Strafgefangenenlagern </w:t>
      </w:r>
      <w:r w:rsidR="00666844" w:rsidRPr="00666844">
        <w:rPr>
          <w:rFonts w:ascii="Helvetica" w:hAnsi="Helvetica" w:cs="Helvetica"/>
          <w:sz w:val="20"/>
          <w:szCs w:val="20"/>
        </w:rPr>
        <w:t xml:space="preserve">in den Fokus </w:t>
      </w:r>
      <w:r w:rsidR="00666844">
        <w:rPr>
          <w:rFonts w:ascii="Helvetica" w:hAnsi="Helvetica" w:cs="Helvetica"/>
          <w:sz w:val="20"/>
          <w:szCs w:val="20"/>
        </w:rPr>
        <w:t>des Eisenbahntheaters</w:t>
      </w:r>
      <w:r w:rsidR="008D39E7">
        <w:rPr>
          <w:rFonts w:ascii="Helvetica" w:hAnsi="Helvetica" w:cs="Helvetica"/>
          <w:sz w:val="20"/>
          <w:szCs w:val="20"/>
        </w:rPr>
        <w:t xml:space="preserve"> »Komme Bald!«.</w:t>
      </w:r>
      <w:r w:rsidRPr="00612438">
        <w:rPr>
          <w:rFonts w:ascii="Helvetica" w:hAnsi="Helvetica" w:cs="Helvetica"/>
          <w:sz w:val="20"/>
          <w:szCs w:val="20"/>
        </w:rPr>
        <w:br/>
      </w:r>
      <w:r w:rsidRPr="00612438">
        <w:rPr>
          <w:rFonts w:ascii="Helvetica" w:hAnsi="Helvetica" w:cs="Helvetica"/>
          <w:b/>
          <w:sz w:val="20"/>
          <w:szCs w:val="20"/>
        </w:rPr>
        <w:t xml:space="preserve">Eröffnung </w:t>
      </w:r>
      <w:r w:rsidRPr="0012640A">
        <w:rPr>
          <w:rFonts w:ascii="Helvetica" w:hAnsi="Helvetica" w:cs="Helvetica"/>
          <w:sz w:val="20"/>
          <w:szCs w:val="20"/>
        </w:rPr>
        <w:t xml:space="preserve">26. April 2020, </w:t>
      </w:r>
      <w:r w:rsidR="0012640A" w:rsidRPr="0012640A">
        <w:rPr>
          <w:rFonts w:ascii="Helvetica" w:hAnsi="Helvetica" w:cs="Helvetica"/>
          <w:sz w:val="20"/>
          <w:szCs w:val="20"/>
        </w:rPr>
        <w:t>05. Mai 2020, 06. Juni 2020</w:t>
      </w:r>
      <w:r w:rsidRPr="0012640A">
        <w:rPr>
          <w:rFonts w:ascii="Helvetica" w:hAnsi="Helvetica" w:cs="Helvetica"/>
          <w:sz w:val="20"/>
          <w:szCs w:val="20"/>
        </w:rPr>
        <w:br/>
      </w:r>
      <w:r w:rsidRPr="00612438">
        <w:rPr>
          <w:rFonts w:ascii="Helvetica" w:hAnsi="Helvetica" w:cs="Helvetica"/>
          <w:b/>
          <w:sz w:val="20"/>
          <w:szCs w:val="20"/>
        </w:rPr>
        <w:t>Web</w:t>
      </w:r>
      <w:r w:rsidRPr="0012640A">
        <w:rPr>
          <w:rFonts w:ascii="Helvetica" w:hAnsi="Helvetica" w:cs="Helvetica"/>
          <w:b/>
          <w:color w:val="FF0000"/>
          <w:sz w:val="20"/>
          <w:szCs w:val="20"/>
        </w:rPr>
        <w:t xml:space="preserve"> </w:t>
      </w:r>
      <w:hyperlink r:id="rId7" w:history="1">
        <w:r w:rsidR="0012640A" w:rsidRPr="0012640A">
          <w:rPr>
            <w:rStyle w:val="Hyperlink"/>
            <w:rFonts w:ascii="Helvetica" w:hAnsi="Helvetica" w:cs="Helvetica"/>
            <w:sz w:val="20"/>
            <w:szCs w:val="20"/>
            <w:u w:val="none"/>
          </w:rPr>
          <w:t>www.museum-viadrina.de</w:t>
        </w:r>
      </w:hyperlink>
      <w:r w:rsidR="0012640A">
        <w:rPr>
          <w:rFonts w:ascii="Helvetica" w:hAnsi="Helvetica" w:cs="Helvetica"/>
          <w:sz w:val="20"/>
          <w:szCs w:val="20"/>
        </w:rPr>
        <w:t xml:space="preserve"> | </w:t>
      </w:r>
      <w:r w:rsidR="0012640A" w:rsidRPr="0012640A">
        <w:rPr>
          <w:rFonts w:ascii="Helvetica" w:hAnsi="Helvetica" w:cs="Helvetica"/>
          <w:sz w:val="20"/>
          <w:szCs w:val="20"/>
        </w:rPr>
        <w:t>www.das-letzte-kleinod.de</w:t>
      </w:r>
    </w:p>
    <w:p w:rsidR="00612438" w:rsidRPr="00666844" w:rsidRDefault="00666844" w:rsidP="00666844">
      <w:pPr>
        <w:spacing w:after="120" w:line="240" w:lineRule="auto"/>
        <w:ind w:right="1701"/>
        <w:rPr>
          <w:rFonts w:ascii="Helvetica" w:hAnsi="Helvetica" w:cs="Helvetica"/>
          <w:sz w:val="20"/>
          <w:szCs w:val="20"/>
        </w:rPr>
      </w:pPr>
      <w:r>
        <w:rPr>
          <w:rFonts w:ascii="Helvetica" w:hAnsi="Helvetica" w:cs="Helvetica"/>
          <w:b/>
          <w:sz w:val="20"/>
          <w:szCs w:val="20"/>
        </w:rPr>
        <w:t>Wie im Bilderbuch – Die Nachkriegszeit im Kinderbuch</w:t>
      </w:r>
      <w:r w:rsidR="00612438" w:rsidRPr="00612438">
        <w:rPr>
          <w:rFonts w:ascii="Helvetica" w:hAnsi="Helvetica" w:cs="Helvetica"/>
          <w:b/>
          <w:sz w:val="20"/>
          <w:szCs w:val="20"/>
        </w:rPr>
        <w:br/>
      </w:r>
      <w:r w:rsidR="0012640A">
        <w:rPr>
          <w:rFonts w:ascii="Helvetica" w:hAnsi="Helvetica" w:cs="Helvetica"/>
          <w:sz w:val="20"/>
          <w:szCs w:val="20"/>
        </w:rPr>
        <w:t>Die Buch-</w:t>
      </w:r>
      <w:r>
        <w:rPr>
          <w:rFonts w:ascii="Helvetica" w:hAnsi="Helvetica" w:cs="Helvetica"/>
          <w:sz w:val="20"/>
          <w:szCs w:val="20"/>
        </w:rPr>
        <w:t>Sammlung »</w:t>
      </w:r>
      <w:proofErr w:type="spellStart"/>
      <w:r>
        <w:rPr>
          <w:rFonts w:ascii="Helvetica" w:hAnsi="Helvetica" w:cs="Helvetica"/>
          <w:sz w:val="20"/>
          <w:szCs w:val="20"/>
        </w:rPr>
        <w:t>Thiedig</w:t>
      </w:r>
      <w:proofErr w:type="spellEnd"/>
      <w:r>
        <w:rPr>
          <w:rFonts w:ascii="Helvetica" w:hAnsi="Helvetica" w:cs="Helvetica"/>
          <w:sz w:val="20"/>
          <w:szCs w:val="20"/>
        </w:rPr>
        <w:t xml:space="preserve"> </w:t>
      </w:r>
      <w:r w:rsidRPr="00666844">
        <w:rPr>
          <w:rFonts w:ascii="Helvetica" w:hAnsi="Helvetica" w:cs="Helvetica"/>
          <w:sz w:val="20"/>
          <w:szCs w:val="20"/>
        </w:rPr>
        <w:t xml:space="preserve">Berlin« </w:t>
      </w:r>
      <w:r w:rsidR="0012640A">
        <w:rPr>
          <w:rFonts w:ascii="Helvetica" w:hAnsi="Helvetica" w:cs="Helvetica"/>
          <w:sz w:val="20"/>
          <w:szCs w:val="20"/>
        </w:rPr>
        <w:t>zeigt</w:t>
      </w:r>
      <w:r>
        <w:rPr>
          <w:rFonts w:ascii="Helvetica" w:hAnsi="Helvetica" w:cs="Helvetica"/>
          <w:sz w:val="20"/>
          <w:szCs w:val="20"/>
        </w:rPr>
        <w:t xml:space="preserve">, wie die Kinderliteratur der </w:t>
      </w:r>
      <w:r w:rsidRPr="00666844">
        <w:rPr>
          <w:rFonts w:ascii="Helvetica" w:hAnsi="Helvetica" w:cs="Helvetica"/>
          <w:sz w:val="20"/>
          <w:szCs w:val="20"/>
        </w:rPr>
        <w:t>Realität der Nachkriegszeit begegnete.</w:t>
      </w:r>
      <w:r>
        <w:rPr>
          <w:rFonts w:ascii="Helvetica" w:hAnsi="Helvetica" w:cs="Helvetica"/>
          <w:sz w:val="20"/>
          <w:szCs w:val="20"/>
        </w:rPr>
        <w:t xml:space="preserve"> </w:t>
      </w:r>
      <w:r w:rsidRPr="00666844">
        <w:rPr>
          <w:rFonts w:ascii="Helvetica" w:hAnsi="Helvetica" w:cs="Helvetica"/>
          <w:sz w:val="20"/>
          <w:szCs w:val="20"/>
        </w:rPr>
        <w:t xml:space="preserve">Beiträge von </w:t>
      </w:r>
      <w:proofErr w:type="spellStart"/>
      <w:r w:rsidRPr="00666844">
        <w:rPr>
          <w:rFonts w:ascii="Helvetica" w:hAnsi="Helvetica" w:cs="Helvetica"/>
          <w:sz w:val="20"/>
          <w:szCs w:val="20"/>
        </w:rPr>
        <w:t>Zeitz</w:t>
      </w:r>
      <w:r>
        <w:rPr>
          <w:rFonts w:ascii="Helvetica" w:hAnsi="Helvetica" w:cs="Helvetica"/>
          <w:sz w:val="20"/>
          <w:szCs w:val="20"/>
        </w:rPr>
        <w:t>eug</w:t>
      </w:r>
      <w:proofErr w:type="spellEnd"/>
      <w:r>
        <w:rPr>
          <w:rFonts w:ascii="Helvetica" w:hAnsi="Helvetica" w:cs="Helvetica"/>
          <w:sz w:val="20"/>
          <w:szCs w:val="20"/>
        </w:rPr>
        <w:t xml:space="preserve">*innen geben Einblick in den Kinderalltag </w:t>
      </w:r>
      <w:r w:rsidRPr="00666844">
        <w:rPr>
          <w:rFonts w:ascii="Helvetica" w:hAnsi="Helvetica" w:cs="Helvetica"/>
          <w:sz w:val="20"/>
          <w:szCs w:val="20"/>
        </w:rPr>
        <w:t>der he</w:t>
      </w:r>
      <w:r>
        <w:rPr>
          <w:rFonts w:ascii="Helvetica" w:hAnsi="Helvetica" w:cs="Helvetica"/>
          <w:sz w:val="20"/>
          <w:szCs w:val="20"/>
        </w:rPr>
        <w:t xml:space="preserve">utigen Großelterngeneration und </w:t>
      </w:r>
      <w:r w:rsidRPr="00666844">
        <w:rPr>
          <w:rFonts w:ascii="Helvetica" w:hAnsi="Helvetica" w:cs="Helvetica"/>
          <w:sz w:val="20"/>
          <w:szCs w:val="20"/>
        </w:rPr>
        <w:t xml:space="preserve">laden zum Vergleich der </w:t>
      </w:r>
      <w:r>
        <w:rPr>
          <w:rFonts w:ascii="Helvetica" w:hAnsi="Helvetica" w:cs="Helvetica"/>
          <w:sz w:val="20"/>
          <w:szCs w:val="20"/>
        </w:rPr>
        <w:t xml:space="preserve">darin gespiegelten Realität mit </w:t>
      </w:r>
      <w:r w:rsidRPr="00666844">
        <w:rPr>
          <w:rFonts w:ascii="Helvetica" w:hAnsi="Helvetica" w:cs="Helvetica"/>
          <w:sz w:val="20"/>
          <w:szCs w:val="20"/>
        </w:rPr>
        <w:t>der der Kinderbücher ein.</w:t>
      </w:r>
      <w:r w:rsidR="00612438" w:rsidRPr="00612438">
        <w:rPr>
          <w:rFonts w:ascii="Helvetica" w:hAnsi="Helvetica" w:cs="Helvetica"/>
          <w:sz w:val="20"/>
          <w:szCs w:val="20"/>
        </w:rPr>
        <w:br/>
      </w:r>
      <w:r>
        <w:rPr>
          <w:rFonts w:ascii="Helvetica" w:hAnsi="Helvetica" w:cs="Helvetica"/>
          <w:b/>
          <w:sz w:val="20"/>
          <w:szCs w:val="20"/>
        </w:rPr>
        <w:t xml:space="preserve">Eröffnung </w:t>
      </w:r>
      <w:r w:rsidRPr="00666844">
        <w:rPr>
          <w:rFonts w:ascii="Helvetica" w:hAnsi="Helvetica" w:cs="Helvetica"/>
          <w:sz w:val="20"/>
          <w:szCs w:val="20"/>
        </w:rPr>
        <w:t xml:space="preserve">7. Juni 2020, 12 Uhr </w:t>
      </w:r>
      <w:r>
        <w:rPr>
          <w:rFonts w:ascii="Helvetica" w:hAnsi="Helvetica" w:cs="Helvetica"/>
          <w:b/>
          <w:sz w:val="20"/>
          <w:szCs w:val="20"/>
        </w:rPr>
        <w:t xml:space="preserve">| </w:t>
      </w:r>
      <w:r w:rsidRPr="00666844">
        <w:rPr>
          <w:rFonts w:ascii="Helvetica" w:hAnsi="Helvetica" w:cs="Helvetica"/>
          <w:b/>
          <w:sz w:val="20"/>
          <w:szCs w:val="20"/>
        </w:rPr>
        <w:t xml:space="preserve">Laufzeit </w:t>
      </w:r>
      <w:r w:rsidRPr="00666844">
        <w:rPr>
          <w:rFonts w:ascii="Helvetica" w:hAnsi="Helvetica" w:cs="Helvetica"/>
          <w:sz w:val="20"/>
          <w:szCs w:val="20"/>
        </w:rPr>
        <w:t>10. Juni — 31. Dezember 2020</w:t>
      </w:r>
      <w:r w:rsidR="00612438" w:rsidRPr="00612438">
        <w:rPr>
          <w:rFonts w:ascii="Helvetica" w:hAnsi="Helvetica" w:cs="Helvetica"/>
          <w:sz w:val="20"/>
          <w:szCs w:val="20"/>
        </w:rPr>
        <w:br/>
      </w:r>
      <w:r w:rsidR="00612438" w:rsidRPr="00612438">
        <w:rPr>
          <w:rFonts w:ascii="Helvetica" w:hAnsi="Helvetica" w:cs="Helvetica"/>
          <w:b/>
          <w:sz w:val="20"/>
          <w:szCs w:val="20"/>
        </w:rPr>
        <w:t xml:space="preserve">Ort </w:t>
      </w:r>
      <w:r>
        <w:rPr>
          <w:rFonts w:ascii="Helvetica" w:hAnsi="Helvetica" w:cs="Helvetica"/>
          <w:sz w:val="20"/>
          <w:szCs w:val="20"/>
        </w:rPr>
        <w:t xml:space="preserve">Kinderbuchmuseum im Havelland, </w:t>
      </w:r>
      <w:r w:rsidRPr="00666844">
        <w:rPr>
          <w:rFonts w:ascii="Helvetica" w:hAnsi="Helvetica" w:cs="Helvetica"/>
          <w:sz w:val="20"/>
          <w:szCs w:val="20"/>
        </w:rPr>
        <w:t xml:space="preserve">Schulweg 2, 14728 </w:t>
      </w:r>
      <w:proofErr w:type="spellStart"/>
      <w:r w:rsidRPr="00666844">
        <w:rPr>
          <w:rFonts w:ascii="Helvetica" w:hAnsi="Helvetica" w:cs="Helvetica"/>
          <w:sz w:val="20"/>
          <w:szCs w:val="20"/>
        </w:rPr>
        <w:t>Kleßen-Görne</w:t>
      </w:r>
      <w:proofErr w:type="spellEnd"/>
      <w:r w:rsidR="00612438" w:rsidRPr="00612438">
        <w:rPr>
          <w:rFonts w:ascii="Helvetica" w:hAnsi="Helvetica" w:cs="Helvetica"/>
          <w:sz w:val="20"/>
          <w:szCs w:val="20"/>
        </w:rPr>
        <w:br/>
      </w:r>
      <w:r w:rsidR="00612438" w:rsidRPr="00612438">
        <w:rPr>
          <w:rFonts w:ascii="Helvetica" w:hAnsi="Helvetica" w:cs="Helvetica"/>
          <w:b/>
          <w:sz w:val="20"/>
          <w:szCs w:val="20"/>
        </w:rPr>
        <w:t xml:space="preserve">Web </w:t>
      </w:r>
      <w:r w:rsidRPr="00666844">
        <w:rPr>
          <w:rFonts w:ascii="Helvetica" w:hAnsi="Helvetica" w:cs="Helvetica"/>
          <w:sz w:val="20"/>
          <w:szCs w:val="20"/>
        </w:rPr>
        <w:t>www.kinderbuchmuseum-havelland.de</w:t>
      </w:r>
    </w:p>
    <w:p w:rsidR="00612438" w:rsidRPr="00612438" w:rsidRDefault="00612438" w:rsidP="00612438">
      <w:pPr>
        <w:spacing w:after="120" w:line="240" w:lineRule="auto"/>
        <w:ind w:right="1701"/>
        <w:rPr>
          <w:rFonts w:ascii="Helvetica" w:hAnsi="Helvetica" w:cs="Helvetica"/>
          <w:sz w:val="20"/>
          <w:szCs w:val="20"/>
        </w:rPr>
      </w:pPr>
      <w:proofErr w:type="spellStart"/>
      <w:r w:rsidRPr="00612438">
        <w:rPr>
          <w:rFonts w:ascii="Helvetica" w:hAnsi="Helvetica" w:cs="Helvetica"/>
          <w:b/>
          <w:sz w:val="20"/>
          <w:szCs w:val="20"/>
        </w:rPr>
        <w:t>Sacrow</w:t>
      </w:r>
      <w:proofErr w:type="spellEnd"/>
      <w:r w:rsidRPr="00612438">
        <w:rPr>
          <w:rFonts w:ascii="Helvetica" w:hAnsi="Helvetica" w:cs="Helvetica"/>
          <w:b/>
          <w:sz w:val="20"/>
          <w:szCs w:val="20"/>
        </w:rPr>
        <w:t xml:space="preserve"> – Das verwundete Paradies</w:t>
      </w:r>
      <w:r w:rsidRPr="00612438">
        <w:rPr>
          <w:rFonts w:ascii="Helvetica" w:hAnsi="Helvetica" w:cs="Helvetica"/>
          <w:b/>
          <w:sz w:val="20"/>
          <w:szCs w:val="20"/>
        </w:rPr>
        <w:br/>
      </w:r>
      <w:r w:rsidRPr="00612438">
        <w:rPr>
          <w:rFonts w:ascii="Helvetica" w:hAnsi="Helvetica" w:cs="Helvetica"/>
          <w:sz w:val="20"/>
          <w:szCs w:val="20"/>
        </w:rPr>
        <w:t xml:space="preserve">»Jedes Paradies trägt auch eine Hölle in sich« berichtete ein Zeitzeuge über </w:t>
      </w:r>
      <w:proofErr w:type="spellStart"/>
      <w:r w:rsidRPr="00612438">
        <w:rPr>
          <w:rFonts w:ascii="Helvetica" w:hAnsi="Helvetica" w:cs="Helvetica"/>
          <w:sz w:val="20"/>
          <w:szCs w:val="20"/>
        </w:rPr>
        <w:t>Sacrow</w:t>
      </w:r>
      <w:proofErr w:type="spellEnd"/>
      <w:r w:rsidRPr="00612438">
        <w:rPr>
          <w:rFonts w:ascii="Helvetica" w:hAnsi="Helvetica" w:cs="Helvetica"/>
          <w:sz w:val="20"/>
          <w:szCs w:val="20"/>
        </w:rPr>
        <w:t xml:space="preserve"> bei Potsdam. Denn die heutige paradiesgleiche Idylle am Wasser lässt die geschichtlichen Wunden kaum erkennen. Eine multimediale Ausstellung erzählt ab 8. August im Schloss </w:t>
      </w:r>
      <w:proofErr w:type="spellStart"/>
      <w:r w:rsidRPr="00612438">
        <w:rPr>
          <w:rFonts w:ascii="Helvetica" w:hAnsi="Helvetica" w:cs="Helvetica"/>
          <w:sz w:val="20"/>
          <w:szCs w:val="20"/>
        </w:rPr>
        <w:t>Sacrow</w:t>
      </w:r>
      <w:proofErr w:type="spellEnd"/>
      <w:r w:rsidRPr="00612438">
        <w:rPr>
          <w:rFonts w:ascii="Helvetica" w:hAnsi="Helvetica" w:cs="Helvetica"/>
          <w:sz w:val="20"/>
          <w:szCs w:val="20"/>
        </w:rPr>
        <w:t xml:space="preserve"> vom »Dahinter«, u.a. durch den Grenzstreifen zur DDR-Zeit.</w:t>
      </w:r>
      <w:r w:rsidRPr="00612438">
        <w:rPr>
          <w:rFonts w:ascii="Helvetica" w:hAnsi="Helvetica" w:cs="Helvetica"/>
          <w:sz w:val="20"/>
          <w:szCs w:val="20"/>
        </w:rPr>
        <w:br/>
      </w:r>
      <w:r w:rsidRPr="00612438">
        <w:rPr>
          <w:rFonts w:ascii="Helvetica" w:hAnsi="Helvetica" w:cs="Helvetica"/>
          <w:b/>
          <w:sz w:val="20"/>
          <w:szCs w:val="20"/>
        </w:rPr>
        <w:t xml:space="preserve">Eröffnung </w:t>
      </w:r>
      <w:r w:rsidRPr="00612438">
        <w:rPr>
          <w:rFonts w:ascii="Helvetica" w:hAnsi="Helvetica" w:cs="Helvetica"/>
          <w:sz w:val="20"/>
          <w:szCs w:val="20"/>
        </w:rPr>
        <w:t>7. August 2020, 18 Uhr</w:t>
      </w:r>
      <w:r w:rsidRPr="00612438">
        <w:rPr>
          <w:rFonts w:ascii="Helvetica" w:hAnsi="Helvetica" w:cs="Helvetica"/>
          <w:b/>
          <w:sz w:val="20"/>
          <w:szCs w:val="20"/>
        </w:rPr>
        <w:t xml:space="preserve"> | Laufzeit </w:t>
      </w:r>
      <w:r w:rsidRPr="00612438">
        <w:rPr>
          <w:rFonts w:ascii="Helvetica" w:hAnsi="Helvetica" w:cs="Helvetica"/>
          <w:sz w:val="20"/>
          <w:szCs w:val="20"/>
        </w:rPr>
        <w:t>8. August — 9. November 2020</w:t>
      </w:r>
      <w:r w:rsidRPr="00612438">
        <w:rPr>
          <w:rFonts w:ascii="Helvetica" w:hAnsi="Helvetica" w:cs="Helvetica"/>
          <w:sz w:val="20"/>
          <w:szCs w:val="20"/>
        </w:rPr>
        <w:br/>
      </w:r>
      <w:r w:rsidRPr="00612438">
        <w:rPr>
          <w:rFonts w:ascii="Helvetica" w:hAnsi="Helvetica" w:cs="Helvetica"/>
          <w:b/>
          <w:sz w:val="20"/>
          <w:szCs w:val="20"/>
        </w:rPr>
        <w:t xml:space="preserve">Ort </w:t>
      </w:r>
      <w:r w:rsidRPr="00612438">
        <w:rPr>
          <w:rFonts w:ascii="Helvetica" w:hAnsi="Helvetica" w:cs="Helvetica"/>
          <w:sz w:val="20"/>
          <w:szCs w:val="20"/>
        </w:rPr>
        <w:t xml:space="preserve">Schloss </w:t>
      </w:r>
      <w:proofErr w:type="spellStart"/>
      <w:r w:rsidRPr="00612438">
        <w:rPr>
          <w:rFonts w:ascii="Helvetica" w:hAnsi="Helvetica" w:cs="Helvetica"/>
          <w:sz w:val="20"/>
          <w:szCs w:val="20"/>
        </w:rPr>
        <w:t>Sacrow</w:t>
      </w:r>
      <w:proofErr w:type="spellEnd"/>
      <w:r w:rsidRPr="00612438">
        <w:rPr>
          <w:rFonts w:ascii="Helvetica" w:hAnsi="Helvetica" w:cs="Helvetica"/>
          <w:sz w:val="20"/>
          <w:szCs w:val="20"/>
        </w:rPr>
        <w:t xml:space="preserve">, </w:t>
      </w:r>
      <w:proofErr w:type="spellStart"/>
      <w:r w:rsidRPr="00612438">
        <w:rPr>
          <w:rFonts w:ascii="Helvetica" w:hAnsi="Helvetica" w:cs="Helvetica"/>
          <w:sz w:val="20"/>
          <w:szCs w:val="20"/>
        </w:rPr>
        <w:t>Krampnitzer</w:t>
      </w:r>
      <w:proofErr w:type="spellEnd"/>
      <w:r w:rsidRPr="00612438">
        <w:rPr>
          <w:rFonts w:ascii="Helvetica" w:hAnsi="Helvetica" w:cs="Helvetica"/>
          <w:sz w:val="20"/>
          <w:szCs w:val="20"/>
        </w:rPr>
        <w:t xml:space="preserve"> Straße 33, 14469 Potsdam OT </w:t>
      </w:r>
      <w:proofErr w:type="spellStart"/>
      <w:r w:rsidRPr="00612438">
        <w:rPr>
          <w:rFonts w:ascii="Helvetica" w:hAnsi="Helvetica" w:cs="Helvetica"/>
          <w:sz w:val="20"/>
          <w:szCs w:val="20"/>
        </w:rPr>
        <w:t>Sacrow</w:t>
      </w:r>
      <w:proofErr w:type="spellEnd"/>
      <w:r w:rsidRPr="00612438">
        <w:rPr>
          <w:rFonts w:ascii="Helvetica" w:hAnsi="Helvetica" w:cs="Helvetica"/>
          <w:sz w:val="20"/>
          <w:szCs w:val="20"/>
        </w:rPr>
        <w:br/>
      </w:r>
      <w:r w:rsidRPr="00612438">
        <w:rPr>
          <w:rFonts w:ascii="Helvetica" w:hAnsi="Helvetica" w:cs="Helvetica"/>
          <w:b/>
          <w:sz w:val="20"/>
          <w:szCs w:val="20"/>
        </w:rPr>
        <w:t xml:space="preserve">Web </w:t>
      </w:r>
      <w:r w:rsidRPr="00612438">
        <w:rPr>
          <w:rFonts w:ascii="Helvetica" w:hAnsi="Helvetica" w:cs="Helvetica"/>
          <w:sz w:val="20"/>
          <w:szCs w:val="20"/>
        </w:rPr>
        <w:t>www.ars-sacrow.de</w:t>
      </w:r>
    </w:p>
    <w:p w:rsidR="00612438" w:rsidRDefault="00612438" w:rsidP="00612438">
      <w:pPr>
        <w:autoSpaceDE w:val="0"/>
        <w:autoSpaceDN w:val="0"/>
        <w:adjustRightInd w:val="0"/>
        <w:spacing w:after="120" w:line="240" w:lineRule="auto"/>
        <w:ind w:right="1701"/>
        <w:rPr>
          <w:rFonts w:ascii="Helvetica" w:hAnsi="Helvetica" w:cs="Helvetica"/>
          <w:sz w:val="20"/>
          <w:szCs w:val="20"/>
        </w:rPr>
      </w:pPr>
      <w:r w:rsidRPr="00612438">
        <w:rPr>
          <w:rFonts w:ascii="Helvetica" w:hAnsi="Helvetica" w:cs="Helvetica"/>
          <w:b/>
          <w:sz w:val="20"/>
          <w:szCs w:val="20"/>
        </w:rPr>
        <w:t xml:space="preserve">Neue Heimat – Gemeinsam trennende Deutsch-Polnische Geschichten </w:t>
      </w:r>
      <w:r w:rsidRPr="00612438">
        <w:rPr>
          <w:rFonts w:ascii="Helvetica" w:hAnsi="Helvetica" w:cs="Helvetica"/>
          <w:b/>
          <w:sz w:val="20"/>
          <w:szCs w:val="20"/>
        </w:rPr>
        <w:br/>
      </w:r>
      <w:r w:rsidRPr="00612438">
        <w:rPr>
          <w:rFonts w:ascii="Helvetica" w:hAnsi="Helvetica" w:cs="AtlasGrotesk-Regular"/>
          <w:sz w:val="20"/>
          <w:szCs w:val="20"/>
        </w:rPr>
        <w:t xml:space="preserve">Die Reihe »Neue Heimat?!« des FilmFestival Cottbus behandelt nicht nur Vertreibungserfahrungen der letzten Kriegsmonate und nach Kriegsende, sondern auch grenzübergreifende Neuansiedlungserfahrungen in Brandenburg und im Lebuser Land. </w:t>
      </w:r>
      <w:r w:rsidRPr="00612438">
        <w:rPr>
          <w:rFonts w:ascii="Helvetica" w:hAnsi="Helvetica" w:cs="AtlasGrotesk-Regular"/>
          <w:sz w:val="20"/>
          <w:szCs w:val="20"/>
        </w:rPr>
        <w:br/>
      </w:r>
      <w:r w:rsidRPr="00612438">
        <w:rPr>
          <w:rFonts w:ascii="Helvetica" w:hAnsi="Helvetica" w:cs="AtlasGrotesk-Regular"/>
          <w:b/>
          <w:sz w:val="20"/>
          <w:szCs w:val="20"/>
        </w:rPr>
        <w:t>Eröffnung</w:t>
      </w:r>
      <w:r w:rsidRPr="00612438">
        <w:rPr>
          <w:rFonts w:ascii="Helvetica" w:hAnsi="Helvetica" w:cs="AtlasGrotesk-Regular"/>
          <w:sz w:val="20"/>
          <w:szCs w:val="20"/>
        </w:rPr>
        <w:t xml:space="preserve"> 3. November 2020, 19 Uh</w:t>
      </w:r>
      <w:r w:rsidRPr="00612438">
        <w:rPr>
          <w:rFonts w:ascii="Helvetica" w:hAnsi="Helvetica" w:cs="AtlasGrotesk-Regular"/>
          <w:sz w:val="20"/>
          <w:szCs w:val="20"/>
        </w:rPr>
        <w:br/>
      </w:r>
      <w:r w:rsidRPr="00612438">
        <w:rPr>
          <w:rFonts w:ascii="Helvetica" w:hAnsi="Helvetica" w:cs="AtlasGrotesk-Regular"/>
          <w:b/>
          <w:sz w:val="20"/>
          <w:szCs w:val="20"/>
        </w:rPr>
        <w:t xml:space="preserve">Ort </w:t>
      </w:r>
      <w:r w:rsidRPr="00612438">
        <w:rPr>
          <w:rFonts w:ascii="Helvetica" w:hAnsi="Helvetica" w:cs="AtlasGrotesk-Regular"/>
          <w:sz w:val="20"/>
          <w:szCs w:val="20"/>
        </w:rPr>
        <w:t>Das 30. FilmFestival Cottbus findet vom 4. — 8. November 2020 in diversen Spielstätten in Cottbus statt.</w:t>
      </w:r>
      <w:r>
        <w:rPr>
          <w:rFonts w:ascii="Helvetica" w:hAnsi="Helvetica" w:cs="AtlasGrotesk-Regular"/>
          <w:sz w:val="20"/>
          <w:szCs w:val="20"/>
        </w:rPr>
        <w:br/>
      </w:r>
      <w:r w:rsidRPr="00612438">
        <w:rPr>
          <w:rFonts w:ascii="Helvetica" w:hAnsi="Helvetica" w:cs="Helvetica"/>
          <w:b/>
          <w:sz w:val="20"/>
          <w:szCs w:val="20"/>
        </w:rPr>
        <w:t>Web</w:t>
      </w:r>
      <w:r w:rsidRPr="00666844">
        <w:rPr>
          <w:rFonts w:ascii="Helvetica" w:hAnsi="Helvetica" w:cs="Helvetica"/>
          <w:b/>
          <w:sz w:val="20"/>
          <w:szCs w:val="20"/>
        </w:rPr>
        <w:t xml:space="preserve"> </w:t>
      </w:r>
      <w:hyperlink r:id="rId8" w:history="1">
        <w:r w:rsidR="00733F02" w:rsidRPr="00666844">
          <w:rPr>
            <w:rStyle w:val="Hyperlink"/>
            <w:rFonts w:ascii="Helvetica" w:hAnsi="Helvetica" w:cs="Helvetica"/>
            <w:sz w:val="20"/>
            <w:szCs w:val="20"/>
            <w:u w:val="none"/>
          </w:rPr>
          <w:t>www.filmfestivalcottbus.de</w:t>
        </w:r>
      </w:hyperlink>
    </w:p>
    <w:p w:rsidR="008D39E7" w:rsidRDefault="008D39E7" w:rsidP="00733F02">
      <w:pPr>
        <w:spacing w:after="120" w:line="240" w:lineRule="auto"/>
        <w:ind w:right="1701"/>
        <w:rPr>
          <w:rFonts w:ascii="Helvetica" w:hAnsi="Helvetica" w:cs="Helvetica"/>
          <w:sz w:val="20"/>
          <w:szCs w:val="20"/>
        </w:rPr>
      </w:pPr>
    </w:p>
    <w:p w:rsidR="00612438" w:rsidRPr="00612438" w:rsidRDefault="00612438" w:rsidP="00733F02">
      <w:pPr>
        <w:spacing w:after="120" w:line="240" w:lineRule="auto"/>
        <w:ind w:right="1701"/>
        <w:rPr>
          <w:sz w:val="18"/>
          <w:szCs w:val="18"/>
        </w:rPr>
      </w:pPr>
      <w:r w:rsidRPr="00612438">
        <w:rPr>
          <w:sz w:val="18"/>
          <w:szCs w:val="18"/>
        </w:rPr>
        <w:t>Kulturland Brandenburg wird gefördert durch das Ministerium für Wissenschaft, Forschung und Kultur sowie durch das Ministerium für Infrastruktur und Landesplanung des Landes Brandenburg. Mit freundlicher Unterstützung der brandenburgischen Sparkassen und der Investitionsbank des Landes Brandenburg.</w:t>
      </w:r>
    </w:p>
    <w:p w:rsidR="00492B59" w:rsidRPr="00612438" w:rsidRDefault="00612438" w:rsidP="00733F02">
      <w:pPr>
        <w:spacing w:after="120" w:line="240" w:lineRule="auto"/>
        <w:ind w:right="1701"/>
        <w:rPr>
          <w:sz w:val="18"/>
          <w:szCs w:val="18"/>
        </w:rPr>
      </w:pPr>
      <w:r w:rsidRPr="00612438">
        <w:rPr>
          <w:sz w:val="18"/>
          <w:szCs w:val="18"/>
        </w:rPr>
        <w:lastRenderedPageBreak/>
        <w:t xml:space="preserve">Medienpartner: Kulturradio </w:t>
      </w:r>
      <w:proofErr w:type="spellStart"/>
      <w:r w:rsidRPr="00612438">
        <w:rPr>
          <w:sz w:val="18"/>
          <w:szCs w:val="18"/>
        </w:rPr>
        <w:t>rbb</w:t>
      </w:r>
      <w:proofErr w:type="spellEnd"/>
      <w:r w:rsidRPr="00612438">
        <w:rPr>
          <w:sz w:val="18"/>
          <w:szCs w:val="18"/>
        </w:rPr>
        <w:t>, Antenne Brandenburg, Punkt3</w:t>
      </w:r>
      <w:r w:rsidRPr="00612438">
        <w:rPr>
          <w:sz w:val="18"/>
          <w:szCs w:val="18"/>
        </w:rPr>
        <w:br/>
        <w:t>Touristischer Partner: Tourismus-Marketing Brandenburg GmbH</w:t>
      </w:r>
    </w:p>
    <w:sectPr w:rsidR="00492B59" w:rsidRPr="00612438" w:rsidSect="00C32531">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709"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B20" w:rsidRDefault="002E1B20">
      <w:r>
        <w:separator/>
      </w:r>
    </w:p>
  </w:endnote>
  <w:endnote w:type="continuationSeparator" w:id="0">
    <w:p w:rsidR="002E1B20" w:rsidRDefault="002E1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swiss"/>
    <w:pitch w:val="variable"/>
    <w:sig w:usb0="E50002FF" w:usb1="500079DB" w:usb2="00000010" w:usb3="00000000" w:csb0="00000001" w:csb1="00000000"/>
  </w:font>
  <w:font w:name="Swift 4-Regular">
    <w:charset w:val="00"/>
    <w:family w:val="auto"/>
    <w:pitch w:val="variable"/>
    <w:sig w:usb0="800000AF" w:usb1="5000204A" w:usb2="00000000" w:usb3="00000000" w:csb0="0000011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AtlasGrotesk-Regular">
    <w:altName w:val="Arial"/>
    <w:panose1 w:val="00000000000000000000"/>
    <w:charset w:val="EE"/>
    <w:family w:val="swiss"/>
    <w:notTrueType/>
    <w:pitch w:val="default"/>
    <w:sig w:usb0="00000005" w:usb1="00000000" w:usb2="00000000" w:usb3="00000000" w:csb0="00000002" w:csb1="00000000"/>
  </w:font>
  <w:font w:name="Atlas Grotesk Regular">
    <w:altName w:val="Arial"/>
    <w:panose1 w:val="00000000000000000000"/>
    <w:charset w:val="00"/>
    <w:family w:val="modern"/>
    <w:notTrueType/>
    <w:pitch w:val="variable"/>
    <w:sig w:usb0="00000001" w:usb1="00000000" w:usb2="00000000" w:usb3="00000000" w:csb0="00000093" w:csb1="00000000"/>
  </w:font>
  <w:font w:name="Stanley Bold">
    <w:altName w:val="Sitka Small"/>
    <w:panose1 w:val="00000000000000000000"/>
    <w:charset w:val="00"/>
    <w:family w:val="roman"/>
    <w:notTrueType/>
    <w:pitch w:val="variable"/>
    <w:sig w:usb0="00000001" w:usb1="00000000" w:usb2="00000000" w:usb3="00000000" w:csb0="00000193" w:csb1="00000000"/>
  </w:font>
  <w:font w:name="Nimbus Sans">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31" w:rsidRDefault="00C3253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31" w:rsidRDefault="00C3253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31" w:rsidRDefault="00C3253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B20" w:rsidRDefault="002E1B20">
      <w:r>
        <w:separator/>
      </w:r>
    </w:p>
  </w:footnote>
  <w:footnote w:type="continuationSeparator" w:id="0">
    <w:p w:rsidR="002E1B20" w:rsidRDefault="002E1B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31" w:rsidRDefault="00C3253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F23" w:rsidRPr="00C32531" w:rsidRDefault="0059468A">
    <w:pPr>
      <w:pStyle w:val="Kopfzeile"/>
      <w:rPr>
        <w:sz w:val="28"/>
      </w:rPr>
    </w:pPr>
    <w:r w:rsidRPr="00C32531">
      <w:rPr>
        <w:noProof/>
        <w:sz w:val="28"/>
      </w:rPr>
      <w:drawing>
        <wp:anchor distT="0" distB="0" distL="114300" distR="114300" simplePos="0" relativeHeight="251658240" behindDoc="1" locked="0" layoutInCell="1" allowOverlap="1" wp14:anchorId="187DA44A" wp14:editId="13AC0217">
          <wp:simplePos x="0" y="0"/>
          <wp:positionH relativeFrom="page">
            <wp:align>right</wp:align>
          </wp:positionH>
          <wp:positionV relativeFrom="page">
            <wp:align>top</wp:align>
          </wp:positionV>
          <wp:extent cx="4158200" cy="51480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B_Krieg.Frieden_Eindruckplakat_A3.pdf"/>
                  <pic:cNvPicPr/>
                </pic:nvPicPr>
                <pic:blipFill rotWithShape="1">
                  <a:blip r:embed="rId1">
                    <a:extLst>
                      <a:ext uri="{28A0092B-C50C-407E-A947-70E740481C1C}">
                        <a14:useLocalDpi xmlns:a14="http://schemas.microsoft.com/office/drawing/2010/main" val="0"/>
                      </a:ext>
                    </a:extLst>
                  </a:blip>
                  <a:srcRect b="12474"/>
                  <a:stretch/>
                </pic:blipFill>
                <pic:spPr bwMode="auto">
                  <a:xfrm>
                    <a:off x="0" y="0"/>
                    <a:ext cx="4158200" cy="51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2B59" w:rsidRPr="00C32531" w:rsidRDefault="00C32531">
    <w:pPr>
      <w:rPr>
        <w:rFonts w:ascii="Atlas Grotesk Regular" w:hAnsi="Atlas Grotesk Regular"/>
        <w:b/>
        <w:sz w:val="28"/>
      </w:rPr>
    </w:pPr>
    <w:r w:rsidRPr="00C32531">
      <w:rPr>
        <w:rFonts w:ascii="Atlas Grotesk Regular" w:hAnsi="Atlas Grotesk Regular"/>
        <w:b/>
        <w:sz w:val="28"/>
      </w:rPr>
      <w:t>Medieninformation</w:t>
    </w:r>
  </w:p>
  <w:p w:rsidR="00C32531" w:rsidRPr="00C32531" w:rsidRDefault="00C32531">
    <w:pPr>
      <w:rPr>
        <w:rFonts w:ascii="Stanley Bold" w:hAnsi="Stanley Bold"/>
        <w:sz w:val="28"/>
      </w:rPr>
    </w:pPr>
    <w:r>
      <w:rPr>
        <w:noProof/>
        <w:lang w:eastAsia="de-DE"/>
      </w:rPr>
      <mc:AlternateContent>
        <mc:Choice Requires="wps">
          <w:drawing>
            <wp:anchor distT="57150" distB="57150" distL="57150" distR="57150" simplePos="0" relativeHeight="251660288" behindDoc="0" locked="0" layoutInCell="1" allowOverlap="1" wp14:anchorId="4657683B" wp14:editId="2AF062CB">
              <wp:simplePos x="0" y="0"/>
              <wp:positionH relativeFrom="page">
                <wp:align>right</wp:align>
              </wp:positionH>
              <wp:positionV relativeFrom="page">
                <wp:posOffset>3878580</wp:posOffset>
              </wp:positionV>
              <wp:extent cx="1626870" cy="1066800"/>
              <wp:effectExtent l="0" t="0" r="11430" b="0"/>
              <wp:wrapNone/>
              <wp:docPr id="1073741833" name="officeArt object"/>
              <wp:cNvGraphicFramePr/>
              <a:graphic xmlns:a="http://schemas.openxmlformats.org/drawingml/2006/main">
                <a:graphicData uri="http://schemas.microsoft.com/office/word/2010/wordprocessingShape">
                  <wps:wsp>
                    <wps:cNvSpPr txBox="1"/>
                    <wps:spPr>
                      <a:xfrm>
                        <a:off x="0" y="0"/>
                        <a:ext cx="1626870" cy="1066800"/>
                      </a:xfrm>
                      <a:prstGeom prst="rect">
                        <a:avLst/>
                      </a:prstGeom>
                      <a:noFill/>
                      <a:ln w="12700" cap="flat">
                        <a:noFill/>
                        <a:miter lim="400000"/>
                      </a:ln>
                      <a:effectLst/>
                    </wps:spPr>
                    <wps:txbx>
                      <w:txbxContent>
                        <w:p w:rsidR="00C32531" w:rsidRPr="00C32531" w:rsidRDefault="00C32531" w:rsidP="00C32531">
                          <w:pPr>
                            <w:pStyle w:val="EinfAbs"/>
                            <w:spacing w:line="240" w:lineRule="auto"/>
                            <w:rPr>
                              <w:rFonts w:ascii="Atlas Grotesk Regular" w:eastAsia="Nimbus Sans" w:hAnsi="Atlas Grotesk Regular" w:cs="Nimbus Sans"/>
                              <w:caps/>
                              <w:spacing w:val="4"/>
                              <w:sz w:val="16"/>
                              <w:szCs w:val="16"/>
                            </w:rPr>
                          </w:pPr>
                          <w:r w:rsidRPr="00C32531">
                            <w:rPr>
                              <w:rFonts w:ascii="Atlas Grotesk Regular" w:hAnsi="Atlas Grotesk Regular"/>
                              <w:caps/>
                              <w:spacing w:val="8"/>
                              <w:sz w:val="16"/>
                              <w:szCs w:val="16"/>
                            </w:rPr>
                            <w:t>Pressekontakt</w:t>
                          </w:r>
                        </w:p>
                        <w:p w:rsidR="00C32531" w:rsidRPr="00C32531" w:rsidRDefault="00C32531" w:rsidP="00C32531">
                          <w:pPr>
                            <w:pStyle w:val="EinfAbs"/>
                            <w:spacing w:line="240" w:lineRule="auto"/>
                            <w:rPr>
                              <w:rFonts w:ascii="Atlas Grotesk Regular" w:eastAsia="Nimbus Sans" w:hAnsi="Atlas Grotesk Regular" w:cs="Nimbus Sans"/>
                              <w:caps/>
                              <w:spacing w:val="4"/>
                              <w:sz w:val="16"/>
                              <w:szCs w:val="16"/>
                            </w:rPr>
                          </w:pPr>
                        </w:p>
                        <w:p w:rsidR="00C32531" w:rsidRPr="00C32531" w:rsidRDefault="00C32531" w:rsidP="00C32531">
                          <w:pPr>
                            <w:pStyle w:val="EinfAbs"/>
                            <w:spacing w:line="240" w:lineRule="auto"/>
                            <w:rPr>
                              <w:rFonts w:ascii="Atlas Grotesk Regular" w:eastAsia="Nimbus Sans" w:hAnsi="Atlas Grotesk Regular" w:cs="Nimbus Sans"/>
                              <w:spacing w:val="4"/>
                              <w:sz w:val="16"/>
                              <w:szCs w:val="16"/>
                            </w:rPr>
                          </w:pPr>
                          <w:r w:rsidRPr="00C32531">
                            <w:rPr>
                              <w:rFonts w:ascii="Atlas Grotesk Regular" w:hAnsi="Atlas Grotesk Regular"/>
                              <w:spacing w:val="4"/>
                              <w:sz w:val="16"/>
                              <w:szCs w:val="16"/>
                            </w:rPr>
                            <w:t>Brigitte Faber-Schmidt</w:t>
                          </w:r>
                        </w:p>
                        <w:p w:rsidR="00C32531" w:rsidRPr="00C32531" w:rsidRDefault="00C32531" w:rsidP="00C32531">
                          <w:pPr>
                            <w:pStyle w:val="EinfAbs"/>
                            <w:tabs>
                              <w:tab w:val="left" w:pos="220"/>
                            </w:tabs>
                            <w:spacing w:line="240" w:lineRule="auto"/>
                            <w:rPr>
                              <w:rFonts w:ascii="Atlas Grotesk Regular" w:eastAsia="Nimbus Sans" w:hAnsi="Atlas Grotesk Regular" w:cs="Nimbus Sans"/>
                              <w:spacing w:val="4"/>
                              <w:sz w:val="16"/>
                              <w:szCs w:val="16"/>
                            </w:rPr>
                          </w:pPr>
                          <w:r w:rsidRPr="00C32531">
                            <w:rPr>
                              <w:rFonts w:ascii="Atlas Grotesk Regular" w:hAnsi="Atlas Grotesk Regular"/>
                              <w:spacing w:val="4"/>
                              <w:sz w:val="16"/>
                              <w:szCs w:val="16"/>
                            </w:rPr>
                            <w:t>T</w:t>
                          </w:r>
                          <w:r w:rsidRPr="00C32531">
                            <w:rPr>
                              <w:rFonts w:ascii="Atlas Grotesk Regular" w:hAnsi="Atlas Grotesk Regular"/>
                              <w:spacing w:val="4"/>
                              <w:sz w:val="16"/>
                              <w:szCs w:val="16"/>
                            </w:rPr>
                            <w:tab/>
                            <w:t>+49 (0)331 620 85 80</w:t>
                          </w:r>
                        </w:p>
                        <w:p w:rsidR="00C32531" w:rsidRPr="00C32531" w:rsidRDefault="00C32531" w:rsidP="00C32531">
                          <w:pPr>
                            <w:pStyle w:val="EinfAbs"/>
                            <w:tabs>
                              <w:tab w:val="left" w:pos="220"/>
                            </w:tabs>
                            <w:spacing w:line="240" w:lineRule="auto"/>
                            <w:rPr>
                              <w:rFonts w:ascii="Atlas Grotesk Regular" w:eastAsia="Nimbus Sans" w:hAnsi="Atlas Grotesk Regular" w:cs="Nimbus Sans"/>
                              <w:spacing w:val="4"/>
                              <w:sz w:val="16"/>
                              <w:szCs w:val="16"/>
                            </w:rPr>
                          </w:pPr>
                          <w:r w:rsidRPr="00C32531">
                            <w:rPr>
                              <w:rFonts w:ascii="Atlas Grotesk Regular" w:hAnsi="Atlas Grotesk Regular"/>
                              <w:spacing w:val="4"/>
                              <w:sz w:val="16"/>
                              <w:szCs w:val="16"/>
                            </w:rPr>
                            <w:t>M</w:t>
                          </w:r>
                          <w:r w:rsidRPr="00C32531">
                            <w:rPr>
                              <w:rFonts w:ascii="Atlas Grotesk Regular" w:hAnsi="Atlas Grotesk Regular"/>
                              <w:spacing w:val="4"/>
                              <w:sz w:val="16"/>
                              <w:szCs w:val="16"/>
                            </w:rPr>
                            <w:tab/>
                            <w:t>+49 (0)163 550 14 02</w:t>
                          </w:r>
                        </w:p>
                        <w:p w:rsidR="00C32531" w:rsidRPr="00C32531" w:rsidRDefault="00C32531" w:rsidP="00C32531">
                          <w:pPr>
                            <w:pStyle w:val="EinfAbs"/>
                            <w:spacing w:line="240" w:lineRule="auto"/>
                            <w:rPr>
                              <w:rFonts w:ascii="Atlas Grotesk Regular" w:hAnsi="Atlas Grotesk Regular"/>
                            </w:rPr>
                          </w:pPr>
                          <w:proofErr w:type="spellStart"/>
                          <w:r w:rsidRPr="00C32531">
                            <w:rPr>
                              <w:rFonts w:ascii="Atlas Grotesk Regular" w:hAnsi="Atlas Grotesk Regular"/>
                              <w:spacing w:val="4"/>
                              <w:sz w:val="16"/>
                              <w:szCs w:val="16"/>
                            </w:rPr>
                            <w:t>b.faber@gesellschaft</w:t>
                          </w:r>
                          <w:proofErr w:type="spellEnd"/>
                          <w:r w:rsidRPr="00C32531">
                            <w:rPr>
                              <w:rFonts w:ascii="Atlas Grotesk Regular" w:hAnsi="Atlas Grotesk Regular"/>
                              <w:spacing w:val="4"/>
                              <w:sz w:val="16"/>
                              <w:szCs w:val="16"/>
                            </w:rPr>
                            <w:t>-</w:t>
                          </w:r>
                          <w:r w:rsidRPr="00C32531">
                            <w:rPr>
                              <w:rFonts w:ascii="Atlas Grotesk Regular" w:eastAsia="Arial Unicode MS" w:hAnsi="Atlas Grotesk Regular" w:cs="Arial Unicode MS"/>
                              <w:spacing w:val="4"/>
                              <w:sz w:val="16"/>
                              <w:szCs w:val="16"/>
                            </w:rPr>
                            <w:br/>
                          </w:r>
                          <w:r w:rsidRPr="00C32531">
                            <w:rPr>
                              <w:rFonts w:ascii="Atlas Grotesk Regular" w:hAnsi="Atlas Grotesk Regular"/>
                              <w:spacing w:val="4"/>
                              <w:sz w:val="16"/>
                              <w:szCs w:val="16"/>
                            </w:rPr>
                            <w:t>kultur-geschichte.de</w:t>
                          </w:r>
                        </w:p>
                      </w:txbxContent>
                    </wps:txbx>
                    <wps:bodyPr wrap="square" lIns="0" tIns="0" rIns="0" bIns="0" numCol="1" anchor="t">
                      <a:noAutofit/>
                    </wps:bodyPr>
                  </wps:wsp>
                </a:graphicData>
              </a:graphic>
              <wp14:sizeRelV relativeFrom="margin">
                <wp14:pctHeight>0</wp14:pctHeight>
              </wp14:sizeRelV>
            </wp:anchor>
          </w:drawing>
        </mc:Choice>
        <mc:Fallback>
          <w:pict>
            <v:shapetype w14:anchorId="4657683B" id="_x0000_t202" coordsize="21600,21600" o:spt="202" path="m,l,21600r21600,l21600,xe">
              <v:stroke joinstyle="miter"/>
              <v:path gradientshapeok="t" o:connecttype="rect"/>
            </v:shapetype>
            <v:shape id="officeArt object" o:spid="_x0000_s1026" type="#_x0000_t202" style="position:absolute;margin-left:76.9pt;margin-top:305.4pt;width:128.1pt;height:84pt;z-index:251660288;visibility:visible;mso-wrap-style:square;mso-height-percent:0;mso-wrap-distance-left:4.5pt;mso-wrap-distance-top:4.5pt;mso-wrap-distance-right:4.5pt;mso-wrap-distance-bottom:4.5pt;mso-position-horizontal:right;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" filled="f" stroked="f" strokeweight="1pt">
              <v:stroke miterlimit="4"/>
              <v:textbox inset="0,0,0,0">
                <w:txbxContent>
                  <w:p w:rsidR="00C32531" w:rsidRPr="00C32531" w:rsidRDefault="00C32531" w:rsidP="00C32531">
                    <w:pPr>
                      <w:pStyle w:val="EinfAbs"/>
                      <w:spacing w:line="240" w:lineRule="auto"/>
                      <w:rPr>
                        <w:rFonts w:ascii="Atlas Grotesk Regular" w:eastAsia="Nimbus Sans" w:hAnsi="Atlas Grotesk Regular" w:cs="Nimbus Sans"/>
                        <w:caps/>
                        <w:spacing w:val="4"/>
                        <w:sz w:val="16"/>
                        <w:szCs w:val="16"/>
                      </w:rPr>
                    </w:pPr>
                    <w:r w:rsidRPr="00C32531">
                      <w:rPr>
                        <w:rFonts w:ascii="Atlas Grotesk Regular" w:hAnsi="Atlas Grotesk Regular"/>
                        <w:caps/>
                        <w:spacing w:val="8"/>
                        <w:sz w:val="16"/>
                        <w:szCs w:val="16"/>
                      </w:rPr>
                      <w:t>Pressekontakt</w:t>
                    </w:r>
                  </w:p>
                  <w:p w:rsidR="00C32531" w:rsidRPr="00C32531" w:rsidRDefault="00C32531" w:rsidP="00C32531">
                    <w:pPr>
                      <w:pStyle w:val="EinfAbs"/>
                      <w:spacing w:line="240" w:lineRule="auto"/>
                      <w:rPr>
                        <w:rFonts w:ascii="Atlas Grotesk Regular" w:eastAsia="Nimbus Sans" w:hAnsi="Atlas Grotesk Regular" w:cs="Nimbus Sans"/>
                        <w:caps/>
                        <w:spacing w:val="4"/>
                        <w:sz w:val="16"/>
                        <w:szCs w:val="16"/>
                      </w:rPr>
                    </w:pPr>
                  </w:p>
                  <w:p w:rsidR="00C32531" w:rsidRPr="00C32531" w:rsidRDefault="00C32531" w:rsidP="00C32531">
                    <w:pPr>
                      <w:pStyle w:val="EinfAbs"/>
                      <w:spacing w:line="240" w:lineRule="auto"/>
                      <w:rPr>
                        <w:rFonts w:ascii="Atlas Grotesk Regular" w:eastAsia="Nimbus Sans" w:hAnsi="Atlas Grotesk Regular" w:cs="Nimbus Sans"/>
                        <w:spacing w:val="4"/>
                        <w:sz w:val="16"/>
                        <w:szCs w:val="16"/>
                      </w:rPr>
                    </w:pPr>
                    <w:r w:rsidRPr="00C32531">
                      <w:rPr>
                        <w:rFonts w:ascii="Atlas Grotesk Regular" w:hAnsi="Atlas Grotesk Regular"/>
                        <w:spacing w:val="4"/>
                        <w:sz w:val="16"/>
                        <w:szCs w:val="16"/>
                      </w:rPr>
                      <w:t>Brigitte Faber-Schmidt</w:t>
                    </w:r>
                  </w:p>
                  <w:p w:rsidR="00C32531" w:rsidRPr="00C32531" w:rsidRDefault="00C32531" w:rsidP="00C32531">
                    <w:pPr>
                      <w:pStyle w:val="EinfAbs"/>
                      <w:tabs>
                        <w:tab w:val="left" w:pos="220"/>
                      </w:tabs>
                      <w:spacing w:line="240" w:lineRule="auto"/>
                      <w:rPr>
                        <w:rFonts w:ascii="Atlas Grotesk Regular" w:eastAsia="Nimbus Sans" w:hAnsi="Atlas Grotesk Regular" w:cs="Nimbus Sans"/>
                        <w:spacing w:val="4"/>
                        <w:sz w:val="16"/>
                        <w:szCs w:val="16"/>
                      </w:rPr>
                    </w:pPr>
                    <w:r w:rsidRPr="00C32531">
                      <w:rPr>
                        <w:rFonts w:ascii="Atlas Grotesk Regular" w:hAnsi="Atlas Grotesk Regular"/>
                        <w:spacing w:val="4"/>
                        <w:sz w:val="16"/>
                        <w:szCs w:val="16"/>
                      </w:rPr>
                      <w:t>T</w:t>
                    </w:r>
                    <w:r w:rsidRPr="00C32531">
                      <w:rPr>
                        <w:rFonts w:ascii="Atlas Grotesk Regular" w:hAnsi="Atlas Grotesk Regular"/>
                        <w:spacing w:val="4"/>
                        <w:sz w:val="16"/>
                        <w:szCs w:val="16"/>
                      </w:rPr>
                      <w:tab/>
                      <w:t>+49 (0)331 620 85 80</w:t>
                    </w:r>
                  </w:p>
                  <w:p w:rsidR="00C32531" w:rsidRPr="00C32531" w:rsidRDefault="00C32531" w:rsidP="00C32531">
                    <w:pPr>
                      <w:pStyle w:val="EinfAbs"/>
                      <w:tabs>
                        <w:tab w:val="left" w:pos="220"/>
                      </w:tabs>
                      <w:spacing w:line="240" w:lineRule="auto"/>
                      <w:rPr>
                        <w:rFonts w:ascii="Atlas Grotesk Regular" w:eastAsia="Nimbus Sans" w:hAnsi="Atlas Grotesk Regular" w:cs="Nimbus Sans"/>
                        <w:spacing w:val="4"/>
                        <w:sz w:val="16"/>
                        <w:szCs w:val="16"/>
                      </w:rPr>
                    </w:pPr>
                    <w:r w:rsidRPr="00C32531">
                      <w:rPr>
                        <w:rFonts w:ascii="Atlas Grotesk Regular" w:hAnsi="Atlas Grotesk Regular"/>
                        <w:spacing w:val="4"/>
                        <w:sz w:val="16"/>
                        <w:szCs w:val="16"/>
                      </w:rPr>
                      <w:t>M</w:t>
                    </w:r>
                    <w:r w:rsidRPr="00C32531">
                      <w:rPr>
                        <w:rFonts w:ascii="Atlas Grotesk Regular" w:hAnsi="Atlas Grotesk Regular"/>
                        <w:spacing w:val="4"/>
                        <w:sz w:val="16"/>
                        <w:szCs w:val="16"/>
                      </w:rPr>
                      <w:tab/>
                      <w:t>+49 (0)163 550 14 02</w:t>
                    </w:r>
                  </w:p>
                  <w:p w:rsidR="00C32531" w:rsidRPr="00C32531" w:rsidRDefault="00C32531" w:rsidP="00C32531">
                    <w:pPr>
                      <w:pStyle w:val="EinfAbs"/>
                      <w:spacing w:line="240" w:lineRule="auto"/>
                      <w:rPr>
                        <w:rFonts w:ascii="Atlas Grotesk Regular" w:hAnsi="Atlas Grotesk Regular"/>
                      </w:rPr>
                    </w:pPr>
                    <w:proofErr w:type="spellStart"/>
                    <w:r w:rsidRPr="00C32531">
                      <w:rPr>
                        <w:rFonts w:ascii="Atlas Grotesk Regular" w:hAnsi="Atlas Grotesk Regular"/>
                        <w:spacing w:val="4"/>
                        <w:sz w:val="16"/>
                        <w:szCs w:val="16"/>
                      </w:rPr>
                      <w:t>b.faber@gesellschaft</w:t>
                    </w:r>
                    <w:proofErr w:type="spellEnd"/>
                    <w:r w:rsidRPr="00C32531">
                      <w:rPr>
                        <w:rFonts w:ascii="Atlas Grotesk Regular" w:hAnsi="Atlas Grotesk Regular"/>
                        <w:spacing w:val="4"/>
                        <w:sz w:val="16"/>
                        <w:szCs w:val="16"/>
                      </w:rPr>
                      <w:t>-</w:t>
                    </w:r>
                    <w:r w:rsidRPr="00C32531">
                      <w:rPr>
                        <w:rFonts w:ascii="Atlas Grotesk Regular" w:eastAsia="Arial Unicode MS" w:hAnsi="Atlas Grotesk Regular" w:cs="Arial Unicode MS"/>
                        <w:spacing w:val="4"/>
                        <w:sz w:val="16"/>
                        <w:szCs w:val="16"/>
                      </w:rPr>
                      <w:br/>
                    </w:r>
                    <w:r w:rsidRPr="00C32531">
                      <w:rPr>
                        <w:rFonts w:ascii="Atlas Grotesk Regular" w:hAnsi="Atlas Grotesk Regular"/>
                        <w:spacing w:val="4"/>
                        <w:sz w:val="16"/>
                        <w:szCs w:val="16"/>
                      </w:rPr>
                      <w:t>kultur-geschichte.de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31" w:rsidRDefault="00C32531">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438"/>
    <w:rsid w:val="00015882"/>
    <w:rsid w:val="00023130"/>
    <w:rsid w:val="00061F23"/>
    <w:rsid w:val="0012640A"/>
    <w:rsid w:val="002A774D"/>
    <w:rsid w:val="002E1B20"/>
    <w:rsid w:val="00492B59"/>
    <w:rsid w:val="004B40E1"/>
    <w:rsid w:val="0059468A"/>
    <w:rsid w:val="00612438"/>
    <w:rsid w:val="00666844"/>
    <w:rsid w:val="0070609B"/>
    <w:rsid w:val="00733F02"/>
    <w:rsid w:val="008D39E7"/>
    <w:rsid w:val="00C25CA1"/>
    <w:rsid w:val="00C32531"/>
    <w:rsid w:val="00E120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F553EC-82B7-4D9C-871B-9370320A8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1243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Theme="minorHAnsi" w:eastAsiaTheme="minorHAnsi" w:hAnsiTheme="minorHAnsi" w:cstheme="minorBidi"/>
      <w:sz w:val="22"/>
      <w:szCs w:val="22"/>
      <w:bdr w:val="none" w:sz="0" w:space="0" w:color="auto"/>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basedOn w:val="Standard"/>
    <w:link w:val="KopfzeileZchn"/>
    <w:uiPriority w:val="99"/>
    <w:unhideWhenUsed/>
    <w:rsid w:val="00061F23"/>
    <w:pPr>
      <w:pBdr>
        <w:top w:val="nil"/>
        <w:left w:val="nil"/>
        <w:bottom w:val="nil"/>
        <w:right w:val="nil"/>
        <w:between w:val="nil"/>
        <w:bar w:val="nil"/>
      </w:pBdr>
      <w:tabs>
        <w:tab w:val="center" w:pos="4536"/>
        <w:tab w:val="right" w:pos="9072"/>
      </w:tabs>
      <w:spacing w:after="0" w:line="240" w:lineRule="auto"/>
    </w:pPr>
    <w:rPr>
      <w:rFonts w:ascii="Helvetica Neue" w:eastAsia="Arial Unicode MS" w:hAnsi="Helvetica Neue" w:cs="Arial Unicode MS"/>
      <w:color w:val="000000"/>
      <w:bdr w:val="nil"/>
      <w:lang w:eastAsia="de-DE"/>
    </w:rPr>
  </w:style>
  <w:style w:type="character" w:customStyle="1" w:styleId="KopfzeileZchn">
    <w:name w:val="Kopfzeile Zchn"/>
    <w:basedOn w:val="Absatz-Standardschriftart"/>
    <w:link w:val="Kopfzeile"/>
    <w:uiPriority w:val="99"/>
    <w:rsid w:val="00061F23"/>
    <w:rPr>
      <w:rFonts w:ascii="Helvetica Neue" w:hAnsi="Helvetica Neue" w:cs="Arial Unicode MS"/>
      <w:color w:val="000000"/>
      <w:sz w:val="22"/>
      <w:szCs w:val="22"/>
    </w:rPr>
  </w:style>
  <w:style w:type="paragraph" w:styleId="Fuzeile">
    <w:name w:val="footer"/>
    <w:basedOn w:val="Standard"/>
    <w:link w:val="FuzeileZchn"/>
    <w:uiPriority w:val="99"/>
    <w:unhideWhenUsed/>
    <w:rsid w:val="00061F23"/>
    <w:pPr>
      <w:pBdr>
        <w:top w:val="nil"/>
        <w:left w:val="nil"/>
        <w:bottom w:val="nil"/>
        <w:right w:val="nil"/>
        <w:between w:val="nil"/>
        <w:bar w:val="nil"/>
      </w:pBdr>
      <w:tabs>
        <w:tab w:val="center" w:pos="4536"/>
        <w:tab w:val="right" w:pos="9072"/>
      </w:tabs>
      <w:spacing w:after="0" w:line="240" w:lineRule="auto"/>
    </w:pPr>
    <w:rPr>
      <w:rFonts w:ascii="Helvetica Neue" w:eastAsia="Arial Unicode MS" w:hAnsi="Helvetica Neue" w:cs="Arial Unicode MS"/>
      <w:color w:val="000000"/>
      <w:bdr w:val="nil"/>
      <w:lang w:eastAsia="de-DE"/>
    </w:rPr>
  </w:style>
  <w:style w:type="character" w:customStyle="1" w:styleId="FuzeileZchn">
    <w:name w:val="Fußzeile Zchn"/>
    <w:basedOn w:val="Absatz-Standardschriftart"/>
    <w:link w:val="Fuzeile"/>
    <w:uiPriority w:val="99"/>
    <w:rsid w:val="00061F23"/>
    <w:rPr>
      <w:rFonts w:ascii="Helvetica Neue" w:hAnsi="Helvetica Neue" w:cs="Arial Unicode MS"/>
      <w:color w:val="000000"/>
      <w:sz w:val="22"/>
      <w:szCs w:val="22"/>
    </w:rPr>
  </w:style>
  <w:style w:type="paragraph" w:customStyle="1" w:styleId="p1">
    <w:name w:val="p1"/>
    <w:basedOn w:val="Standard"/>
    <w:rsid w:val="00061F23"/>
    <w:pPr>
      <w:spacing w:line="315" w:lineRule="atLeast"/>
    </w:pPr>
    <w:rPr>
      <w:rFonts w:ascii="Swift 4-Regular" w:hAnsi="Swift 4-Regular" w:cs="Times New Roman"/>
      <w:sz w:val="23"/>
      <w:szCs w:val="23"/>
    </w:rPr>
  </w:style>
  <w:style w:type="paragraph" w:customStyle="1" w:styleId="01Projekttitel">
    <w:name w:val="01_Projekttitel"/>
    <w:basedOn w:val="Standard"/>
    <w:qFormat/>
    <w:rsid w:val="0059468A"/>
    <w:pPr>
      <w:pBdr>
        <w:top w:val="nil"/>
        <w:left w:val="nil"/>
        <w:bottom w:val="nil"/>
        <w:right w:val="nil"/>
        <w:between w:val="nil"/>
        <w:bar w:val="nil"/>
      </w:pBdr>
      <w:spacing w:after="200" w:line="240" w:lineRule="auto"/>
    </w:pPr>
    <w:rPr>
      <w:rFonts w:ascii="Georgia" w:eastAsia="Georgia" w:hAnsi="Georgia" w:cs="Arial"/>
      <w:b/>
      <w:bCs/>
      <w:color w:val="E46D9F"/>
      <w:sz w:val="88"/>
      <w:szCs w:val="88"/>
      <w:u w:color="CD0920"/>
      <w:bdr w:val="nil"/>
      <w:lang w:eastAsia="de-DE"/>
    </w:rPr>
  </w:style>
  <w:style w:type="paragraph" w:customStyle="1" w:styleId="02Untertitel">
    <w:name w:val="02_Untertitel"/>
    <w:basedOn w:val="Standard"/>
    <w:qFormat/>
    <w:rsid w:val="004B40E1"/>
    <w:pPr>
      <w:pBdr>
        <w:top w:val="nil"/>
        <w:left w:val="nil"/>
        <w:bottom w:val="nil"/>
        <w:right w:val="nil"/>
        <w:between w:val="nil"/>
        <w:bar w:val="nil"/>
      </w:pBdr>
      <w:spacing w:after="200" w:line="240" w:lineRule="auto"/>
    </w:pPr>
    <w:rPr>
      <w:rFonts w:ascii="Arial" w:eastAsia="Georgia" w:hAnsi="Arial" w:cs="Arial"/>
      <w:b/>
      <w:bCs/>
      <w:color w:val="000000" w:themeColor="text1"/>
      <w:sz w:val="40"/>
      <w:szCs w:val="40"/>
      <w:u w:color="CD0920"/>
      <w:bdr w:val="nil"/>
      <w:lang w:eastAsia="de-DE"/>
    </w:rPr>
  </w:style>
  <w:style w:type="paragraph" w:customStyle="1" w:styleId="03Flietext">
    <w:name w:val="03_Fließtext"/>
    <w:basedOn w:val="Standard"/>
    <w:qFormat/>
    <w:rsid w:val="0059468A"/>
    <w:pPr>
      <w:pBdr>
        <w:top w:val="nil"/>
        <w:left w:val="nil"/>
        <w:bottom w:val="nil"/>
        <w:right w:val="nil"/>
        <w:between w:val="nil"/>
        <w:bar w:val="nil"/>
      </w:pBdr>
      <w:spacing w:after="200" w:line="276" w:lineRule="auto"/>
    </w:pPr>
    <w:rPr>
      <w:rFonts w:ascii="Arial" w:eastAsia="Georgia" w:hAnsi="Arial" w:cs="Georgia"/>
      <w:color w:val="000000"/>
      <w:sz w:val="30"/>
      <w:szCs w:val="30"/>
      <w:u w:color="000000"/>
      <w:bdr w:val="nil"/>
      <w:lang w:eastAsia="de-DE"/>
    </w:rPr>
  </w:style>
  <w:style w:type="paragraph" w:customStyle="1" w:styleId="05InfoHervorhebung">
    <w:name w:val="05_Info_Hervorhebung"/>
    <w:basedOn w:val="Standard"/>
    <w:qFormat/>
    <w:rsid w:val="004B40E1"/>
    <w:pPr>
      <w:pBdr>
        <w:top w:val="nil"/>
        <w:left w:val="nil"/>
        <w:bottom w:val="nil"/>
        <w:right w:val="nil"/>
        <w:between w:val="nil"/>
        <w:bar w:val="nil"/>
      </w:pBdr>
      <w:spacing w:after="200" w:line="276" w:lineRule="auto"/>
    </w:pPr>
    <w:rPr>
      <w:rFonts w:ascii="Arial" w:eastAsia="Georgia" w:hAnsi="Arial" w:cs="Arial"/>
      <w:b/>
      <w:bCs/>
      <w:color w:val="000000" w:themeColor="text1"/>
      <w:sz w:val="30"/>
      <w:szCs w:val="30"/>
      <w:u w:color="CD0920"/>
      <w:bdr w:val="nil"/>
      <w:lang w:eastAsia="de-DE"/>
    </w:rPr>
  </w:style>
  <w:style w:type="paragraph" w:customStyle="1" w:styleId="04InfoFlietext">
    <w:name w:val="04_Info_Fließtext"/>
    <w:basedOn w:val="Standard"/>
    <w:qFormat/>
    <w:rsid w:val="0059468A"/>
    <w:pPr>
      <w:pBdr>
        <w:top w:val="nil"/>
        <w:left w:val="nil"/>
        <w:bottom w:val="nil"/>
        <w:right w:val="nil"/>
        <w:between w:val="nil"/>
        <w:bar w:val="nil"/>
      </w:pBdr>
      <w:spacing w:after="200" w:line="276" w:lineRule="auto"/>
    </w:pPr>
    <w:rPr>
      <w:rFonts w:ascii="Arial" w:eastAsia="Georgia" w:hAnsi="Arial" w:cs="Arial"/>
      <w:color w:val="000000" w:themeColor="text1"/>
      <w:sz w:val="30"/>
      <w:szCs w:val="30"/>
      <w:u w:color="CD0920"/>
      <w:bdr w:val="nil"/>
      <w:lang w:eastAsia="de-DE"/>
    </w:rPr>
  </w:style>
  <w:style w:type="paragraph" w:customStyle="1" w:styleId="EinfAbs">
    <w:name w:val="[Einf. Abs.]"/>
    <w:rsid w:val="00C32531"/>
    <w:pPr>
      <w:widowControl w:val="0"/>
      <w:spacing w:line="288" w:lineRule="auto"/>
    </w:pPr>
    <w:rPr>
      <w:rFonts w:ascii="MinionPro-Regular" w:eastAsia="MinionPro-Regular" w:hAnsi="MinionPro-Regular" w:cs="MinionPro-Regular"/>
      <w:color w:val="000000"/>
      <w:sz w:val="24"/>
      <w:szCs w:val="24"/>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502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ilmfestivalcottbus.de"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www.museum-viadrina.de"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alltagskultur-ddr.de"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K:\2020\02_Presse\Vorlage_Medieninformation_02%20(003).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Vorlage_Medieninformation_02 (003).dotx</Template>
  <TotalTime>0</TotalTime>
  <Pages>3</Pages>
  <Words>916</Words>
  <Characters>5775</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Wielinski Paulina</dc:creator>
  <cp:lastModifiedBy>Kastner, Patrick</cp:lastModifiedBy>
  <cp:revision>2</cp:revision>
  <dcterms:created xsi:type="dcterms:W3CDTF">2020-03-06T14:48:00Z</dcterms:created>
  <dcterms:modified xsi:type="dcterms:W3CDTF">2020-03-06T14:48:00Z</dcterms:modified>
</cp:coreProperties>
</file>