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CA7AD" w14:textId="77777777" w:rsidR="0045665E" w:rsidRPr="00B30A6E" w:rsidRDefault="0045665E" w:rsidP="0045665E">
      <w:pPr>
        <w:pStyle w:val="Almindeligtekst"/>
        <w:outlineLvl w:val="0"/>
        <w:rPr>
          <w:rFonts w:ascii="Tahoma" w:hAnsi="Tahoma" w:cs="Tahoma"/>
          <w:b/>
          <w:w w:val="90"/>
          <w:sz w:val="20"/>
        </w:rPr>
      </w:pPr>
      <w:r w:rsidRPr="00B30A6E">
        <w:rPr>
          <w:rFonts w:ascii="Tahoma" w:hAnsi="Tahoma" w:cs="Tahoma"/>
          <w:b/>
          <w:w w:val="90"/>
          <w:sz w:val="20"/>
        </w:rPr>
        <w:t>MEDIA CONTACT:</w:t>
      </w:r>
      <w:r w:rsidRPr="00B30A6E">
        <w:rPr>
          <w:rFonts w:ascii="Tahoma" w:hAnsi="Tahoma" w:cs="Tahoma"/>
          <w:b/>
          <w:w w:val="90"/>
          <w:sz w:val="20"/>
        </w:rPr>
        <w:tab/>
      </w:r>
      <w:r w:rsidRPr="00B30A6E">
        <w:rPr>
          <w:rFonts w:ascii="Tahoma" w:hAnsi="Tahoma" w:cs="Tahoma"/>
          <w:b/>
          <w:w w:val="90"/>
          <w:sz w:val="20"/>
        </w:rPr>
        <w:tab/>
      </w:r>
      <w:r w:rsidRPr="00B30A6E">
        <w:rPr>
          <w:rFonts w:ascii="Tahoma" w:hAnsi="Tahoma" w:cs="Tahoma"/>
          <w:b/>
          <w:w w:val="90"/>
          <w:sz w:val="20"/>
        </w:rPr>
        <w:tab/>
      </w:r>
      <w:r w:rsidRPr="00B30A6E">
        <w:rPr>
          <w:rFonts w:ascii="Tahoma" w:hAnsi="Tahoma" w:cs="Tahoma"/>
          <w:b/>
          <w:w w:val="90"/>
          <w:sz w:val="20"/>
        </w:rPr>
        <w:tab/>
      </w:r>
      <w:r w:rsidRPr="00B30A6E">
        <w:rPr>
          <w:rFonts w:ascii="Tahoma" w:hAnsi="Tahoma" w:cs="Tahoma"/>
          <w:b/>
          <w:w w:val="90"/>
          <w:sz w:val="20"/>
        </w:rPr>
        <w:tab/>
      </w:r>
      <w:r w:rsidRPr="00B30A6E">
        <w:rPr>
          <w:rFonts w:ascii="Tahoma" w:hAnsi="Tahoma" w:cs="Tahoma"/>
          <w:b/>
          <w:w w:val="90"/>
          <w:sz w:val="20"/>
        </w:rPr>
        <w:tab/>
      </w:r>
      <w:r w:rsidRPr="00B30A6E">
        <w:rPr>
          <w:rFonts w:ascii="Tahoma" w:hAnsi="Tahoma" w:cs="Tahoma"/>
          <w:b/>
          <w:w w:val="90"/>
          <w:sz w:val="20"/>
        </w:rPr>
        <w:tab/>
      </w:r>
    </w:p>
    <w:p w14:paraId="35C8744A" w14:textId="572305CD" w:rsidR="00B30A6E" w:rsidRPr="00DC6713" w:rsidRDefault="00B30A6E" w:rsidP="00B30A6E">
      <w:pPr>
        <w:pStyle w:val="Almindeligtekst"/>
        <w:outlineLvl w:val="0"/>
        <w:rPr>
          <w:rFonts w:ascii="Tahoma" w:eastAsiaTheme="minorHAnsi" w:hAnsi="Tahoma" w:cs="Tahoma"/>
          <w:color w:val="000000"/>
          <w:sz w:val="20"/>
          <w:lang w:eastAsia="da-DK"/>
        </w:rPr>
      </w:pPr>
      <w:r w:rsidRPr="00DC6713">
        <w:rPr>
          <w:rFonts w:ascii="Tahoma" w:eastAsiaTheme="minorHAnsi" w:hAnsi="Tahoma" w:cs="Tahoma"/>
          <w:bCs/>
          <w:color w:val="000000"/>
          <w:sz w:val="20"/>
          <w:lang w:eastAsia="da-DK"/>
        </w:rPr>
        <w:t>Stefan Kjeldahl Hemmingsen</w:t>
      </w:r>
      <w:bookmarkStart w:id="0" w:name="_GoBack"/>
      <w:bookmarkEnd w:id="0"/>
    </w:p>
    <w:p w14:paraId="66220163" w14:textId="77777777" w:rsidR="00B30A6E" w:rsidRPr="00DC6713" w:rsidRDefault="00513E19" w:rsidP="00B30A6E">
      <w:pPr>
        <w:rPr>
          <w:rFonts w:ascii="Tahoma" w:hAnsi="Tahoma" w:cs="Tahoma"/>
          <w:b/>
          <w:w w:val="90"/>
          <w:sz w:val="20"/>
          <w:szCs w:val="20"/>
        </w:rPr>
      </w:pPr>
      <w:hyperlink r:id="rId8" w:history="1">
        <w:r w:rsidR="00B30A6E" w:rsidRPr="00DC6713">
          <w:rPr>
            <w:rStyle w:val="Hyperlink"/>
            <w:rFonts w:ascii="Tahoma" w:hAnsi="Tahoma" w:cs="Tahoma"/>
            <w:sz w:val="20"/>
            <w:szCs w:val="20"/>
            <w:lang w:eastAsia="da-DK"/>
          </w:rPr>
          <w:t>Stefan.Hemmingsen@garmin.dk</w:t>
        </w:r>
      </w:hyperlink>
      <w:r w:rsidR="00B30A6E" w:rsidRPr="00DC6713">
        <w:rPr>
          <w:rFonts w:ascii="Tahoma" w:hAnsi="Tahoma" w:cs="Tahoma"/>
          <w:b/>
          <w:w w:val="90"/>
          <w:sz w:val="20"/>
          <w:szCs w:val="20"/>
        </w:rPr>
        <w:tab/>
      </w:r>
      <w:r w:rsidR="00B30A6E" w:rsidRPr="00DC6713">
        <w:rPr>
          <w:rFonts w:ascii="Tahoma" w:hAnsi="Tahoma" w:cs="Tahoma"/>
          <w:b/>
          <w:w w:val="90"/>
          <w:sz w:val="20"/>
          <w:szCs w:val="20"/>
        </w:rPr>
        <w:tab/>
      </w:r>
    </w:p>
    <w:p w14:paraId="637094E9" w14:textId="0FC96733" w:rsidR="00DD12BE" w:rsidRPr="00A02122" w:rsidRDefault="00DD12BE">
      <w:pPr>
        <w:rPr>
          <w:b/>
          <w:lang w:val="en-GB"/>
        </w:rPr>
      </w:pPr>
    </w:p>
    <w:p w14:paraId="2CAD8ECD" w14:textId="2D78806C" w:rsidR="00432FEE" w:rsidRDefault="00432FEE" w:rsidP="00DF7BCC">
      <w:pPr>
        <w:rPr>
          <w:rFonts w:ascii="Tahoma" w:hAnsi="Tahoma" w:cs="Tahoma"/>
          <w:b/>
        </w:rPr>
      </w:pPr>
    </w:p>
    <w:p w14:paraId="6D8D1564" w14:textId="31B3DF7C" w:rsidR="002C38E9" w:rsidRPr="00DC6713" w:rsidRDefault="002C38E9" w:rsidP="002C38E9">
      <w:pPr>
        <w:jc w:val="center"/>
        <w:rPr>
          <w:rFonts w:ascii="Tahoma" w:hAnsi="Tahoma" w:cs="Tahoma"/>
          <w:b/>
          <w:lang w:val="da-DK"/>
        </w:rPr>
      </w:pPr>
      <w:r w:rsidRPr="00DC6713">
        <w:rPr>
          <w:rFonts w:ascii="Tahoma" w:hAnsi="Tahoma" w:cs="Tahoma"/>
          <w:b/>
          <w:lang w:val="da-DK"/>
        </w:rPr>
        <w:t>Garmin</w:t>
      </w:r>
      <w:r w:rsidRPr="00DC6713">
        <w:rPr>
          <w:rFonts w:ascii="Tahoma" w:hAnsi="Tahoma" w:cs="Tahoma"/>
          <w:b/>
          <w:vertAlign w:val="superscript"/>
          <w:lang w:val="da-DK"/>
        </w:rPr>
        <w:t>®</w:t>
      </w:r>
      <w:r w:rsidRPr="00DC6713">
        <w:rPr>
          <w:rFonts w:ascii="Tahoma" w:hAnsi="Tahoma" w:cs="Tahoma"/>
          <w:b/>
          <w:lang w:val="da-DK"/>
        </w:rPr>
        <w:t xml:space="preserve"> </w:t>
      </w:r>
      <w:r w:rsidR="00145639" w:rsidRPr="00DC6713">
        <w:rPr>
          <w:rFonts w:ascii="Tahoma" w:hAnsi="Tahoma" w:cs="Tahoma"/>
          <w:b/>
          <w:lang w:val="da-DK"/>
        </w:rPr>
        <w:t>lancerer</w:t>
      </w:r>
      <w:r w:rsidR="00B304A1" w:rsidRPr="00DC6713">
        <w:rPr>
          <w:rFonts w:ascii="Tahoma" w:hAnsi="Tahoma" w:cs="Tahoma"/>
          <w:b/>
          <w:lang w:val="da-DK"/>
        </w:rPr>
        <w:t xml:space="preserve"> </w:t>
      </w:r>
      <w:r w:rsidR="00145639" w:rsidRPr="00DC6713">
        <w:rPr>
          <w:rFonts w:ascii="Tahoma" w:hAnsi="Tahoma" w:cs="Tahoma"/>
          <w:b/>
          <w:lang w:val="da-DK"/>
        </w:rPr>
        <w:t>en helt ny</w:t>
      </w:r>
      <w:r w:rsidRPr="00DC6713">
        <w:rPr>
          <w:rFonts w:ascii="Tahoma" w:hAnsi="Tahoma" w:cs="Tahoma"/>
          <w:b/>
          <w:lang w:val="da-DK"/>
        </w:rPr>
        <w:t xml:space="preserve"> Forerunner</w:t>
      </w:r>
      <w:r w:rsidRPr="00DC6713">
        <w:rPr>
          <w:rFonts w:ascii="Tahoma" w:hAnsi="Tahoma" w:cs="Tahoma"/>
          <w:b/>
          <w:vertAlign w:val="superscript"/>
          <w:lang w:val="da-DK"/>
        </w:rPr>
        <w:t>®</w:t>
      </w:r>
      <w:r w:rsidR="00145639" w:rsidRPr="00DC6713">
        <w:rPr>
          <w:rFonts w:ascii="Tahoma" w:hAnsi="Tahoma" w:cs="Tahoma"/>
          <w:b/>
          <w:lang w:val="da-DK"/>
        </w:rPr>
        <w:t xml:space="preserve"> serie</w:t>
      </w:r>
      <w:r w:rsidRPr="00DC6713">
        <w:rPr>
          <w:rFonts w:ascii="Tahoma" w:hAnsi="Tahoma" w:cs="Tahoma"/>
          <w:b/>
          <w:lang w:val="da-DK"/>
        </w:rPr>
        <w:t xml:space="preserve"> </w:t>
      </w:r>
      <w:r w:rsidR="00BB7A18" w:rsidRPr="00DC6713">
        <w:rPr>
          <w:rFonts w:ascii="Tahoma" w:hAnsi="Tahoma" w:cs="Tahoma"/>
          <w:b/>
          <w:lang w:val="da-DK"/>
        </w:rPr>
        <w:t>a</w:t>
      </w:r>
      <w:r w:rsidR="002A45F0" w:rsidRPr="00DC6713">
        <w:rPr>
          <w:rFonts w:ascii="Tahoma" w:hAnsi="Tahoma" w:cs="Tahoma"/>
          <w:b/>
          <w:lang w:val="da-DK"/>
        </w:rPr>
        <w:t>f</w:t>
      </w:r>
      <w:r w:rsidR="00BB7A18" w:rsidRPr="00DC6713">
        <w:rPr>
          <w:rFonts w:ascii="Tahoma" w:hAnsi="Tahoma" w:cs="Tahoma"/>
          <w:b/>
          <w:lang w:val="da-DK"/>
        </w:rPr>
        <w:t xml:space="preserve"> GPS-</w:t>
      </w:r>
      <w:r w:rsidRPr="00DC6713">
        <w:rPr>
          <w:rFonts w:ascii="Tahoma" w:hAnsi="Tahoma" w:cs="Tahoma"/>
          <w:b/>
          <w:lang w:val="da-DK"/>
        </w:rPr>
        <w:t xml:space="preserve">smartwatches </w:t>
      </w:r>
      <w:r w:rsidR="00BB7A18" w:rsidRPr="00DC6713">
        <w:rPr>
          <w:rFonts w:ascii="Tahoma" w:hAnsi="Tahoma" w:cs="Tahoma"/>
          <w:b/>
          <w:lang w:val="da-DK"/>
        </w:rPr>
        <w:t>som er skabt til løbere</w:t>
      </w:r>
    </w:p>
    <w:p w14:paraId="0160DE22" w14:textId="77777777" w:rsidR="002A45F0" w:rsidRPr="00DC6713" w:rsidRDefault="002A45F0" w:rsidP="00DF7BCC">
      <w:pPr>
        <w:rPr>
          <w:rFonts w:ascii="Tahoma" w:hAnsi="Tahoma" w:cs="Tahoma"/>
          <w:i/>
          <w:lang w:val="da-DK"/>
        </w:rPr>
      </w:pPr>
    </w:p>
    <w:p w14:paraId="0B595378" w14:textId="2AA06765" w:rsidR="00BB7A18" w:rsidRPr="00DC6713" w:rsidRDefault="00A428F9" w:rsidP="002A45F0">
      <w:pPr>
        <w:jc w:val="center"/>
        <w:rPr>
          <w:rFonts w:ascii="Tahoma" w:hAnsi="Tahoma" w:cs="Tahoma"/>
          <w:i/>
          <w:lang w:val="da-DK"/>
        </w:rPr>
      </w:pPr>
      <w:r w:rsidRPr="00DC6713">
        <w:rPr>
          <w:rFonts w:ascii="Tahoma" w:hAnsi="Tahoma" w:cs="Tahoma"/>
          <w:i/>
          <w:lang w:val="da-DK"/>
        </w:rPr>
        <w:t>5 nye ure</w:t>
      </w:r>
      <w:r w:rsidR="00BB7A18" w:rsidRPr="00DC6713">
        <w:rPr>
          <w:rFonts w:ascii="Tahoma" w:hAnsi="Tahoma" w:cs="Tahoma"/>
          <w:i/>
          <w:lang w:val="da-DK"/>
        </w:rPr>
        <w:t xml:space="preserve">, der er spækket med funktioner og giver en bred vifte af muligheder - fra musik og </w:t>
      </w:r>
      <w:r w:rsidR="00B824C5" w:rsidRPr="00DC6713">
        <w:rPr>
          <w:rFonts w:ascii="Tahoma" w:hAnsi="Tahoma" w:cs="Tahoma"/>
          <w:i/>
          <w:lang w:val="da-DK"/>
        </w:rPr>
        <w:t>træningsplaner</w:t>
      </w:r>
      <w:r w:rsidR="00BB7A18" w:rsidRPr="00DC6713">
        <w:rPr>
          <w:rFonts w:ascii="Tahoma" w:hAnsi="Tahoma" w:cs="Tahoma"/>
          <w:i/>
          <w:lang w:val="da-DK"/>
        </w:rPr>
        <w:t xml:space="preserve"> til avancerede </w:t>
      </w:r>
      <w:r w:rsidR="00B824C5" w:rsidRPr="00DC6713">
        <w:rPr>
          <w:rFonts w:ascii="Tahoma" w:hAnsi="Tahoma" w:cs="Tahoma"/>
          <w:i/>
          <w:lang w:val="da-DK"/>
        </w:rPr>
        <w:t>sport</w:t>
      </w:r>
      <w:r w:rsidR="00BB7A18" w:rsidRPr="00DC6713">
        <w:rPr>
          <w:rFonts w:ascii="Tahoma" w:hAnsi="Tahoma" w:cs="Tahoma"/>
          <w:i/>
          <w:lang w:val="da-DK"/>
        </w:rPr>
        <w:t>sfunktioner og kort</w:t>
      </w:r>
      <w:r w:rsidR="00B824C5" w:rsidRPr="00DC6713">
        <w:rPr>
          <w:rFonts w:ascii="Tahoma" w:hAnsi="Tahoma" w:cs="Tahoma"/>
          <w:i/>
          <w:lang w:val="da-DK"/>
        </w:rPr>
        <w:t>lægning</w:t>
      </w:r>
    </w:p>
    <w:p w14:paraId="7CE3C98E" w14:textId="77777777" w:rsidR="00BB7A18" w:rsidRPr="00DC6713" w:rsidRDefault="00BB7A18" w:rsidP="00DF7BCC">
      <w:pPr>
        <w:rPr>
          <w:rFonts w:ascii="Tahoma" w:hAnsi="Tahoma" w:cs="Tahoma"/>
          <w:b/>
          <w:lang w:val="da-DK"/>
        </w:rPr>
      </w:pPr>
    </w:p>
    <w:p w14:paraId="4111D6B4" w14:textId="18B18840" w:rsidR="002A45F0" w:rsidRPr="00DC6713" w:rsidRDefault="0045665E" w:rsidP="0045665E">
      <w:pPr>
        <w:rPr>
          <w:rFonts w:ascii="Tahoma" w:hAnsi="Tahoma" w:cs="Tahoma"/>
          <w:sz w:val="20"/>
          <w:szCs w:val="20"/>
          <w:lang w:val="da-DK"/>
        </w:rPr>
      </w:pPr>
      <w:r w:rsidRPr="00DC6713">
        <w:rPr>
          <w:rFonts w:ascii="Tahoma" w:hAnsi="Tahoma" w:cs="Tahoma"/>
          <w:sz w:val="20"/>
          <w:szCs w:val="20"/>
          <w:lang w:val="da-DK"/>
        </w:rPr>
        <w:t>Garmin International</w:t>
      </w:r>
      <w:r w:rsidR="006E5A81" w:rsidRPr="00DC6713">
        <w:rPr>
          <w:rFonts w:ascii="Tahoma" w:hAnsi="Tahoma" w:cs="Tahoma"/>
          <w:sz w:val="20"/>
          <w:szCs w:val="20"/>
          <w:lang w:val="da-DK"/>
        </w:rPr>
        <w:t>,</w:t>
      </w:r>
      <w:r w:rsidRPr="00DC6713">
        <w:rPr>
          <w:rFonts w:ascii="Tahoma" w:hAnsi="Tahoma" w:cs="Tahoma"/>
          <w:sz w:val="20"/>
          <w:szCs w:val="20"/>
          <w:lang w:val="da-DK"/>
        </w:rPr>
        <w:t xml:space="preserve"> Inc</w:t>
      </w:r>
      <w:r w:rsidR="00BB7A18" w:rsidRPr="00DC6713">
        <w:rPr>
          <w:rFonts w:ascii="Tahoma" w:hAnsi="Tahoma" w:cs="Tahoma"/>
          <w:sz w:val="20"/>
          <w:szCs w:val="20"/>
          <w:lang w:val="da-DK"/>
        </w:rPr>
        <w:t>. en del af</w:t>
      </w:r>
      <w:r w:rsidRPr="00DC6713">
        <w:rPr>
          <w:rFonts w:ascii="Tahoma" w:hAnsi="Tahoma" w:cs="Tahoma"/>
          <w:sz w:val="20"/>
          <w:szCs w:val="20"/>
          <w:lang w:val="da-DK"/>
        </w:rPr>
        <w:t xml:space="preserve"> </w:t>
      </w:r>
      <w:r w:rsidR="00A428F9" w:rsidRPr="00DC6713">
        <w:rPr>
          <w:rFonts w:ascii="Tahoma" w:hAnsi="Tahoma" w:cs="Tahoma"/>
          <w:sz w:val="20"/>
          <w:szCs w:val="20"/>
          <w:lang w:val="da-DK"/>
        </w:rPr>
        <w:t xml:space="preserve">Garmin Ltd. (NASDAQ: GRMN) </w:t>
      </w:r>
      <w:r w:rsidR="002A45F0" w:rsidRPr="00DC6713">
        <w:rPr>
          <w:rFonts w:ascii="Tahoma" w:hAnsi="Tahoma" w:cs="Tahoma"/>
          <w:sz w:val="20"/>
          <w:szCs w:val="20"/>
          <w:lang w:val="da-DK"/>
        </w:rPr>
        <w:t xml:space="preserve">lancerede i dag en ny Forerunner-serie, der integrerer musikfunktioner, kortlægning i farver og avancerede trænings-, sikkerheds- og </w:t>
      </w:r>
      <w:r w:rsidR="00A428F9" w:rsidRPr="00DC6713">
        <w:rPr>
          <w:rFonts w:ascii="Tahoma" w:hAnsi="Tahoma" w:cs="Tahoma"/>
          <w:sz w:val="20"/>
          <w:szCs w:val="20"/>
          <w:lang w:val="da-DK"/>
        </w:rPr>
        <w:t>sporings</w:t>
      </w:r>
      <w:r w:rsidR="002A45F0" w:rsidRPr="00DC6713">
        <w:rPr>
          <w:rFonts w:ascii="Tahoma" w:hAnsi="Tahoma" w:cs="Tahoma"/>
          <w:sz w:val="20"/>
          <w:szCs w:val="20"/>
          <w:lang w:val="da-DK"/>
        </w:rPr>
        <w:t>funktioner</w:t>
      </w:r>
      <w:r w:rsidR="002A45F0" w:rsidRPr="00DC6713">
        <w:rPr>
          <w:rFonts w:ascii="Tahoma" w:hAnsi="Tahoma" w:cs="Tahoma"/>
          <w:sz w:val="20"/>
          <w:szCs w:val="20"/>
          <w:vertAlign w:val="superscript"/>
          <w:lang w:val="da-DK"/>
        </w:rPr>
        <w:t>1</w:t>
      </w:r>
      <w:r w:rsidR="002A45F0" w:rsidRPr="00DC6713">
        <w:rPr>
          <w:rFonts w:ascii="Tahoma" w:hAnsi="Tahoma" w:cs="Tahoma"/>
          <w:sz w:val="20"/>
          <w:szCs w:val="20"/>
          <w:lang w:val="da-DK"/>
        </w:rPr>
        <w:t xml:space="preserve"> i de populære GPS-smartwatches. Serien er d</w:t>
      </w:r>
      <w:r w:rsidR="00E208B2" w:rsidRPr="00DC6713">
        <w:rPr>
          <w:rFonts w:ascii="Tahoma" w:hAnsi="Tahoma" w:cs="Tahoma"/>
          <w:sz w:val="20"/>
          <w:szCs w:val="20"/>
          <w:lang w:val="da-DK"/>
        </w:rPr>
        <w:t>esignet med henblik på løberen</w:t>
      </w:r>
      <w:r w:rsidR="000041DA" w:rsidRPr="00DC6713">
        <w:rPr>
          <w:rFonts w:ascii="Tahoma" w:hAnsi="Tahoma" w:cs="Tahoma"/>
          <w:sz w:val="20"/>
          <w:szCs w:val="20"/>
          <w:lang w:val="da-DK"/>
        </w:rPr>
        <w:t>,</w:t>
      </w:r>
      <w:r w:rsidR="002A45F0" w:rsidRPr="00DC6713">
        <w:rPr>
          <w:rFonts w:ascii="Tahoma" w:hAnsi="Tahoma" w:cs="Tahoma"/>
          <w:sz w:val="20"/>
          <w:szCs w:val="20"/>
          <w:lang w:val="da-DK"/>
        </w:rPr>
        <w:t xml:space="preserve"> og de nye Forerunner 45, Forerunner 45S, Forerunner 245, Forerunner 245 Music og Forerunner 945 </w:t>
      </w:r>
      <w:r w:rsidR="000041DA" w:rsidRPr="00DC6713">
        <w:rPr>
          <w:rFonts w:ascii="Tahoma" w:hAnsi="Tahoma" w:cs="Tahoma"/>
          <w:sz w:val="20"/>
          <w:szCs w:val="20"/>
          <w:lang w:val="da-DK"/>
        </w:rPr>
        <w:t xml:space="preserve">tracker ikke </w:t>
      </w:r>
      <w:r w:rsidR="002A45F0" w:rsidRPr="00DC6713">
        <w:rPr>
          <w:rFonts w:ascii="Tahoma" w:hAnsi="Tahoma" w:cs="Tahoma"/>
          <w:sz w:val="20"/>
          <w:szCs w:val="20"/>
          <w:lang w:val="da-DK"/>
        </w:rPr>
        <w:t>kun løb</w:t>
      </w:r>
      <w:r w:rsidR="00D71E61" w:rsidRPr="00DC6713">
        <w:rPr>
          <w:rFonts w:ascii="Tahoma" w:hAnsi="Tahoma" w:cs="Tahoma"/>
          <w:sz w:val="20"/>
          <w:szCs w:val="20"/>
          <w:lang w:val="da-DK"/>
        </w:rPr>
        <w:t>eturen</w:t>
      </w:r>
      <w:r w:rsidR="002A45F0" w:rsidRPr="00DC6713">
        <w:rPr>
          <w:rFonts w:ascii="Tahoma" w:hAnsi="Tahoma" w:cs="Tahoma"/>
          <w:sz w:val="20"/>
          <w:szCs w:val="20"/>
          <w:lang w:val="da-DK"/>
        </w:rPr>
        <w:t xml:space="preserve">, men </w:t>
      </w:r>
      <w:r w:rsidR="00DF0D2B" w:rsidRPr="00DC6713">
        <w:rPr>
          <w:rFonts w:ascii="Tahoma" w:hAnsi="Tahoma" w:cs="Tahoma"/>
          <w:sz w:val="20"/>
          <w:szCs w:val="20"/>
          <w:lang w:val="da-DK"/>
        </w:rPr>
        <w:t>laver</w:t>
      </w:r>
      <w:r w:rsidR="000041DA" w:rsidRPr="00DC6713">
        <w:rPr>
          <w:rFonts w:ascii="Tahoma" w:hAnsi="Tahoma" w:cs="Tahoma"/>
          <w:sz w:val="20"/>
          <w:szCs w:val="20"/>
          <w:lang w:val="da-DK"/>
        </w:rPr>
        <w:t xml:space="preserve"> også statistikker, bryder tallene ned </w:t>
      </w:r>
      <w:r w:rsidR="002A45F0" w:rsidRPr="00DC6713">
        <w:rPr>
          <w:rFonts w:ascii="Tahoma" w:hAnsi="Tahoma" w:cs="Tahoma"/>
          <w:sz w:val="20"/>
          <w:szCs w:val="20"/>
          <w:lang w:val="da-DK"/>
        </w:rPr>
        <w:t>og</w:t>
      </w:r>
      <w:r w:rsidR="00DF0D2B" w:rsidRPr="00DC6713">
        <w:rPr>
          <w:rFonts w:ascii="Tahoma" w:hAnsi="Tahoma" w:cs="Tahoma"/>
          <w:sz w:val="20"/>
          <w:szCs w:val="20"/>
          <w:lang w:val="da-DK"/>
        </w:rPr>
        <w:t xml:space="preserve"> </w:t>
      </w:r>
      <w:r w:rsidR="00B824C5" w:rsidRPr="00DC6713">
        <w:rPr>
          <w:rFonts w:ascii="Tahoma" w:hAnsi="Tahoma" w:cs="Tahoma"/>
          <w:sz w:val="20"/>
          <w:szCs w:val="20"/>
          <w:lang w:val="da-DK"/>
        </w:rPr>
        <w:t xml:space="preserve">lærer </w:t>
      </w:r>
      <w:r w:rsidR="002A45F0" w:rsidRPr="00DC6713">
        <w:rPr>
          <w:rFonts w:ascii="Tahoma" w:hAnsi="Tahoma" w:cs="Tahoma"/>
          <w:sz w:val="20"/>
          <w:szCs w:val="20"/>
          <w:lang w:val="da-DK"/>
        </w:rPr>
        <w:t>alt om en atlet</w:t>
      </w:r>
      <w:r w:rsidR="00DF0D2B" w:rsidRPr="00DC6713">
        <w:rPr>
          <w:rFonts w:ascii="Tahoma" w:hAnsi="Tahoma" w:cs="Tahoma"/>
          <w:sz w:val="20"/>
          <w:szCs w:val="20"/>
          <w:lang w:val="da-DK"/>
        </w:rPr>
        <w:t>s</w:t>
      </w:r>
      <w:r w:rsidR="002A45F0" w:rsidRPr="00DC6713">
        <w:rPr>
          <w:rFonts w:ascii="Tahoma" w:hAnsi="Tahoma" w:cs="Tahoma"/>
          <w:sz w:val="20"/>
          <w:szCs w:val="20"/>
          <w:lang w:val="da-DK"/>
        </w:rPr>
        <w:t xml:space="preserve"> præstationer, træningshistorie, mål og </w:t>
      </w:r>
      <w:r w:rsidR="00DF0D2B" w:rsidRPr="00DC6713">
        <w:rPr>
          <w:rFonts w:ascii="Tahoma" w:hAnsi="Tahoma" w:cs="Tahoma"/>
          <w:sz w:val="20"/>
          <w:szCs w:val="20"/>
          <w:lang w:val="da-DK"/>
        </w:rPr>
        <w:t>så videre</w:t>
      </w:r>
      <w:r w:rsidR="002A45F0" w:rsidRPr="00DC6713">
        <w:rPr>
          <w:rFonts w:ascii="Tahoma" w:hAnsi="Tahoma" w:cs="Tahoma"/>
          <w:sz w:val="20"/>
          <w:szCs w:val="20"/>
          <w:lang w:val="da-DK"/>
        </w:rPr>
        <w:t>. Den nye Forerunner-serie er designet til at imødekomme alle løber</w:t>
      </w:r>
      <w:r w:rsidR="00DF0D2B" w:rsidRPr="00DC6713">
        <w:rPr>
          <w:rFonts w:ascii="Tahoma" w:hAnsi="Tahoma" w:cs="Tahoma"/>
          <w:sz w:val="20"/>
          <w:szCs w:val="20"/>
          <w:lang w:val="da-DK"/>
        </w:rPr>
        <w:t>e</w:t>
      </w:r>
      <w:r w:rsidR="002A45F0" w:rsidRPr="00DC6713">
        <w:rPr>
          <w:rFonts w:ascii="Tahoma" w:hAnsi="Tahoma" w:cs="Tahoma"/>
          <w:sz w:val="20"/>
          <w:szCs w:val="20"/>
          <w:lang w:val="da-DK"/>
        </w:rPr>
        <w:t xml:space="preserve">s behov, uanset hvor langt eller hurtigt de </w:t>
      </w:r>
      <w:r w:rsidR="00DF0D2B" w:rsidRPr="00DC6713">
        <w:rPr>
          <w:rFonts w:ascii="Tahoma" w:hAnsi="Tahoma" w:cs="Tahoma"/>
          <w:sz w:val="20"/>
          <w:szCs w:val="20"/>
          <w:lang w:val="da-DK"/>
        </w:rPr>
        <w:t>løber</w:t>
      </w:r>
      <w:r w:rsidR="002A45F0" w:rsidRPr="00DC6713">
        <w:rPr>
          <w:rFonts w:ascii="Tahoma" w:hAnsi="Tahoma" w:cs="Tahoma"/>
          <w:sz w:val="20"/>
          <w:szCs w:val="20"/>
          <w:lang w:val="da-DK"/>
        </w:rPr>
        <w:t>.</w:t>
      </w:r>
    </w:p>
    <w:p w14:paraId="64A692ED" w14:textId="77777777" w:rsidR="00DF0D2B" w:rsidRPr="00DC6713" w:rsidRDefault="00DF0D2B" w:rsidP="0045665E">
      <w:pPr>
        <w:rPr>
          <w:rFonts w:ascii="Tahoma" w:hAnsi="Tahoma" w:cs="Tahoma"/>
          <w:sz w:val="20"/>
          <w:szCs w:val="20"/>
          <w:lang w:val="da-DK"/>
        </w:rPr>
      </w:pPr>
    </w:p>
    <w:p w14:paraId="655F805D" w14:textId="57337503" w:rsidR="00DF0D2B" w:rsidRPr="00DC6713" w:rsidRDefault="00F255E2" w:rsidP="0045665E">
      <w:pPr>
        <w:rPr>
          <w:rFonts w:ascii="Tahoma" w:hAnsi="Tahoma" w:cs="Tahoma"/>
          <w:sz w:val="20"/>
          <w:szCs w:val="20"/>
          <w:lang w:val="da-DK"/>
        </w:rPr>
      </w:pPr>
      <w:r w:rsidRPr="00DC6713">
        <w:rPr>
          <w:rFonts w:ascii="Tahoma" w:hAnsi="Tahoma" w:cs="Tahoma"/>
          <w:sz w:val="20"/>
          <w:szCs w:val="20"/>
          <w:lang w:val="da-DK"/>
        </w:rPr>
        <w:t>“</w:t>
      </w:r>
      <w:r w:rsidR="00DF0D2B" w:rsidRPr="00DC6713">
        <w:rPr>
          <w:rFonts w:ascii="Tahoma" w:hAnsi="Tahoma" w:cs="Tahoma"/>
          <w:sz w:val="20"/>
          <w:szCs w:val="20"/>
          <w:lang w:val="da-DK"/>
        </w:rPr>
        <w:t xml:space="preserve">Vi er glade for at </w:t>
      </w:r>
      <w:r w:rsidRPr="00DC6713">
        <w:rPr>
          <w:rFonts w:ascii="Tahoma" w:hAnsi="Tahoma" w:cs="Tahoma"/>
          <w:sz w:val="20"/>
          <w:szCs w:val="20"/>
          <w:lang w:val="da-DK"/>
        </w:rPr>
        <w:t xml:space="preserve">kunne </w:t>
      </w:r>
      <w:r w:rsidR="00DF0D2B" w:rsidRPr="00DC6713">
        <w:rPr>
          <w:rFonts w:ascii="Tahoma" w:hAnsi="Tahoma" w:cs="Tahoma"/>
          <w:sz w:val="20"/>
          <w:szCs w:val="20"/>
          <w:lang w:val="da-DK"/>
        </w:rPr>
        <w:t>opdatere vores Forerunner-</w:t>
      </w:r>
      <w:r w:rsidRPr="00DC6713">
        <w:rPr>
          <w:rFonts w:ascii="Tahoma" w:hAnsi="Tahoma" w:cs="Tahoma"/>
          <w:sz w:val="20"/>
          <w:szCs w:val="20"/>
          <w:lang w:val="da-DK"/>
        </w:rPr>
        <w:t>serie</w:t>
      </w:r>
      <w:r w:rsidR="00DF0D2B" w:rsidRPr="00DC6713">
        <w:rPr>
          <w:rFonts w:ascii="Tahoma" w:hAnsi="Tahoma" w:cs="Tahoma"/>
          <w:sz w:val="20"/>
          <w:szCs w:val="20"/>
          <w:lang w:val="da-DK"/>
        </w:rPr>
        <w:t xml:space="preserve"> og </w:t>
      </w:r>
      <w:r w:rsidR="00B824C5" w:rsidRPr="00DC6713">
        <w:rPr>
          <w:rFonts w:ascii="Tahoma" w:hAnsi="Tahoma" w:cs="Tahoma"/>
          <w:sz w:val="20"/>
          <w:szCs w:val="20"/>
          <w:lang w:val="da-DK"/>
        </w:rPr>
        <w:t>integrere</w:t>
      </w:r>
      <w:r w:rsidR="00DF0D2B" w:rsidRPr="00DC6713">
        <w:rPr>
          <w:rFonts w:ascii="Tahoma" w:hAnsi="Tahoma" w:cs="Tahoma"/>
          <w:sz w:val="20"/>
          <w:szCs w:val="20"/>
          <w:lang w:val="da-DK"/>
        </w:rPr>
        <w:t xml:space="preserve"> </w:t>
      </w:r>
      <w:r w:rsidR="00737161" w:rsidRPr="00DC6713">
        <w:rPr>
          <w:rFonts w:ascii="Tahoma" w:hAnsi="Tahoma" w:cs="Tahoma"/>
          <w:sz w:val="20"/>
          <w:szCs w:val="20"/>
          <w:lang w:val="da-DK"/>
        </w:rPr>
        <w:t xml:space="preserve">nye, </w:t>
      </w:r>
      <w:r w:rsidR="00DF0D2B" w:rsidRPr="00DC6713">
        <w:rPr>
          <w:rFonts w:ascii="Tahoma" w:hAnsi="Tahoma" w:cs="Tahoma"/>
          <w:sz w:val="20"/>
          <w:szCs w:val="20"/>
          <w:lang w:val="da-DK"/>
        </w:rPr>
        <w:t xml:space="preserve">efterspurgte </w:t>
      </w:r>
      <w:r w:rsidR="00625064" w:rsidRPr="00DC6713">
        <w:rPr>
          <w:rFonts w:ascii="Tahoma" w:hAnsi="Tahoma" w:cs="Tahoma"/>
          <w:sz w:val="20"/>
          <w:szCs w:val="20"/>
          <w:lang w:val="da-DK"/>
        </w:rPr>
        <w:t>funktioner</w:t>
      </w:r>
      <w:r w:rsidR="00DF0D2B" w:rsidRPr="00DC6713">
        <w:rPr>
          <w:rFonts w:ascii="Tahoma" w:hAnsi="Tahoma" w:cs="Tahoma"/>
          <w:sz w:val="20"/>
          <w:szCs w:val="20"/>
          <w:lang w:val="da-DK"/>
        </w:rPr>
        <w:t xml:space="preserve"> </w:t>
      </w:r>
      <w:r w:rsidR="00B824C5" w:rsidRPr="00DC6713">
        <w:rPr>
          <w:rFonts w:ascii="Tahoma" w:hAnsi="Tahoma" w:cs="Tahoma"/>
          <w:sz w:val="20"/>
          <w:szCs w:val="20"/>
          <w:lang w:val="da-DK"/>
        </w:rPr>
        <w:t>i</w:t>
      </w:r>
      <w:r w:rsidR="00DF0D2B" w:rsidRPr="00DC6713">
        <w:rPr>
          <w:rFonts w:ascii="Tahoma" w:hAnsi="Tahoma" w:cs="Tahoma"/>
          <w:sz w:val="20"/>
          <w:szCs w:val="20"/>
          <w:lang w:val="da-DK"/>
        </w:rPr>
        <w:t xml:space="preserve"> nogle af vores mest populære GPS-</w:t>
      </w:r>
      <w:r w:rsidRPr="00DC6713">
        <w:rPr>
          <w:rFonts w:ascii="Tahoma" w:hAnsi="Tahoma" w:cs="Tahoma"/>
          <w:sz w:val="20"/>
          <w:szCs w:val="20"/>
          <w:lang w:val="da-DK"/>
        </w:rPr>
        <w:t>smartwatches,</w:t>
      </w:r>
      <w:r w:rsidR="00DF0D2B" w:rsidRPr="00DC6713">
        <w:rPr>
          <w:rFonts w:ascii="Tahoma" w:hAnsi="Tahoma" w:cs="Tahoma"/>
          <w:sz w:val="20"/>
          <w:szCs w:val="20"/>
          <w:lang w:val="da-DK"/>
        </w:rPr>
        <w:t>"</w:t>
      </w:r>
      <w:r w:rsidRPr="00DC6713">
        <w:rPr>
          <w:rFonts w:ascii="Tahoma" w:hAnsi="Tahoma" w:cs="Tahoma"/>
          <w:sz w:val="20"/>
          <w:szCs w:val="20"/>
          <w:lang w:val="da-DK"/>
        </w:rPr>
        <w:t xml:space="preserve"> </w:t>
      </w:r>
      <w:r w:rsidR="00DF0D2B" w:rsidRPr="00DC6713">
        <w:rPr>
          <w:rFonts w:ascii="Tahoma" w:hAnsi="Tahoma" w:cs="Tahoma"/>
          <w:sz w:val="20"/>
          <w:szCs w:val="20"/>
          <w:lang w:val="da-DK"/>
        </w:rPr>
        <w:t>siger Andrew Silver, Garmin Product Manager, EMEA. "Hver ny Forerunner tager</w:t>
      </w:r>
      <w:r w:rsidR="00655CFE" w:rsidRPr="00DC6713">
        <w:rPr>
          <w:rFonts w:ascii="Tahoma" w:hAnsi="Tahoma" w:cs="Tahoma"/>
          <w:sz w:val="20"/>
          <w:szCs w:val="20"/>
          <w:lang w:val="da-DK"/>
        </w:rPr>
        <w:t>,</w:t>
      </w:r>
      <w:r w:rsidR="00DF0D2B" w:rsidRPr="00DC6713">
        <w:rPr>
          <w:rFonts w:ascii="Tahoma" w:hAnsi="Tahoma" w:cs="Tahoma"/>
          <w:sz w:val="20"/>
          <w:szCs w:val="20"/>
          <w:lang w:val="da-DK"/>
        </w:rPr>
        <w:t xml:space="preserve"> hvad forgænger</w:t>
      </w:r>
      <w:r w:rsidR="00625064" w:rsidRPr="00DC6713">
        <w:rPr>
          <w:rFonts w:ascii="Tahoma" w:hAnsi="Tahoma" w:cs="Tahoma"/>
          <w:sz w:val="20"/>
          <w:szCs w:val="20"/>
          <w:lang w:val="da-DK"/>
        </w:rPr>
        <w:t>en</w:t>
      </w:r>
      <w:r w:rsidR="00DF0D2B" w:rsidRPr="00DC6713">
        <w:rPr>
          <w:rFonts w:ascii="Tahoma" w:hAnsi="Tahoma" w:cs="Tahoma"/>
          <w:sz w:val="20"/>
          <w:szCs w:val="20"/>
          <w:lang w:val="da-DK"/>
        </w:rPr>
        <w:t xml:space="preserve"> har gjort rigtig godt og forbedrer det med endnu flere funktioner, </w:t>
      </w:r>
      <w:r w:rsidR="00737161" w:rsidRPr="00DC6713">
        <w:rPr>
          <w:rFonts w:ascii="Tahoma" w:hAnsi="Tahoma" w:cs="Tahoma"/>
          <w:sz w:val="20"/>
          <w:szCs w:val="20"/>
          <w:lang w:val="da-DK"/>
        </w:rPr>
        <w:t>som</w:t>
      </w:r>
      <w:r w:rsidR="00DF0D2B" w:rsidRPr="00DC6713">
        <w:rPr>
          <w:rFonts w:ascii="Tahoma" w:hAnsi="Tahoma" w:cs="Tahoma"/>
          <w:sz w:val="20"/>
          <w:szCs w:val="20"/>
          <w:lang w:val="da-DK"/>
        </w:rPr>
        <w:t xml:space="preserve"> gør </w:t>
      </w:r>
      <w:r w:rsidR="00625064" w:rsidRPr="00DC6713">
        <w:rPr>
          <w:rFonts w:ascii="Tahoma" w:hAnsi="Tahoma" w:cs="Tahoma"/>
          <w:sz w:val="20"/>
          <w:szCs w:val="20"/>
          <w:lang w:val="da-DK"/>
        </w:rPr>
        <w:t xml:space="preserve">det lettere for dig bare at </w:t>
      </w:r>
      <w:r w:rsidR="00DF0D2B" w:rsidRPr="00DC6713">
        <w:rPr>
          <w:rFonts w:ascii="Tahoma" w:hAnsi="Tahoma" w:cs="Tahoma"/>
          <w:sz w:val="20"/>
          <w:szCs w:val="20"/>
          <w:lang w:val="da-DK"/>
        </w:rPr>
        <w:t>fokusere på din træning, mens dit ur tænker</w:t>
      </w:r>
      <w:r w:rsidR="00625064" w:rsidRPr="00DC6713">
        <w:rPr>
          <w:rFonts w:ascii="Tahoma" w:hAnsi="Tahoma" w:cs="Tahoma"/>
          <w:sz w:val="20"/>
          <w:szCs w:val="20"/>
          <w:lang w:val="da-DK"/>
        </w:rPr>
        <w:t xml:space="preserve"> for dig.”</w:t>
      </w:r>
    </w:p>
    <w:p w14:paraId="1AC612A9" w14:textId="77777777" w:rsidR="00625064" w:rsidRPr="00DC6713" w:rsidRDefault="00625064" w:rsidP="0045665E">
      <w:pPr>
        <w:rPr>
          <w:rFonts w:ascii="Tahoma" w:hAnsi="Tahoma" w:cs="Tahoma"/>
          <w:sz w:val="20"/>
          <w:szCs w:val="20"/>
          <w:lang w:val="da-DK"/>
        </w:rPr>
      </w:pPr>
    </w:p>
    <w:p w14:paraId="6BA0B0ED" w14:textId="2EBDA52D" w:rsidR="00625064" w:rsidRPr="00DC6713" w:rsidRDefault="00625064" w:rsidP="0045665E">
      <w:pPr>
        <w:rPr>
          <w:rFonts w:ascii="Tahoma" w:hAnsi="Tahoma" w:cs="Tahoma"/>
          <w:sz w:val="20"/>
          <w:szCs w:val="20"/>
          <w:lang w:val="da-DK"/>
        </w:rPr>
      </w:pPr>
      <w:r w:rsidRPr="00DC6713">
        <w:rPr>
          <w:rFonts w:ascii="Tahoma" w:hAnsi="Tahoma" w:cs="Tahoma"/>
          <w:sz w:val="20"/>
          <w:szCs w:val="20"/>
          <w:lang w:val="da-DK"/>
        </w:rPr>
        <w:t>Hver ny Forerunner er udviklet af løbere til løbere og er lavet af lette materialer i</w:t>
      </w:r>
      <w:r w:rsidR="00B6686A" w:rsidRPr="00DC6713">
        <w:rPr>
          <w:rFonts w:ascii="Tahoma" w:hAnsi="Tahoma" w:cs="Tahoma"/>
          <w:sz w:val="20"/>
          <w:szCs w:val="20"/>
          <w:lang w:val="da-DK"/>
        </w:rPr>
        <w:t xml:space="preserve"> et intuitivt </w:t>
      </w:r>
      <w:r w:rsidRPr="00DC6713">
        <w:rPr>
          <w:rFonts w:ascii="Tahoma" w:hAnsi="Tahoma" w:cs="Tahoma"/>
          <w:sz w:val="20"/>
          <w:szCs w:val="20"/>
          <w:lang w:val="da-DK"/>
        </w:rPr>
        <w:t>design</w:t>
      </w:r>
      <w:r w:rsidR="00B6686A" w:rsidRPr="00DC6713">
        <w:rPr>
          <w:rFonts w:ascii="Tahoma" w:hAnsi="Tahoma" w:cs="Tahoma"/>
          <w:sz w:val="20"/>
          <w:szCs w:val="20"/>
          <w:lang w:val="da-DK"/>
        </w:rPr>
        <w:t xml:space="preserve"> med 5 knapper</w:t>
      </w:r>
      <w:r w:rsidR="00655CFE" w:rsidRPr="00DC6713">
        <w:rPr>
          <w:rFonts w:ascii="Tahoma" w:hAnsi="Tahoma" w:cs="Tahoma"/>
          <w:sz w:val="20"/>
          <w:szCs w:val="20"/>
          <w:lang w:val="da-DK"/>
        </w:rPr>
        <w:t>, som er nemme</w:t>
      </w:r>
      <w:r w:rsidRPr="00DC6713">
        <w:rPr>
          <w:rFonts w:ascii="Tahoma" w:hAnsi="Tahoma" w:cs="Tahoma"/>
          <w:sz w:val="20"/>
          <w:szCs w:val="20"/>
          <w:lang w:val="da-DK"/>
        </w:rPr>
        <w:t xml:space="preserve"> at betjene med eller uden handsker og i </w:t>
      </w:r>
      <w:r w:rsidR="00E41B79" w:rsidRPr="00DC6713">
        <w:rPr>
          <w:rFonts w:ascii="Tahoma" w:hAnsi="Tahoma" w:cs="Tahoma"/>
          <w:sz w:val="20"/>
          <w:szCs w:val="20"/>
          <w:lang w:val="da-DK"/>
        </w:rPr>
        <w:t>al slags vejr</w:t>
      </w:r>
      <w:r w:rsidRPr="00DC6713">
        <w:rPr>
          <w:rFonts w:ascii="Tahoma" w:hAnsi="Tahoma" w:cs="Tahoma"/>
          <w:sz w:val="20"/>
          <w:szCs w:val="20"/>
          <w:lang w:val="da-DK"/>
        </w:rPr>
        <w:t>. Ure</w:t>
      </w:r>
      <w:r w:rsidR="00E41B79" w:rsidRPr="00DC6713">
        <w:rPr>
          <w:rFonts w:ascii="Tahoma" w:hAnsi="Tahoma" w:cs="Tahoma"/>
          <w:sz w:val="20"/>
          <w:szCs w:val="20"/>
          <w:lang w:val="da-DK"/>
        </w:rPr>
        <w:t>ne</w:t>
      </w:r>
      <w:r w:rsidRPr="00DC6713">
        <w:rPr>
          <w:rFonts w:ascii="Tahoma" w:hAnsi="Tahoma" w:cs="Tahoma"/>
          <w:sz w:val="20"/>
          <w:szCs w:val="20"/>
          <w:lang w:val="da-DK"/>
        </w:rPr>
        <w:t xml:space="preserve"> </w:t>
      </w:r>
      <w:r w:rsidR="00B6686A" w:rsidRPr="00DC6713">
        <w:rPr>
          <w:rFonts w:ascii="Tahoma" w:hAnsi="Tahoma" w:cs="Tahoma"/>
          <w:sz w:val="20"/>
          <w:szCs w:val="20"/>
          <w:lang w:val="da-DK"/>
        </w:rPr>
        <w:t>har</w:t>
      </w:r>
      <w:r w:rsidRPr="00DC6713">
        <w:rPr>
          <w:rFonts w:ascii="Tahoma" w:hAnsi="Tahoma" w:cs="Tahoma"/>
          <w:sz w:val="20"/>
          <w:szCs w:val="20"/>
          <w:lang w:val="da-DK"/>
        </w:rPr>
        <w:t xml:space="preserve"> en skærm</w:t>
      </w:r>
      <w:r w:rsidR="00655CFE" w:rsidRPr="00DC6713">
        <w:rPr>
          <w:rFonts w:ascii="Tahoma" w:hAnsi="Tahoma" w:cs="Tahoma"/>
          <w:sz w:val="20"/>
          <w:szCs w:val="20"/>
          <w:lang w:val="da-DK"/>
        </w:rPr>
        <w:t>,</w:t>
      </w:r>
      <w:r w:rsidR="00B6686A" w:rsidRPr="00DC6713">
        <w:rPr>
          <w:rFonts w:ascii="Tahoma" w:hAnsi="Tahoma" w:cs="Tahoma"/>
          <w:sz w:val="20"/>
          <w:szCs w:val="20"/>
          <w:lang w:val="da-DK"/>
        </w:rPr>
        <w:t xml:space="preserve"> der altid er tændt og kan læses i sollys</w:t>
      </w:r>
      <w:r w:rsidRPr="00DC6713">
        <w:rPr>
          <w:rFonts w:ascii="Tahoma" w:hAnsi="Tahoma" w:cs="Tahoma"/>
          <w:sz w:val="20"/>
          <w:szCs w:val="20"/>
          <w:lang w:val="da-DK"/>
        </w:rPr>
        <w:t xml:space="preserve"> med GPS, aktivitets</w:t>
      </w:r>
      <w:r w:rsidR="00B6686A" w:rsidRPr="00DC6713">
        <w:rPr>
          <w:rFonts w:ascii="Tahoma" w:hAnsi="Tahoma" w:cs="Tahoma"/>
          <w:sz w:val="20"/>
          <w:szCs w:val="20"/>
          <w:lang w:val="da-DK"/>
        </w:rPr>
        <w:t>tracking</w:t>
      </w:r>
      <w:r w:rsidRPr="00DC6713">
        <w:rPr>
          <w:rFonts w:ascii="Tahoma" w:hAnsi="Tahoma" w:cs="Tahoma"/>
          <w:sz w:val="20"/>
          <w:szCs w:val="20"/>
          <w:vertAlign w:val="superscript"/>
          <w:lang w:val="da-DK"/>
        </w:rPr>
        <w:t>2</w:t>
      </w:r>
      <w:r w:rsidRPr="00DC6713">
        <w:rPr>
          <w:rFonts w:ascii="Tahoma" w:hAnsi="Tahoma" w:cs="Tahoma"/>
          <w:sz w:val="20"/>
          <w:szCs w:val="20"/>
          <w:lang w:val="da-DK"/>
        </w:rPr>
        <w:t xml:space="preserve">, </w:t>
      </w:r>
      <w:r w:rsidR="00737161" w:rsidRPr="00DC6713">
        <w:rPr>
          <w:rFonts w:ascii="Tahoma" w:hAnsi="Tahoma" w:cs="Tahoma"/>
          <w:sz w:val="20"/>
          <w:szCs w:val="20"/>
          <w:lang w:val="da-DK"/>
        </w:rPr>
        <w:t>smart-n</w:t>
      </w:r>
      <w:r w:rsidR="00B6686A" w:rsidRPr="00DC6713">
        <w:rPr>
          <w:rFonts w:ascii="Tahoma" w:hAnsi="Tahoma" w:cs="Tahoma"/>
          <w:sz w:val="20"/>
          <w:szCs w:val="20"/>
          <w:lang w:val="da-DK"/>
        </w:rPr>
        <w:t>otifikationer</w:t>
      </w:r>
      <w:r w:rsidRPr="00DC6713">
        <w:rPr>
          <w:rFonts w:ascii="Tahoma" w:hAnsi="Tahoma" w:cs="Tahoma"/>
          <w:sz w:val="20"/>
          <w:szCs w:val="20"/>
          <w:lang w:val="da-DK"/>
        </w:rPr>
        <w:t xml:space="preserve">, håndledsbaseret </w:t>
      </w:r>
      <w:r w:rsidR="00B6686A" w:rsidRPr="00DC6713">
        <w:rPr>
          <w:rFonts w:ascii="Tahoma" w:hAnsi="Tahoma" w:cs="Tahoma"/>
          <w:sz w:val="20"/>
          <w:szCs w:val="20"/>
          <w:lang w:val="da-DK"/>
        </w:rPr>
        <w:t>pulsmåler</w:t>
      </w:r>
      <w:r w:rsidRPr="00DC6713">
        <w:rPr>
          <w:rFonts w:ascii="Tahoma" w:hAnsi="Tahoma" w:cs="Tahoma"/>
          <w:sz w:val="20"/>
          <w:szCs w:val="20"/>
          <w:lang w:val="da-DK"/>
        </w:rPr>
        <w:t xml:space="preserve"> og nye sikkerheds- og </w:t>
      </w:r>
      <w:r w:rsidR="00737161" w:rsidRPr="00DC6713">
        <w:rPr>
          <w:rFonts w:ascii="Tahoma" w:hAnsi="Tahoma" w:cs="Tahoma"/>
          <w:sz w:val="20"/>
          <w:szCs w:val="20"/>
          <w:lang w:val="da-DK"/>
        </w:rPr>
        <w:t>sporingsfunktioner</w:t>
      </w:r>
      <w:r w:rsidRPr="00DC6713">
        <w:rPr>
          <w:rFonts w:ascii="Tahoma" w:hAnsi="Tahoma" w:cs="Tahoma"/>
          <w:sz w:val="20"/>
          <w:szCs w:val="20"/>
          <w:vertAlign w:val="superscript"/>
          <w:lang w:val="da-DK"/>
        </w:rPr>
        <w:t>1</w:t>
      </w:r>
      <w:r w:rsidRPr="00DC6713">
        <w:rPr>
          <w:rFonts w:ascii="Tahoma" w:hAnsi="Tahoma" w:cs="Tahoma"/>
          <w:sz w:val="20"/>
          <w:szCs w:val="20"/>
          <w:lang w:val="da-DK"/>
        </w:rPr>
        <w:t>, der giver brugerne mulighed for at dele deres placering i realtid med valgte kontakter i tilfælde</w:t>
      </w:r>
      <w:r w:rsidR="00B6686A" w:rsidRPr="00DC6713">
        <w:rPr>
          <w:rFonts w:ascii="Tahoma" w:hAnsi="Tahoma" w:cs="Tahoma"/>
          <w:sz w:val="20"/>
          <w:szCs w:val="20"/>
          <w:lang w:val="da-DK"/>
        </w:rPr>
        <w:t xml:space="preserve"> af,</w:t>
      </w:r>
      <w:r w:rsidRPr="00DC6713">
        <w:rPr>
          <w:rFonts w:ascii="Tahoma" w:hAnsi="Tahoma" w:cs="Tahoma"/>
          <w:sz w:val="20"/>
          <w:szCs w:val="20"/>
          <w:lang w:val="da-DK"/>
        </w:rPr>
        <w:t xml:space="preserve"> de har brug for hjælp. Uanset om </w:t>
      </w:r>
      <w:r w:rsidR="00D57684" w:rsidRPr="00DC6713">
        <w:rPr>
          <w:rFonts w:ascii="Tahoma" w:hAnsi="Tahoma" w:cs="Tahoma"/>
          <w:sz w:val="20"/>
          <w:szCs w:val="20"/>
          <w:lang w:val="da-DK"/>
        </w:rPr>
        <w:t>man træner til et 5 km-</w:t>
      </w:r>
      <w:r w:rsidR="00737161" w:rsidRPr="00DC6713">
        <w:rPr>
          <w:rFonts w:ascii="Tahoma" w:hAnsi="Tahoma" w:cs="Tahoma"/>
          <w:sz w:val="20"/>
          <w:szCs w:val="20"/>
          <w:lang w:val="da-DK"/>
        </w:rPr>
        <w:t>løb</w:t>
      </w:r>
      <w:r w:rsidRPr="00DC6713">
        <w:rPr>
          <w:rFonts w:ascii="Tahoma" w:hAnsi="Tahoma" w:cs="Tahoma"/>
          <w:sz w:val="20"/>
          <w:szCs w:val="20"/>
          <w:lang w:val="da-DK"/>
        </w:rPr>
        <w:t xml:space="preserve"> eller noget længere, er den nye Forerunner-</w:t>
      </w:r>
      <w:r w:rsidR="00B6686A" w:rsidRPr="00DC6713">
        <w:rPr>
          <w:rFonts w:ascii="Tahoma" w:hAnsi="Tahoma" w:cs="Tahoma"/>
          <w:sz w:val="20"/>
          <w:szCs w:val="20"/>
          <w:lang w:val="da-DK"/>
        </w:rPr>
        <w:t>serie</w:t>
      </w:r>
      <w:r w:rsidRPr="00DC6713">
        <w:rPr>
          <w:rFonts w:ascii="Tahoma" w:hAnsi="Tahoma" w:cs="Tahoma"/>
          <w:sz w:val="20"/>
          <w:szCs w:val="20"/>
          <w:lang w:val="da-DK"/>
        </w:rPr>
        <w:t xml:space="preserve"> kompatibel med Garmin Coach, gratis træningsplaner, der </w:t>
      </w:r>
      <w:r w:rsidR="00655CFE" w:rsidRPr="00DC6713">
        <w:rPr>
          <w:rFonts w:ascii="Tahoma" w:hAnsi="Tahoma" w:cs="Tahoma"/>
          <w:sz w:val="20"/>
          <w:szCs w:val="20"/>
          <w:lang w:val="da-DK"/>
        </w:rPr>
        <w:t>er tilpasset til</w:t>
      </w:r>
      <w:r w:rsidR="00B6686A" w:rsidRPr="00DC6713">
        <w:rPr>
          <w:rFonts w:ascii="Tahoma" w:hAnsi="Tahoma" w:cs="Tahoma"/>
          <w:sz w:val="20"/>
          <w:szCs w:val="20"/>
          <w:lang w:val="da-DK"/>
        </w:rPr>
        <w:t xml:space="preserve"> en løber</w:t>
      </w:r>
      <w:r w:rsidR="00D57684" w:rsidRPr="00DC6713">
        <w:rPr>
          <w:rFonts w:ascii="Tahoma" w:hAnsi="Tahoma" w:cs="Tahoma"/>
          <w:sz w:val="20"/>
          <w:szCs w:val="20"/>
          <w:lang w:val="da-DK"/>
        </w:rPr>
        <w:t>s mål og ydeevne. Ud over 5 km</w:t>
      </w:r>
      <w:r w:rsidRPr="00DC6713">
        <w:rPr>
          <w:rFonts w:ascii="Tahoma" w:hAnsi="Tahoma" w:cs="Tahoma"/>
          <w:sz w:val="20"/>
          <w:szCs w:val="20"/>
          <w:lang w:val="da-DK"/>
        </w:rPr>
        <w:t>-</w:t>
      </w:r>
      <w:r w:rsidR="00B6686A" w:rsidRPr="00DC6713">
        <w:rPr>
          <w:rFonts w:ascii="Tahoma" w:hAnsi="Tahoma" w:cs="Tahoma"/>
          <w:sz w:val="20"/>
          <w:szCs w:val="20"/>
          <w:lang w:val="da-DK"/>
        </w:rPr>
        <w:t>trænings</w:t>
      </w:r>
      <w:r w:rsidRPr="00DC6713">
        <w:rPr>
          <w:rFonts w:ascii="Tahoma" w:hAnsi="Tahoma" w:cs="Tahoma"/>
          <w:sz w:val="20"/>
          <w:szCs w:val="20"/>
          <w:lang w:val="da-DK"/>
        </w:rPr>
        <w:t>planer kan Garmin-brugere</w:t>
      </w:r>
      <w:r w:rsidR="00655CFE" w:rsidRPr="00DC6713">
        <w:rPr>
          <w:rFonts w:ascii="Tahoma" w:hAnsi="Tahoma" w:cs="Tahoma"/>
          <w:sz w:val="20"/>
          <w:szCs w:val="20"/>
          <w:lang w:val="da-DK"/>
        </w:rPr>
        <w:t xml:space="preserve"> også</w:t>
      </w:r>
      <w:r w:rsidR="00D57684" w:rsidRPr="00DC6713">
        <w:rPr>
          <w:rFonts w:ascii="Tahoma" w:hAnsi="Tahoma" w:cs="Tahoma"/>
          <w:sz w:val="20"/>
          <w:szCs w:val="20"/>
          <w:lang w:val="da-DK"/>
        </w:rPr>
        <w:t xml:space="preserve"> træne til et 10 km-løb</w:t>
      </w:r>
      <w:r w:rsidRPr="00DC6713">
        <w:rPr>
          <w:rFonts w:ascii="Tahoma" w:hAnsi="Tahoma" w:cs="Tahoma"/>
          <w:sz w:val="20"/>
          <w:szCs w:val="20"/>
          <w:lang w:val="da-DK"/>
        </w:rPr>
        <w:t xml:space="preserve"> eller </w:t>
      </w:r>
      <w:r w:rsidR="00655CFE" w:rsidRPr="00DC6713">
        <w:rPr>
          <w:rFonts w:ascii="Tahoma" w:hAnsi="Tahoma" w:cs="Tahoma"/>
          <w:sz w:val="20"/>
          <w:szCs w:val="20"/>
          <w:lang w:val="da-DK"/>
        </w:rPr>
        <w:t xml:space="preserve">et </w:t>
      </w:r>
      <w:r w:rsidRPr="00DC6713">
        <w:rPr>
          <w:rFonts w:ascii="Tahoma" w:hAnsi="Tahoma" w:cs="Tahoma"/>
          <w:sz w:val="20"/>
          <w:szCs w:val="20"/>
          <w:lang w:val="da-DK"/>
        </w:rPr>
        <w:t xml:space="preserve">halvmaraton </w:t>
      </w:r>
      <w:r w:rsidR="00707BA0" w:rsidRPr="00DC6713">
        <w:rPr>
          <w:rFonts w:ascii="Tahoma" w:hAnsi="Tahoma" w:cs="Tahoma"/>
          <w:sz w:val="20"/>
          <w:szCs w:val="20"/>
          <w:lang w:val="da-DK"/>
        </w:rPr>
        <w:t xml:space="preserve">med </w:t>
      </w:r>
      <w:r w:rsidRPr="00DC6713">
        <w:rPr>
          <w:rFonts w:ascii="Tahoma" w:hAnsi="Tahoma" w:cs="Tahoma"/>
          <w:sz w:val="20"/>
          <w:szCs w:val="20"/>
          <w:lang w:val="da-DK"/>
        </w:rPr>
        <w:t>tre løbe</w:t>
      </w:r>
      <w:r w:rsidR="00B6686A" w:rsidRPr="00DC6713">
        <w:rPr>
          <w:rFonts w:ascii="Tahoma" w:hAnsi="Tahoma" w:cs="Tahoma"/>
          <w:sz w:val="20"/>
          <w:szCs w:val="20"/>
          <w:lang w:val="da-DK"/>
        </w:rPr>
        <w:t>coaches</w:t>
      </w:r>
      <w:r w:rsidRPr="00DC6713">
        <w:rPr>
          <w:rFonts w:ascii="Tahoma" w:hAnsi="Tahoma" w:cs="Tahoma"/>
          <w:sz w:val="20"/>
          <w:szCs w:val="20"/>
          <w:lang w:val="da-DK"/>
        </w:rPr>
        <w:t xml:space="preserve"> - Jeff Galloway, Greg McMillan og Amy Parkerson-Mitchell </w:t>
      </w:r>
      <w:r w:rsidR="00B6686A" w:rsidRPr="00DC6713">
        <w:rPr>
          <w:rFonts w:ascii="Tahoma" w:hAnsi="Tahoma" w:cs="Tahoma"/>
          <w:sz w:val="20"/>
          <w:szCs w:val="20"/>
          <w:lang w:val="da-DK"/>
        </w:rPr>
        <w:t>–</w:t>
      </w:r>
      <w:r w:rsidRPr="00DC6713">
        <w:rPr>
          <w:rFonts w:ascii="Tahoma" w:hAnsi="Tahoma" w:cs="Tahoma"/>
          <w:sz w:val="20"/>
          <w:szCs w:val="20"/>
          <w:lang w:val="da-DK"/>
        </w:rPr>
        <w:t xml:space="preserve"> </w:t>
      </w:r>
      <w:r w:rsidR="00655CFE" w:rsidRPr="00DC6713">
        <w:rPr>
          <w:rFonts w:ascii="Tahoma" w:hAnsi="Tahoma" w:cs="Tahoma"/>
          <w:sz w:val="20"/>
          <w:szCs w:val="20"/>
          <w:lang w:val="da-DK"/>
        </w:rPr>
        <w:t>til at</w:t>
      </w:r>
      <w:r w:rsidR="00B6686A" w:rsidRPr="00DC6713">
        <w:rPr>
          <w:rFonts w:ascii="Tahoma" w:hAnsi="Tahoma" w:cs="Tahoma"/>
          <w:sz w:val="20"/>
          <w:szCs w:val="20"/>
          <w:lang w:val="da-DK"/>
        </w:rPr>
        <w:t xml:space="preserve"> guide </w:t>
      </w:r>
      <w:r w:rsidRPr="00DC6713">
        <w:rPr>
          <w:rFonts w:ascii="Tahoma" w:hAnsi="Tahoma" w:cs="Tahoma"/>
          <w:sz w:val="20"/>
          <w:szCs w:val="20"/>
          <w:lang w:val="da-DK"/>
        </w:rPr>
        <w:t>og motivere dem.</w:t>
      </w:r>
    </w:p>
    <w:p w14:paraId="03090305" w14:textId="77777777" w:rsidR="00B81232" w:rsidRPr="00DC6713" w:rsidRDefault="00B81232" w:rsidP="0045665E">
      <w:pPr>
        <w:rPr>
          <w:rFonts w:ascii="Tahoma" w:hAnsi="Tahoma" w:cs="Tahoma"/>
          <w:sz w:val="20"/>
          <w:szCs w:val="20"/>
          <w:lang w:val="da-DK"/>
        </w:rPr>
      </w:pPr>
    </w:p>
    <w:p w14:paraId="34767C04" w14:textId="4B33DD9D" w:rsidR="00655CFE" w:rsidRPr="00DC6713" w:rsidRDefault="00655CFE" w:rsidP="0045665E">
      <w:pPr>
        <w:rPr>
          <w:rFonts w:ascii="Tahoma" w:eastAsia="Times New Roman" w:hAnsi="Tahoma" w:cs="Tahoma"/>
          <w:sz w:val="20"/>
          <w:szCs w:val="20"/>
          <w:lang w:val="da-DK"/>
        </w:rPr>
      </w:pPr>
      <w:r w:rsidRPr="00DC6713">
        <w:rPr>
          <w:rFonts w:ascii="Tahoma" w:eastAsia="Times New Roman" w:hAnsi="Tahoma" w:cs="Tahoma"/>
          <w:sz w:val="20"/>
          <w:szCs w:val="20"/>
          <w:lang w:val="da-DK"/>
        </w:rPr>
        <w:t xml:space="preserve">Med </w:t>
      </w:r>
      <w:r w:rsidR="00676C4E" w:rsidRPr="00DC6713">
        <w:rPr>
          <w:rFonts w:ascii="Tahoma" w:eastAsia="Times New Roman" w:hAnsi="Tahoma" w:cs="Tahoma"/>
          <w:sz w:val="20"/>
          <w:szCs w:val="20"/>
          <w:lang w:val="da-DK"/>
        </w:rPr>
        <w:t xml:space="preserve">forskellige funktioner i </w:t>
      </w:r>
      <w:r w:rsidRPr="00DC6713">
        <w:rPr>
          <w:rFonts w:ascii="Tahoma" w:eastAsia="Times New Roman" w:hAnsi="Tahoma" w:cs="Tahoma"/>
          <w:sz w:val="20"/>
          <w:szCs w:val="20"/>
          <w:lang w:val="da-DK"/>
        </w:rPr>
        <w:t xml:space="preserve">hver model leverer de nye Forerunner-smartwatches </w:t>
      </w:r>
      <w:r w:rsidR="009D1F48" w:rsidRPr="00DC6713">
        <w:rPr>
          <w:rFonts w:ascii="Tahoma" w:eastAsia="Times New Roman" w:hAnsi="Tahoma" w:cs="Tahoma"/>
          <w:sz w:val="20"/>
          <w:szCs w:val="20"/>
          <w:lang w:val="da-DK"/>
        </w:rPr>
        <w:t>nøgletal-</w:t>
      </w:r>
      <w:r w:rsidR="0015525F" w:rsidRPr="00DC6713">
        <w:rPr>
          <w:rFonts w:ascii="Tahoma" w:eastAsia="Times New Roman" w:hAnsi="Tahoma" w:cs="Tahoma"/>
          <w:sz w:val="20"/>
          <w:szCs w:val="20"/>
          <w:lang w:val="da-DK"/>
        </w:rPr>
        <w:t xml:space="preserve"> og indsigt</w:t>
      </w:r>
      <w:r w:rsidR="00F71D8F" w:rsidRPr="00DC6713">
        <w:rPr>
          <w:rFonts w:ascii="Tahoma" w:eastAsia="Times New Roman" w:hAnsi="Tahoma" w:cs="Tahoma"/>
          <w:sz w:val="20"/>
          <w:szCs w:val="20"/>
          <w:lang w:val="da-DK"/>
        </w:rPr>
        <w:t>er</w:t>
      </w:r>
      <w:r w:rsidR="0015525F" w:rsidRPr="00DC6713">
        <w:rPr>
          <w:rFonts w:ascii="Tahoma" w:eastAsia="Times New Roman" w:hAnsi="Tahoma" w:cs="Tahoma"/>
          <w:sz w:val="20"/>
          <w:szCs w:val="20"/>
          <w:lang w:val="da-DK"/>
        </w:rPr>
        <w:t xml:space="preserve"> til</w:t>
      </w:r>
      <w:r w:rsidRPr="00DC6713">
        <w:rPr>
          <w:rFonts w:ascii="Tahoma" w:eastAsia="Times New Roman" w:hAnsi="Tahoma" w:cs="Tahoma"/>
          <w:sz w:val="20"/>
          <w:szCs w:val="20"/>
          <w:lang w:val="da-DK"/>
        </w:rPr>
        <w:t xml:space="preserve"> alle slags løbere, uanset om de træner </w:t>
      </w:r>
      <w:r w:rsidR="009D1F48" w:rsidRPr="00DC6713">
        <w:rPr>
          <w:rFonts w:ascii="Tahoma" w:eastAsia="Times New Roman" w:hAnsi="Tahoma" w:cs="Tahoma"/>
          <w:sz w:val="20"/>
          <w:szCs w:val="20"/>
          <w:lang w:val="da-DK"/>
        </w:rPr>
        <w:t>til</w:t>
      </w:r>
      <w:r w:rsidR="00D57684" w:rsidRPr="00DC6713">
        <w:rPr>
          <w:rFonts w:ascii="Tahoma" w:eastAsia="Times New Roman" w:hAnsi="Tahoma" w:cs="Tahoma"/>
          <w:sz w:val="20"/>
          <w:szCs w:val="20"/>
          <w:lang w:val="da-DK"/>
        </w:rPr>
        <w:t xml:space="preserve"> deres første 5 km-løb</w:t>
      </w:r>
      <w:r w:rsidRPr="00DC6713">
        <w:rPr>
          <w:rFonts w:ascii="Tahoma" w:eastAsia="Times New Roman" w:hAnsi="Tahoma" w:cs="Tahoma"/>
          <w:sz w:val="20"/>
          <w:szCs w:val="20"/>
          <w:lang w:val="da-DK"/>
        </w:rPr>
        <w:t xml:space="preserve"> eller allerede har </w:t>
      </w:r>
      <w:r w:rsidR="0015525F" w:rsidRPr="00DC6713">
        <w:rPr>
          <w:rFonts w:ascii="Tahoma" w:eastAsia="Times New Roman" w:hAnsi="Tahoma" w:cs="Tahoma"/>
          <w:sz w:val="20"/>
          <w:szCs w:val="20"/>
          <w:lang w:val="da-DK"/>
        </w:rPr>
        <w:t>en række medaljer hæng</w:t>
      </w:r>
      <w:r w:rsidR="009D1F48" w:rsidRPr="00DC6713">
        <w:rPr>
          <w:rFonts w:ascii="Tahoma" w:eastAsia="Times New Roman" w:hAnsi="Tahoma" w:cs="Tahoma"/>
          <w:sz w:val="20"/>
          <w:szCs w:val="20"/>
          <w:lang w:val="da-DK"/>
        </w:rPr>
        <w:t xml:space="preserve">ende på </w:t>
      </w:r>
      <w:r w:rsidRPr="00DC6713">
        <w:rPr>
          <w:rFonts w:ascii="Tahoma" w:eastAsia="Times New Roman" w:hAnsi="Tahoma" w:cs="Tahoma"/>
          <w:sz w:val="20"/>
          <w:szCs w:val="20"/>
          <w:lang w:val="da-DK"/>
        </w:rPr>
        <w:t>vægge</w:t>
      </w:r>
      <w:r w:rsidR="009D1F48" w:rsidRPr="00DC6713">
        <w:rPr>
          <w:rFonts w:ascii="Tahoma" w:eastAsia="Times New Roman" w:hAnsi="Tahoma" w:cs="Tahoma"/>
          <w:sz w:val="20"/>
          <w:szCs w:val="20"/>
          <w:lang w:val="da-DK"/>
        </w:rPr>
        <w:t>n derhjemme</w:t>
      </w:r>
      <w:r w:rsidRPr="00DC6713">
        <w:rPr>
          <w:rFonts w:ascii="Tahoma" w:eastAsia="Times New Roman" w:hAnsi="Tahoma" w:cs="Tahoma"/>
          <w:sz w:val="20"/>
          <w:szCs w:val="20"/>
          <w:lang w:val="da-DK"/>
        </w:rPr>
        <w:t xml:space="preserve">. Hvert ur er bygget </w:t>
      </w:r>
      <w:r w:rsidR="0015525F" w:rsidRPr="00DC6713">
        <w:rPr>
          <w:rFonts w:ascii="Tahoma" w:eastAsia="Times New Roman" w:hAnsi="Tahoma" w:cs="Tahoma"/>
          <w:sz w:val="20"/>
          <w:szCs w:val="20"/>
          <w:lang w:val="da-DK"/>
        </w:rPr>
        <w:t xml:space="preserve">med et klart </w:t>
      </w:r>
      <w:r w:rsidR="00676C4E" w:rsidRPr="00DC6713">
        <w:rPr>
          <w:rFonts w:ascii="Tahoma" w:eastAsia="Times New Roman" w:hAnsi="Tahoma" w:cs="Tahoma"/>
          <w:sz w:val="20"/>
          <w:szCs w:val="20"/>
          <w:lang w:val="da-DK"/>
        </w:rPr>
        <w:t>formål</w:t>
      </w:r>
      <w:r w:rsidR="0015525F" w:rsidRPr="00DC6713">
        <w:rPr>
          <w:rFonts w:ascii="Tahoma" w:eastAsia="Times New Roman" w:hAnsi="Tahoma" w:cs="Tahoma"/>
          <w:sz w:val="20"/>
          <w:szCs w:val="20"/>
          <w:lang w:val="da-DK"/>
        </w:rPr>
        <w:t xml:space="preserve"> for øje:</w:t>
      </w:r>
      <w:r w:rsidRPr="00DC6713">
        <w:rPr>
          <w:rFonts w:ascii="Tahoma" w:eastAsia="Times New Roman" w:hAnsi="Tahoma" w:cs="Tahoma"/>
          <w:sz w:val="20"/>
          <w:szCs w:val="20"/>
          <w:lang w:val="da-DK"/>
        </w:rPr>
        <w:t xml:space="preserve"> at hjælpe atleter </w:t>
      </w:r>
      <w:r w:rsidR="0015525F" w:rsidRPr="00DC6713">
        <w:rPr>
          <w:rFonts w:ascii="Tahoma" w:eastAsia="Times New Roman" w:hAnsi="Tahoma" w:cs="Tahoma"/>
          <w:sz w:val="20"/>
          <w:szCs w:val="20"/>
          <w:lang w:val="da-DK"/>
        </w:rPr>
        <w:t xml:space="preserve">med at </w:t>
      </w:r>
      <w:r w:rsidRPr="00DC6713">
        <w:rPr>
          <w:rFonts w:ascii="Tahoma" w:eastAsia="Times New Roman" w:hAnsi="Tahoma" w:cs="Tahoma"/>
          <w:sz w:val="20"/>
          <w:szCs w:val="20"/>
          <w:lang w:val="da-DK"/>
        </w:rPr>
        <w:t>træne smartere.</w:t>
      </w:r>
    </w:p>
    <w:p w14:paraId="0C4EA451" w14:textId="5D38FB88" w:rsidR="003B52EC" w:rsidRPr="00DC6713" w:rsidRDefault="003B52EC" w:rsidP="0045665E">
      <w:pPr>
        <w:rPr>
          <w:rFonts w:ascii="Tahoma" w:hAnsi="Tahoma" w:cs="Tahoma"/>
          <w:b/>
          <w:sz w:val="20"/>
          <w:szCs w:val="20"/>
          <w:lang w:val="da-DK"/>
        </w:rPr>
      </w:pPr>
    </w:p>
    <w:p w14:paraId="6E167243" w14:textId="3C48F61B" w:rsidR="006F5EBB" w:rsidRPr="00DC6713" w:rsidRDefault="006F5EBB" w:rsidP="0045665E">
      <w:pPr>
        <w:rPr>
          <w:rFonts w:ascii="Tahoma" w:hAnsi="Tahoma" w:cs="Tahoma"/>
          <w:b/>
          <w:sz w:val="20"/>
          <w:szCs w:val="20"/>
          <w:lang w:val="da-DK"/>
        </w:rPr>
      </w:pPr>
      <w:r w:rsidRPr="00DC6713">
        <w:rPr>
          <w:rFonts w:ascii="Tahoma" w:hAnsi="Tahoma" w:cs="Tahoma"/>
          <w:b/>
          <w:sz w:val="20"/>
          <w:szCs w:val="20"/>
          <w:lang w:val="da-DK"/>
        </w:rPr>
        <w:t xml:space="preserve">Forerunner 45 </w:t>
      </w:r>
      <w:r w:rsidR="0015525F" w:rsidRPr="00DC6713">
        <w:rPr>
          <w:rFonts w:ascii="Tahoma" w:hAnsi="Tahoma" w:cs="Tahoma"/>
          <w:b/>
          <w:sz w:val="20"/>
          <w:szCs w:val="20"/>
          <w:lang w:val="da-DK"/>
        </w:rPr>
        <w:t>og</w:t>
      </w:r>
      <w:r w:rsidR="004B1AC7" w:rsidRPr="00DC6713">
        <w:rPr>
          <w:rFonts w:ascii="Tahoma" w:hAnsi="Tahoma" w:cs="Tahoma"/>
          <w:b/>
          <w:sz w:val="20"/>
          <w:szCs w:val="20"/>
          <w:lang w:val="da-DK"/>
        </w:rPr>
        <w:t xml:space="preserve"> Forerunner 45S</w:t>
      </w:r>
    </w:p>
    <w:p w14:paraId="63C3B617" w14:textId="0D92B1FE" w:rsidR="00A443C9" w:rsidRPr="00DC6713" w:rsidRDefault="00D57541" w:rsidP="0045665E">
      <w:pPr>
        <w:rPr>
          <w:rFonts w:ascii="Tahoma" w:hAnsi="Tahoma" w:cs="Tahoma"/>
          <w:sz w:val="20"/>
          <w:szCs w:val="20"/>
          <w:lang w:val="da-DK"/>
        </w:rPr>
      </w:pPr>
      <w:r w:rsidRPr="00DC6713">
        <w:rPr>
          <w:rFonts w:ascii="Tahoma" w:hAnsi="Tahoma" w:cs="Tahoma"/>
          <w:sz w:val="20"/>
          <w:szCs w:val="20"/>
          <w:lang w:val="da-DK"/>
        </w:rPr>
        <w:t>Den brugervenlige Forerunner 45-serie er designet til dem, der træner til deres allerførste løb eller starter på en ny træningsplan, og er den perf</w:t>
      </w:r>
      <w:r w:rsidR="00F71D8F" w:rsidRPr="00DC6713">
        <w:rPr>
          <w:rFonts w:ascii="Tahoma" w:hAnsi="Tahoma" w:cs="Tahoma"/>
          <w:sz w:val="20"/>
          <w:szCs w:val="20"/>
          <w:lang w:val="da-DK"/>
        </w:rPr>
        <w:t>ekte følgesvend til daglig brug med</w:t>
      </w:r>
      <w:r w:rsidRPr="00DC6713">
        <w:rPr>
          <w:rFonts w:ascii="Tahoma" w:hAnsi="Tahoma" w:cs="Tahoma"/>
          <w:sz w:val="20"/>
          <w:szCs w:val="20"/>
          <w:lang w:val="da-DK"/>
        </w:rPr>
        <w:t xml:space="preserve"> overvågning af puls ved håndleddet og indbygget GPS</w:t>
      </w:r>
      <w:r w:rsidR="00F71D8F" w:rsidRPr="00DC6713">
        <w:rPr>
          <w:rFonts w:ascii="Tahoma" w:hAnsi="Tahoma" w:cs="Tahoma"/>
          <w:sz w:val="20"/>
          <w:szCs w:val="20"/>
          <w:lang w:val="da-DK"/>
        </w:rPr>
        <w:t>,</w:t>
      </w:r>
      <w:r w:rsidRPr="00DC6713">
        <w:rPr>
          <w:rFonts w:ascii="Tahoma" w:hAnsi="Tahoma" w:cs="Tahoma"/>
          <w:sz w:val="20"/>
          <w:szCs w:val="20"/>
          <w:lang w:val="da-DK"/>
        </w:rPr>
        <w:t xml:space="preserve"> der kan hjælpe med at holde styr på tempo, </w:t>
      </w:r>
      <w:r w:rsidR="00F71D8F" w:rsidRPr="00DC6713">
        <w:rPr>
          <w:rFonts w:ascii="Tahoma" w:hAnsi="Tahoma" w:cs="Tahoma"/>
          <w:sz w:val="20"/>
          <w:szCs w:val="20"/>
          <w:lang w:val="da-DK"/>
        </w:rPr>
        <w:t>distance</w:t>
      </w:r>
      <w:r w:rsidRPr="00DC6713">
        <w:rPr>
          <w:rFonts w:ascii="Tahoma" w:hAnsi="Tahoma" w:cs="Tahoma"/>
          <w:sz w:val="20"/>
          <w:szCs w:val="20"/>
          <w:lang w:val="da-DK"/>
        </w:rPr>
        <w:t>, intervaller og mere. For dem med et</w:t>
      </w:r>
      <w:r w:rsidR="00F71D8F" w:rsidRPr="00DC6713">
        <w:rPr>
          <w:rFonts w:ascii="Tahoma" w:hAnsi="Tahoma" w:cs="Tahoma"/>
          <w:sz w:val="20"/>
          <w:szCs w:val="20"/>
          <w:lang w:val="da-DK"/>
        </w:rPr>
        <w:t xml:space="preserve"> mindre håndled</w:t>
      </w:r>
      <w:r w:rsidRPr="00DC6713">
        <w:rPr>
          <w:rFonts w:ascii="Tahoma" w:hAnsi="Tahoma" w:cs="Tahoma"/>
          <w:sz w:val="20"/>
          <w:szCs w:val="20"/>
          <w:lang w:val="da-DK"/>
        </w:rPr>
        <w:t xml:space="preserve"> har Forerunner 45S en urskive</w:t>
      </w:r>
      <w:r w:rsidR="00F71D8F" w:rsidRPr="00DC6713">
        <w:rPr>
          <w:rFonts w:ascii="Tahoma" w:hAnsi="Tahoma" w:cs="Tahoma"/>
          <w:sz w:val="20"/>
          <w:szCs w:val="20"/>
          <w:lang w:val="da-DK"/>
        </w:rPr>
        <w:t xml:space="preserve"> på 39 millimeter</w:t>
      </w:r>
      <w:r w:rsidR="00803573" w:rsidRPr="00DC6713">
        <w:rPr>
          <w:rFonts w:ascii="Tahoma" w:hAnsi="Tahoma" w:cs="Tahoma"/>
          <w:sz w:val="20"/>
          <w:szCs w:val="20"/>
          <w:lang w:val="da-DK"/>
        </w:rPr>
        <w:t xml:space="preserve"> sammenlignet med </w:t>
      </w:r>
      <w:r w:rsidRPr="00DC6713">
        <w:rPr>
          <w:rFonts w:ascii="Tahoma" w:hAnsi="Tahoma" w:cs="Tahoma"/>
          <w:sz w:val="20"/>
          <w:szCs w:val="20"/>
          <w:lang w:val="da-DK"/>
        </w:rPr>
        <w:t>urskive</w:t>
      </w:r>
      <w:r w:rsidR="00803573" w:rsidRPr="00DC6713">
        <w:rPr>
          <w:rFonts w:ascii="Tahoma" w:hAnsi="Tahoma" w:cs="Tahoma"/>
          <w:sz w:val="20"/>
          <w:szCs w:val="20"/>
          <w:lang w:val="da-DK"/>
        </w:rPr>
        <w:t>n på 42 millimeter</w:t>
      </w:r>
      <w:r w:rsidRPr="00DC6713">
        <w:rPr>
          <w:rFonts w:ascii="Tahoma" w:hAnsi="Tahoma" w:cs="Tahoma"/>
          <w:sz w:val="20"/>
          <w:szCs w:val="20"/>
          <w:lang w:val="da-DK"/>
        </w:rPr>
        <w:t xml:space="preserve"> på Forerunner 45.</w:t>
      </w:r>
    </w:p>
    <w:p w14:paraId="662D7FC6" w14:textId="77777777" w:rsidR="00A443C9" w:rsidRPr="00DC6713" w:rsidRDefault="00A443C9" w:rsidP="0045665E">
      <w:pPr>
        <w:rPr>
          <w:rFonts w:ascii="Tahoma" w:hAnsi="Tahoma" w:cs="Tahoma"/>
          <w:sz w:val="20"/>
          <w:szCs w:val="20"/>
          <w:lang w:val="da-DK"/>
        </w:rPr>
      </w:pPr>
    </w:p>
    <w:p w14:paraId="12B2AFA0" w14:textId="77777777" w:rsidR="00F477C1" w:rsidRPr="00DC6713" w:rsidRDefault="00F477C1" w:rsidP="0045665E">
      <w:pPr>
        <w:rPr>
          <w:rFonts w:ascii="Tahoma" w:hAnsi="Tahoma" w:cs="Tahoma"/>
          <w:sz w:val="20"/>
          <w:szCs w:val="20"/>
          <w:lang w:val="da-DK"/>
        </w:rPr>
      </w:pPr>
    </w:p>
    <w:p w14:paraId="3209CED5" w14:textId="77777777" w:rsidR="00803573" w:rsidRPr="00DC6713" w:rsidRDefault="00803573" w:rsidP="0045665E">
      <w:pPr>
        <w:rPr>
          <w:rFonts w:ascii="Tahoma" w:hAnsi="Tahoma" w:cs="Tahoma"/>
          <w:color w:val="000000" w:themeColor="text1"/>
          <w:sz w:val="20"/>
          <w:szCs w:val="20"/>
          <w:lang w:val="da-DK"/>
        </w:rPr>
      </w:pPr>
    </w:p>
    <w:p w14:paraId="3D508351" w14:textId="3D495C8A" w:rsidR="00803573" w:rsidRPr="00DC6713" w:rsidRDefault="00803573" w:rsidP="0045665E">
      <w:pPr>
        <w:rPr>
          <w:rFonts w:ascii="Tahoma" w:hAnsi="Tahoma" w:cs="Tahoma"/>
          <w:color w:val="000000" w:themeColor="text1"/>
          <w:sz w:val="20"/>
          <w:szCs w:val="20"/>
          <w:lang w:val="da-DK"/>
        </w:rPr>
      </w:pPr>
      <w:r w:rsidRPr="00DC6713">
        <w:rPr>
          <w:rFonts w:ascii="Tahoma" w:hAnsi="Tahoma" w:cs="Tahoma"/>
          <w:color w:val="000000" w:themeColor="text1"/>
          <w:sz w:val="20"/>
          <w:szCs w:val="20"/>
          <w:lang w:val="da-DK"/>
        </w:rPr>
        <w:lastRenderedPageBreak/>
        <w:t xml:space="preserve">Med flere forskellige </w:t>
      </w:r>
      <w:r w:rsidR="00D57684" w:rsidRPr="00DC6713">
        <w:rPr>
          <w:rFonts w:ascii="Tahoma" w:hAnsi="Tahoma" w:cs="Tahoma"/>
          <w:color w:val="000000" w:themeColor="text1"/>
          <w:sz w:val="20"/>
          <w:szCs w:val="20"/>
          <w:lang w:val="da-DK"/>
        </w:rPr>
        <w:t>aktivitetsprofiler til rådighed</w:t>
      </w:r>
      <w:r w:rsidRPr="00DC6713">
        <w:rPr>
          <w:rFonts w:ascii="Tahoma" w:hAnsi="Tahoma" w:cs="Tahoma"/>
          <w:color w:val="000000" w:themeColor="text1"/>
          <w:sz w:val="20"/>
          <w:szCs w:val="20"/>
          <w:lang w:val="da-DK"/>
        </w:rPr>
        <w:t xml:space="preserve"> </w:t>
      </w:r>
      <w:r w:rsidR="00D57684" w:rsidRPr="00DC6713">
        <w:rPr>
          <w:rFonts w:ascii="Tahoma" w:hAnsi="Tahoma" w:cs="Tahoma"/>
          <w:color w:val="000000" w:themeColor="text1"/>
          <w:sz w:val="20"/>
          <w:szCs w:val="20"/>
          <w:lang w:val="da-DK"/>
        </w:rPr>
        <w:t>tracker</w:t>
      </w:r>
      <w:r w:rsidRPr="00DC6713">
        <w:rPr>
          <w:rFonts w:ascii="Tahoma" w:hAnsi="Tahoma" w:cs="Tahoma"/>
          <w:color w:val="000000" w:themeColor="text1"/>
          <w:sz w:val="20"/>
          <w:szCs w:val="20"/>
          <w:lang w:val="da-DK"/>
        </w:rPr>
        <w:t xml:space="preserve"> Forerunner 45-serien mere end bare </w:t>
      </w:r>
      <w:r w:rsidR="00D57684" w:rsidRPr="00DC6713">
        <w:rPr>
          <w:rFonts w:ascii="Tahoma" w:hAnsi="Tahoma" w:cs="Tahoma"/>
          <w:color w:val="000000" w:themeColor="text1"/>
          <w:sz w:val="20"/>
          <w:szCs w:val="20"/>
          <w:lang w:val="da-DK"/>
        </w:rPr>
        <w:t>løb - den</w:t>
      </w:r>
      <w:r w:rsidRPr="00DC6713">
        <w:rPr>
          <w:rFonts w:ascii="Tahoma" w:hAnsi="Tahoma" w:cs="Tahoma"/>
          <w:color w:val="000000" w:themeColor="text1"/>
          <w:sz w:val="20"/>
          <w:szCs w:val="20"/>
          <w:lang w:val="da-DK"/>
        </w:rPr>
        <w:t xml:space="preserve"> kan også registrere indsatsen under en cykeltræning, på </w:t>
      </w:r>
      <w:r w:rsidR="00817403" w:rsidRPr="00DC6713">
        <w:rPr>
          <w:rFonts w:ascii="Tahoma" w:hAnsi="Tahoma" w:cs="Tahoma"/>
          <w:color w:val="000000" w:themeColor="text1"/>
          <w:sz w:val="20"/>
          <w:szCs w:val="20"/>
          <w:lang w:val="da-DK"/>
        </w:rPr>
        <w:t>ellipsetræneren</w:t>
      </w:r>
      <w:r w:rsidR="00C707A5" w:rsidRPr="00DC6713">
        <w:rPr>
          <w:rFonts w:ascii="Tahoma" w:hAnsi="Tahoma" w:cs="Tahoma"/>
          <w:color w:val="000000" w:themeColor="text1"/>
          <w:sz w:val="20"/>
          <w:szCs w:val="20"/>
          <w:lang w:val="da-DK"/>
        </w:rPr>
        <w:t xml:space="preserve">, mens du laver </w:t>
      </w:r>
      <w:r w:rsidR="005E1AF2" w:rsidRPr="00DC6713">
        <w:rPr>
          <w:rFonts w:ascii="Tahoma" w:hAnsi="Tahoma" w:cs="Tahoma"/>
          <w:color w:val="000000" w:themeColor="text1"/>
          <w:sz w:val="20"/>
          <w:szCs w:val="20"/>
          <w:lang w:val="da-DK"/>
        </w:rPr>
        <w:t>kardio</w:t>
      </w:r>
      <w:r w:rsidRPr="00DC6713">
        <w:rPr>
          <w:rFonts w:ascii="Tahoma" w:hAnsi="Tahoma" w:cs="Tahoma"/>
          <w:color w:val="000000" w:themeColor="text1"/>
          <w:sz w:val="20"/>
          <w:szCs w:val="20"/>
          <w:lang w:val="da-DK"/>
        </w:rPr>
        <w:t xml:space="preserve">, yoga og meget mere. Forerunner 45-serien er designet til at blive </w:t>
      </w:r>
      <w:r w:rsidR="00C707A5" w:rsidRPr="00DC6713">
        <w:rPr>
          <w:rFonts w:ascii="Tahoma" w:hAnsi="Tahoma" w:cs="Tahoma"/>
          <w:color w:val="000000" w:themeColor="text1"/>
          <w:sz w:val="20"/>
          <w:szCs w:val="20"/>
          <w:lang w:val="da-DK"/>
        </w:rPr>
        <w:t>brugt</w:t>
      </w:r>
      <w:r w:rsidRPr="00DC6713">
        <w:rPr>
          <w:rFonts w:ascii="Tahoma" w:hAnsi="Tahoma" w:cs="Tahoma"/>
          <w:color w:val="000000" w:themeColor="text1"/>
          <w:sz w:val="20"/>
          <w:szCs w:val="20"/>
          <w:lang w:val="da-DK"/>
        </w:rPr>
        <w:t xml:space="preserve"> </w:t>
      </w:r>
      <w:r w:rsidR="00C707A5" w:rsidRPr="00DC6713">
        <w:rPr>
          <w:rFonts w:ascii="Tahoma" w:hAnsi="Tahoma" w:cs="Tahoma"/>
          <w:color w:val="000000" w:themeColor="text1"/>
          <w:sz w:val="20"/>
          <w:szCs w:val="20"/>
          <w:lang w:val="da-DK"/>
        </w:rPr>
        <w:t xml:space="preserve">24/7 </w:t>
      </w:r>
      <w:r w:rsidRPr="00DC6713">
        <w:rPr>
          <w:rFonts w:ascii="Tahoma" w:hAnsi="Tahoma" w:cs="Tahoma"/>
          <w:color w:val="000000" w:themeColor="text1"/>
          <w:sz w:val="20"/>
          <w:szCs w:val="20"/>
          <w:lang w:val="da-DK"/>
        </w:rPr>
        <w:t xml:space="preserve">og </w:t>
      </w:r>
      <w:r w:rsidR="00C707A5" w:rsidRPr="00DC6713">
        <w:rPr>
          <w:rFonts w:ascii="Tahoma" w:hAnsi="Tahoma" w:cs="Tahoma"/>
          <w:color w:val="000000" w:themeColor="text1"/>
          <w:sz w:val="20"/>
          <w:szCs w:val="20"/>
          <w:lang w:val="da-DK"/>
        </w:rPr>
        <w:t>kan</w:t>
      </w:r>
      <w:r w:rsidRPr="00DC6713">
        <w:rPr>
          <w:rFonts w:ascii="Tahoma" w:hAnsi="Tahoma" w:cs="Tahoma"/>
          <w:color w:val="000000" w:themeColor="text1"/>
          <w:sz w:val="20"/>
          <w:szCs w:val="20"/>
          <w:lang w:val="da-DK"/>
        </w:rPr>
        <w:t xml:space="preserve"> </w:t>
      </w:r>
      <w:r w:rsidR="00C707A5" w:rsidRPr="00DC6713">
        <w:rPr>
          <w:rFonts w:ascii="Tahoma" w:hAnsi="Tahoma" w:cs="Tahoma"/>
          <w:color w:val="000000" w:themeColor="text1"/>
          <w:sz w:val="20"/>
          <w:szCs w:val="20"/>
          <w:lang w:val="da-DK"/>
        </w:rPr>
        <w:t>holde styr på</w:t>
      </w:r>
      <w:r w:rsidRPr="00DC6713">
        <w:rPr>
          <w:rFonts w:ascii="Tahoma" w:hAnsi="Tahoma" w:cs="Tahoma"/>
          <w:color w:val="000000" w:themeColor="text1"/>
          <w:sz w:val="20"/>
          <w:szCs w:val="20"/>
          <w:lang w:val="da-DK"/>
        </w:rPr>
        <w:t xml:space="preserve"> de</w:t>
      </w:r>
      <w:r w:rsidR="00C707A5" w:rsidRPr="00DC6713">
        <w:rPr>
          <w:rFonts w:ascii="Tahoma" w:hAnsi="Tahoma" w:cs="Tahoma"/>
          <w:color w:val="000000" w:themeColor="text1"/>
          <w:sz w:val="20"/>
          <w:szCs w:val="20"/>
          <w:lang w:val="da-DK"/>
        </w:rPr>
        <w:t>t</w:t>
      </w:r>
      <w:r w:rsidRPr="00DC6713">
        <w:rPr>
          <w:rFonts w:ascii="Tahoma" w:hAnsi="Tahoma" w:cs="Tahoma"/>
          <w:color w:val="000000" w:themeColor="text1"/>
          <w:sz w:val="20"/>
          <w:szCs w:val="20"/>
          <w:lang w:val="da-DK"/>
        </w:rPr>
        <w:t xml:space="preserve"> daglige</w:t>
      </w:r>
      <w:r w:rsidR="00C707A5" w:rsidRPr="00DC6713">
        <w:rPr>
          <w:rFonts w:ascii="Tahoma" w:hAnsi="Tahoma" w:cs="Tahoma"/>
          <w:color w:val="000000" w:themeColor="text1"/>
          <w:sz w:val="20"/>
          <w:szCs w:val="20"/>
          <w:lang w:val="da-DK"/>
        </w:rPr>
        <w:t xml:space="preserve"> antal</w:t>
      </w:r>
      <w:r w:rsidRPr="00DC6713">
        <w:rPr>
          <w:rFonts w:ascii="Tahoma" w:hAnsi="Tahoma" w:cs="Tahoma"/>
          <w:color w:val="000000" w:themeColor="text1"/>
          <w:sz w:val="20"/>
          <w:szCs w:val="20"/>
          <w:lang w:val="da-DK"/>
        </w:rPr>
        <w:t xml:space="preserve"> </w:t>
      </w:r>
      <w:r w:rsidR="00C707A5" w:rsidRPr="00DC6713">
        <w:rPr>
          <w:rFonts w:ascii="Tahoma" w:hAnsi="Tahoma" w:cs="Tahoma"/>
          <w:color w:val="000000" w:themeColor="text1"/>
          <w:sz w:val="20"/>
          <w:szCs w:val="20"/>
          <w:lang w:val="da-DK"/>
        </w:rPr>
        <w:t>skridt</w:t>
      </w:r>
      <w:r w:rsidRPr="00DC6713">
        <w:rPr>
          <w:rFonts w:ascii="Tahoma" w:hAnsi="Tahoma" w:cs="Tahoma"/>
          <w:color w:val="000000" w:themeColor="text1"/>
          <w:sz w:val="20"/>
          <w:szCs w:val="20"/>
          <w:lang w:val="da-DK"/>
        </w:rPr>
        <w:t xml:space="preserve">, </w:t>
      </w:r>
      <w:r w:rsidR="00C707A5" w:rsidRPr="00DC6713">
        <w:rPr>
          <w:rFonts w:ascii="Tahoma" w:hAnsi="Tahoma" w:cs="Tahoma"/>
          <w:color w:val="000000" w:themeColor="text1"/>
          <w:sz w:val="20"/>
          <w:szCs w:val="20"/>
          <w:lang w:val="da-DK"/>
        </w:rPr>
        <w:t>distance</w:t>
      </w:r>
      <w:r w:rsidRPr="00DC6713">
        <w:rPr>
          <w:rFonts w:ascii="Tahoma" w:hAnsi="Tahoma" w:cs="Tahoma"/>
          <w:color w:val="000000" w:themeColor="text1"/>
          <w:sz w:val="20"/>
          <w:szCs w:val="20"/>
          <w:lang w:val="da-DK"/>
        </w:rPr>
        <w:t xml:space="preserve">, </w:t>
      </w:r>
      <w:r w:rsidR="00F77C14">
        <w:rPr>
          <w:rFonts w:ascii="Tahoma" w:hAnsi="Tahoma" w:cs="Tahoma"/>
          <w:color w:val="000000" w:themeColor="text1"/>
          <w:sz w:val="20"/>
          <w:szCs w:val="20"/>
          <w:lang w:val="da-DK"/>
        </w:rPr>
        <w:t xml:space="preserve">forbrændte </w:t>
      </w:r>
      <w:r w:rsidRPr="00DC6713">
        <w:rPr>
          <w:rFonts w:ascii="Tahoma" w:hAnsi="Tahoma" w:cs="Tahoma"/>
          <w:color w:val="000000" w:themeColor="text1"/>
          <w:sz w:val="20"/>
          <w:szCs w:val="20"/>
          <w:lang w:val="da-DK"/>
        </w:rPr>
        <w:t>kalorier og søvn. Med st</w:t>
      </w:r>
      <w:r w:rsidR="00D57684" w:rsidRPr="00DC6713">
        <w:rPr>
          <w:rFonts w:ascii="Tahoma" w:hAnsi="Tahoma" w:cs="Tahoma"/>
          <w:color w:val="000000" w:themeColor="text1"/>
          <w:sz w:val="20"/>
          <w:szCs w:val="20"/>
          <w:lang w:val="da-DK"/>
        </w:rPr>
        <w:t>ressovervågning og Body Battery</w:t>
      </w:r>
      <w:r w:rsidRPr="00DC6713">
        <w:rPr>
          <w:rFonts w:ascii="Tahoma" w:hAnsi="Tahoma" w:cs="Tahoma"/>
          <w:color w:val="000000" w:themeColor="text1"/>
          <w:sz w:val="20"/>
          <w:szCs w:val="20"/>
          <w:lang w:val="da-DK"/>
        </w:rPr>
        <w:t xml:space="preserve">™ energiovervågning kan brugerne fokusere på deres velvære og bedre planlægge deres dag </w:t>
      </w:r>
      <w:r w:rsidR="00D31E79" w:rsidRPr="00DC6713">
        <w:rPr>
          <w:rFonts w:ascii="Tahoma" w:hAnsi="Tahoma" w:cs="Tahoma"/>
          <w:color w:val="000000" w:themeColor="text1"/>
          <w:sz w:val="20"/>
          <w:szCs w:val="20"/>
          <w:lang w:val="da-DK"/>
        </w:rPr>
        <w:t>ved at</w:t>
      </w:r>
      <w:r w:rsidRPr="00DC6713">
        <w:rPr>
          <w:rFonts w:ascii="Tahoma" w:hAnsi="Tahoma" w:cs="Tahoma"/>
          <w:color w:val="000000" w:themeColor="text1"/>
          <w:sz w:val="20"/>
          <w:szCs w:val="20"/>
          <w:lang w:val="da-DK"/>
        </w:rPr>
        <w:t xml:space="preserve"> optimere</w:t>
      </w:r>
      <w:r w:rsidR="005E1AF2" w:rsidRPr="00DC6713">
        <w:rPr>
          <w:rFonts w:ascii="Tahoma" w:hAnsi="Tahoma" w:cs="Tahoma"/>
          <w:color w:val="000000" w:themeColor="text1"/>
          <w:sz w:val="20"/>
          <w:szCs w:val="20"/>
          <w:lang w:val="da-DK"/>
        </w:rPr>
        <w:t xml:space="preserve"> tid</w:t>
      </w:r>
      <w:r w:rsidR="00D57684" w:rsidRPr="00DC6713">
        <w:rPr>
          <w:rFonts w:ascii="Tahoma" w:hAnsi="Tahoma" w:cs="Tahoma"/>
          <w:color w:val="000000" w:themeColor="text1"/>
          <w:sz w:val="20"/>
          <w:szCs w:val="20"/>
          <w:lang w:val="da-DK"/>
        </w:rPr>
        <w:t>en, der bliver brugt</w:t>
      </w:r>
      <w:r w:rsidR="00D31E79" w:rsidRPr="00DC6713">
        <w:rPr>
          <w:rFonts w:ascii="Tahoma" w:hAnsi="Tahoma" w:cs="Tahoma"/>
          <w:color w:val="000000" w:themeColor="text1"/>
          <w:sz w:val="20"/>
          <w:szCs w:val="20"/>
          <w:lang w:val="da-DK"/>
        </w:rPr>
        <w:t xml:space="preserve"> til</w:t>
      </w:r>
      <w:r w:rsidRPr="00DC6713">
        <w:rPr>
          <w:rFonts w:ascii="Tahoma" w:hAnsi="Tahoma" w:cs="Tahoma"/>
          <w:color w:val="000000" w:themeColor="text1"/>
          <w:sz w:val="20"/>
          <w:szCs w:val="20"/>
          <w:lang w:val="da-DK"/>
        </w:rPr>
        <w:t xml:space="preserve"> aktivitet og hvile. Forerunner 45-serien har op til 7 dages batterilevetid i smartwatch-tilstand og op til 13 timer i GPS-tilstand.</w:t>
      </w:r>
    </w:p>
    <w:p w14:paraId="167CD2E4" w14:textId="4DB33664" w:rsidR="006F5EBB" w:rsidRPr="00DC6713" w:rsidRDefault="006F5EBB" w:rsidP="0045665E">
      <w:pPr>
        <w:rPr>
          <w:rFonts w:ascii="Tahoma" w:hAnsi="Tahoma" w:cs="Tahoma"/>
          <w:b/>
          <w:sz w:val="20"/>
          <w:szCs w:val="20"/>
          <w:lang w:val="da-DK"/>
        </w:rPr>
      </w:pPr>
    </w:p>
    <w:p w14:paraId="78546D72" w14:textId="37D72F21" w:rsidR="009424F6" w:rsidRPr="00DC6713" w:rsidRDefault="006F5EBB" w:rsidP="00F57BFC">
      <w:pPr>
        <w:rPr>
          <w:rFonts w:ascii="Tahoma" w:hAnsi="Tahoma" w:cs="Tahoma"/>
          <w:b/>
          <w:sz w:val="20"/>
          <w:szCs w:val="20"/>
          <w:lang w:val="da-DK"/>
        </w:rPr>
      </w:pPr>
      <w:r w:rsidRPr="00DC6713">
        <w:rPr>
          <w:rFonts w:ascii="Tahoma" w:hAnsi="Tahoma" w:cs="Tahoma"/>
          <w:b/>
          <w:sz w:val="20"/>
          <w:szCs w:val="20"/>
          <w:lang w:val="da-DK"/>
        </w:rPr>
        <w:t xml:space="preserve">Forerunner 245 </w:t>
      </w:r>
      <w:r w:rsidR="00D31E79" w:rsidRPr="00DC6713">
        <w:rPr>
          <w:rFonts w:ascii="Tahoma" w:hAnsi="Tahoma" w:cs="Tahoma"/>
          <w:b/>
          <w:sz w:val="20"/>
          <w:szCs w:val="20"/>
          <w:lang w:val="da-DK"/>
        </w:rPr>
        <w:t>og</w:t>
      </w:r>
      <w:r w:rsidRPr="00DC6713">
        <w:rPr>
          <w:rFonts w:ascii="Tahoma" w:hAnsi="Tahoma" w:cs="Tahoma"/>
          <w:b/>
          <w:sz w:val="20"/>
          <w:szCs w:val="20"/>
          <w:lang w:val="da-DK"/>
        </w:rPr>
        <w:t xml:space="preserve"> Forerunner 245 Music</w:t>
      </w:r>
    </w:p>
    <w:p w14:paraId="11B0AB0E" w14:textId="5D98E775" w:rsidR="00D31E79" w:rsidRPr="00DC6713" w:rsidRDefault="00D31E79" w:rsidP="00056E43">
      <w:pPr>
        <w:rPr>
          <w:rFonts w:ascii="Tahoma" w:hAnsi="Tahoma" w:cs="Tahoma"/>
          <w:sz w:val="20"/>
          <w:szCs w:val="20"/>
          <w:lang w:val="da-DK"/>
        </w:rPr>
      </w:pPr>
      <w:r w:rsidRPr="00DC6713">
        <w:rPr>
          <w:rFonts w:ascii="Tahoma" w:hAnsi="Tahoma" w:cs="Tahoma"/>
          <w:sz w:val="20"/>
          <w:szCs w:val="20"/>
          <w:lang w:val="da-DK"/>
        </w:rPr>
        <w:t>Forerunner 245 og Forerunner 245 Music bygger på et af Garmins mest populære GPS-</w:t>
      </w:r>
      <w:r w:rsidR="00FF6772" w:rsidRPr="00DC6713">
        <w:rPr>
          <w:rFonts w:ascii="Tahoma" w:hAnsi="Tahoma" w:cs="Tahoma"/>
          <w:sz w:val="20"/>
          <w:szCs w:val="20"/>
          <w:lang w:val="da-DK"/>
        </w:rPr>
        <w:t>smartwatches</w:t>
      </w:r>
      <w:r w:rsidRPr="00DC6713">
        <w:rPr>
          <w:rFonts w:ascii="Tahoma" w:hAnsi="Tahoma" w:cs="Tahoma"/>
          <w:sz w:val="20"/>
          <w:szCs w:val="20"/>
          <w:lang w:val="da-DK"/>
        </w:rPr>
        <w:t xml:space="preserve"> og indeholder </w:t>
      </w:r>
      <w:r w:rsidR="00FF6772" w:rsidRPr="00DC6713">
        <w:rPr>
          <w:rFonts w:ascii="Tahoma" w:hAnsi="Tahoma" w:cs="Tahoma"/>
          <w:sz w:val="20"/>
          <w:szCs w:val="20"/>
          <w:lang w:val="da-DK"/>
        </w:rPr>
        <w:t>mere</w:t>
      </w:r>
      <w:r w:rsidRPr="00DC6713">
        <w:rPr>
          <w:rFonts w:ascii="Tahoma" w:hAnsi="Tahoma" w:cs="Tahoma"/>
          <w:sz w:val="20"/>
          <w:szCs w:val="20"/>
          <w:lang w:val="da-DK"/>
        </w:rPr>
        <w:t xml:space="preserve"> data og avancerede funktioner, der hjælper løbere med at blive endnu bedre. Forerunner 245 Music indeholder op til 500 sange og lader brugerne synkronisere </w:t>
      </w:r>
      <w:r w:rsidR="00FF6772" w:rsidRPr="00DC6713">
        <w:rPr>
          <w:rFonts w:ascii="Tahoma" w:hAnsi="Tahoma" w:cs="Tahoma"/>
          <w:sz w:val="20"/>
          <w:szCs w:val="20"/>
          <w:lang w:val="da-DK"/>
        </w:rPr>
        <w:t>spillelister</w:t>
      </w:r>
      <w:r w:rsidRPr="00DC6713">
        <w:rPr>
          <w:rFonts w:ascii="Tahoma" w:hAnsi="Tahoma" w:cs="Tahoma"/>
          <w:sz w:val="20"/>
          <w:szCs w:val="20"/>
          <w:lang w:val="da-DK"/>
        </w:rPr>
        <w:t xml:space="preserve"> fra udvalgte forudindlæste </w:t>
      </w:r>
      <w:r w:rsidR="00FF6772" w:rsidRPr="00DC6713">
        <w:rPr>
          <w:rFonts w:ascii="Tahoma" w:hAnsi="Tahoma" w:cs="Tahoma"/>
          <w:sz w:val="20"/>
          <w:szCs w:val="20"/>
          <w:lang w:val="da-DK"/>
        </w:rPr>
        <w:t>musik</w:t>
      </w:r>
      <w:r w:rsidRPr="00DC6713">
        <w:rPr>
          <w:rFonts w:ascii="Tahoma" w:hAnsi="Tahoma" w:cs="Tahoma"/>
          <w:sz w:val="20"/>
          <w:szCs w:val="20"/>
          <w:lang w:val="da-DK"/>
        </w:rPr>
        <w:t>s</w:t>
      </w:r>
      <w:r w:rsidR="00FF6772" w:rsidRPr="00DC6713">
        <w:rPr>
          <w:rFonts w:ascii="Tahoma" w:hAnsi="Tahoma" w:cs="Tahoma"/>
          <w:sz w:val="20"/>
          <w:szCs w:val="20"/>
          <w:lang w:val="da-DK"/>
        </w:rPr>
        <w:t>treaming</w:t>
      </w:r>
      <w:r w:rsidRPr="00DC6713">
        <w:rPr>
          <w:rFonts w:ascii="Tahoma" w:hAnsi="Tahoma" w:cs="Tahoma"/>
          <w:sz w:val="20"/>
          <w:szCs w:val="20"/>
          <w:lang w:val="da-DK"/>
        </w:rPr>
        <w:t>tjenester</w:t>
      </w:r>
      <w:r w:rsidRPr="00DC6713">
        <w:rPr>
          <w:rFonts w:ascii="Tahoma" w:hAnsi="Tahoma" w:cs="Tahoma"/>
          <w:sz w:val="20"/>
          <w:szCs w:val="20"/>
          <w:vertAlign w:val="superscript"/>
          <w:lang w:val="da-DK"/>
        </w:rPr>
        <w:t>3</w:t>
      </w:r>
      <w:r w:rsidRPr="00DC6713">
        <w:rPr>
          <w:rFonts w:ascii="Tahoma" w:hAnsi="Tahoma" w:cs="Tahoma"/>
          <w:sz w:val="20"/>
          <w:szCs w:val="20"/>
          <w:lang w:val="da-DK"/>
        </w:rPr>
        <w:t>, som f.eks. Spotify® og Deezer, eller overføre musik fra en computer.</w:t>
      </w:r>
    </w:p>
    <w:p w14:paraId="7F2EC5CF" w14:textId="77777777" w:rsidR="00056E43" w:rsidRPr="00DC6713" w:rsidRDefault="00056E43" w:rsidP="0045665E">
      <w:pPr>
        <w:rPr>
          <w:rFonts w:ascii="Tahoma" w:hAnsi="Tahoma" w:cs="Tahoma"/>
          <w:sz w:val="20"/>
          <w:szCs w:val="20"/>
          <w:lang w:val="da-DK"/>
        </w:rPr>
      </w:pPr>
    </w:p>
    <w:p w14:paraId="089DBCF8" w14:textId="50822649" w:rsidR="00FF6772" w:rsidRPr="00DC6713" w:rsidRDefault="00FF6772" w:rsidP="0045665E">
      <w:pPr>
        <w:rPr>
          <w:rFonts w:ascii="Tahoma" w:hAnsi="Tahoma" w:cs="Tahoma"/>
          <w:sz w:val="20"/>
          <w:szCs w:val="20"/>
          <w:lang w:val="da-DK"/>
        </w:rPr>
      </w:pPr>
      <w:r w:rsidRPr="00DC6713">
        <w:rPr>
          <w:rFonts w:ascii="Tahoma" w:hAnsi="Tahoma" w:cs="Tahoma"/>
          <w:sz w:val="20"/>
          <w:szCs w:val="20"/>
          <w:lang w:val="da-DK"/>
        </w:rPr>
        <w:t xml:space="preserve">Forerunner 245 og Forerunner 245 Music tilbyder personlig trænings- og </w:t>
      </w:r>
      <w:r w:rsidR="005E1AF2" w:rsidRPr="00DC6713">
        <w:rPr>
          <w:rFonts w:ascii="Tahoma" w:hAnsi="Tahoma" w:cs="Tahoma"/>
          <w:sz w:val="20"/>
          <w:szCs w:val="20"/>
          <w:lang w:val="da-DK"/>
        </w:rPr>
        <w:t>restitutions</w:t>
      </w:r>
      <w:r w:rsidRPr="00DC6713">
        <w:rPr>
          <w:rFonts w:ascii="Tahoma" w:hAnsi="Tahoma" w:cs="Tahoma"/>
          <w:sz w:val="20"/>
          <w:szCs w:val="20"/>
          <w:lang w:val="da-DK"/>
        </w:rPr>
        <w:t xml:space="preserve">indsigt, herunder </w:t>
      </w:r>
      <w:r w:rsidR="00F77C14">
        <w:rPr>
          <w:rFonts w:ascii="Tahoma" w:hAnsi="Tahoma" w:cs="Tahoma"/>
          <w:sz w:val="20"/>
          <w:szCs w:val="20"/>
          <w:lang w:val="da-DK"/>
        </w:rPr>
        <w:t>præstations</w:t>
      </w:r>
      <w:r w:rsidR="00B46AFA" w:rsidRPr="00DC6713">
        <w:rPr>
          <w:rFonts w:ascii="Tahoma" w:hAnsi="Tahoma" w:cs="Tahoma"/>
          <w:sz w:val="20"/>
          <w:szCs w:val="20"/>
          <w:lang w:val="da-DK"/>
        </w:rPr>
        <w:t>overvågning</w:t>
      </w:r>
      <w:r w:rsidRPr="00DC6713">
        <w:rPr>
          <w:rFonts w:ascii="Tahoma" w:hAnsi="Tahoma" w:cs="Tahoma"/>
          <w:sz w:val="20"/>
          <w:szCs w:val="20"/>
          <w:lang w:val="da-DK"/>
        </w:rPr>
        <w:t xml:space="preserve"> som V</w:t>
      </w:r>
      <w:r w:rsidR="00F77C14">
        <w:rPr>
          <w:rFonts w:ascii="Tahoma" w:hAnsi="Tahoma" w:cs="Tahoma"/>
          <w:sz w:val="20"/>
          <w:szCs w:val="20"/>
          <w:lang w:val="da-DK"/>
        </w:rPr>
        <w:t>O2-</w:t>
      </w:r>
      <w:r w:rsidRPr="00DC6713">
        <w:rPr>
          <w:rFonts w:ascii="Tahoma" w:hAnsi="Tahoma" w:cs="Tahoma"/>
          <w:sz w:val="20"/>
          <w:szCs w:val="20"/>
          <w:lang w:val="da-DK"/>
        </w:rPr>
        <w:t xml:space="preserve">max og træningsstatus med justeringer for varme, </w:t>
      </w:r>
      <w:r w:rsidR="005E1AF2" w:rsidRPr="00DC6713">
        <w:rPr>
          <w:rFonts w:ascii="Tahoma" w:hAnsi="Tahoma" w:cs="Tahoma"/>
          <w:sz w:val="20"/>
          <w:szCs w:val="20"/>
          <w:lang w:val="da-DK"/>
        </w:rPr>
        <w:t>restitutionsstid og aerobe</w:t>
      </w:r>
      <w:r w:rsidRPr="00DC6713">
        <w:rPr>
          <w:rFonts w:ascii="Tahoma" w:hAnsi="Tahoma" w:cs="Tahoma"/>
          <w:sz w:val="20"/>
          <w:szCs w:val="20"/>
          <w:lang w:val="da-DK"/>
        </w:rPr>
        <w:t xml:space="preserve"> og anaerob</w:t>
      </w:r>
      <w:r w:rsidR="005E1AF2" w:rsidRPr="00DC6713">
        <w:rPr>
          <w:rFonts w:ascii="Tahoma" w:hAnsi="Tahoma" w:cs="Tahoma"/>
          <w:sz w:val="20"/>
          <w:szCs w:val="20"/>
          <w:lang w:val="da-DK"/>
        </w:rPr>
        <w:t>e</w:t>
      </w:r>
      <w:r w:rsidRPr="00DC6713">
        <w:rPr>
          <w:rFonts w:ascii="Tahoma" w:hAnsi="Tahoma" w:cs="Tahoma"/>
          <w:sz w:val="20"/>
          <w:szCs w:val="20"/>
          <w:lang w:val="da-DK"/>
        </w:rPr>
        <w:t xml:space="preserve"> træningseffekter. </w:t>
      </w:r>
      <w:r w:rsidR="00D57684" w:rsidRPr="00DC6713">
        <w:rPr>
          <w:rFonts w:ascii="Tahoma" w:hAnsi="Tahoma" w:cs="Tahoma"/>
          <w:sz w:val="20"/>
          <w:szCs w:val="20"/>
          <w:lang w:val="da-DK"/>
        </w:rPr>
        <w:t>Ved at tilføje</w:t>
      </w:r>
      <w:r w:rsidRPr="00DC6713">
        <w:rPr>
          <w:rFonts w:ascii="Tahoma" w:hAnsi="Tahoma" w:cs="Tahoma"/>
          <w:sz w:val="20"/>
          <w:szCs w:val="20"/>
          <w:lang w:val="da-DK"/>
        </w:rPr>
        <w:t xml:space="preserve"> en </w:t>
      </w:r>
      <w:hyperlink r:id="rId9" w:history="1">
        <w:r w:rsidR="005E1AF2" w:rsidRPr="00DC6713">
          <w:rPr>
            <w:rStyle w:val="Hyperlink"/>
            <w:rFonts w:ascii="Tahoma" w:hAnsi="Tahoma" w:cs="Tahoma"/>
            <w:sz w:val="20"/>
            <w:szCs w:val="20"/>
            <w:lang w:val="da-DK"/>
          </w:rPr>
          <w:t>Running Dynamics Pod</w:t>
        </w:r>
      </w:hyperlink>
      <w:r w:rsidRPr="00DC6713">
        <w:rPr>
          <w:rFonts w:ascii="Tahoma" w:hAnsi="Tahoma" w:cs="Tahoma"/>
          <w:sz w:val="20"/>
          <w:szCs w:val="20"/>
          <w:lang w:val="da-DK"/>
        </w:rPr>
        <w:t xml:space="preserve"> eller </w:t>
      </w:r>
      <w:r w:rsidR="00596E47" w:rsidRPr="00DC6713">
        <w:rPr>
          <w:rFonts w:ascii="Tahoma" w:hAnsi="Tahoma" w:cs="Tahoma"/>
          <w:sz w:val="20"/>
          <w:szCs w:val="20"/>
          <w:lang w:val="da-DK"/>
        </w:rPr>
        <w:t xml:space="preserve">en </w:t>
      </w:r>
      <w:r w:rsidRPr="00DC6713">
        <w:rPr>
          <w:rFonts w:ascii="Tahoma" w:hAnsi="Tahoma" w:cs="Tahoma"/>
          <w:sz w:val="20"/>
          <w:szCs w:val="20"/>
          <w:lang w:val="da-DK"/>
        </w:rPr>
        <w:t xml:space="preserve">kompatibel </w:t>
      </w:r>
      <w:r w:rsidR="00B46AFA" w:rsidRPr="00DC6713">
        <w:rPr>
          <w:rFonts w:ascii="Tahoma" w:hAnsi="Tahoma" w:cs="Tahoma"/>
          <w:sz w:val="20"/>
          <w:szCs w:val="20"/>
          <w:lang w:val="da-DK"/>
        </w:rPr>
        <w:t>pulsmåler om brystet</w:t>
      </w:r>
      <w:r w:rsidRPr="00DC6713">
        <w:rPr>
          <w:rFonts w:ascii="Tahoma" w:hAnsi="Tahoma" w:cs="Tahoma"/>
          <w:sz w:val="20"/>
          <w:szCs w:val="20"/>
          <w:lang w:val="da-DK"/>
        </w:rPr>
        <w:t xml:space="preserve"> kan sportsfolk </w:t>
      </w:r>
      <w:r w:rsidR="00B46AFA" w:rsidRPr="00DC6713">
        <w:rPr>
          <w:rFonts w:ascii="Tahoma" w:hAnsi="Tahoma" w:cs="Tahoma"/>
          <w:sz w:val="20"/>
          <w:szCs w:val="20"/>
          <w:lang w:val="da-DK"/>
        </w:rPr>
        <w:t>komme endu</w:t>
      </w:r>
      <w:r w:rsidRPr="00DC6713">
        <w:rPr>
          <w:rFonts w:ascii="Tahoma" w:hAnsi="Tahoma" w:cs="Tahoma"/>
          <w:sz w:val="20"/>
          <w:szCs w:val="20"/>
          <w:lang w:val="da-DK"/>
        </w:rPr>
        <w:t xml:space="preserve"> længere med deres </w:t>
      </w:r>
      <w:r w:rsidR="00B46AFA" w:rsidRPr="00DC6713">
        <w:rPr>
          <w:rFonts w:ascii="Tahoma" w:hAnsi="Tahoma" w:cs="Tahoma"/>
          <w:sz w:val="20"/>
          <w:szCs w:val="20"/>
          <w:lang w:val="da-DK"/>
        </w:rPr>
        <w:t>løbedata og se alle seks løbe</w:t>
      </w:r>
      <w:r w:rsidRPr="00DC6713">
        <w:rPr>
          <w:rFonts w:ascii="Tahoma" w:hAnsi="Tahoma" w:cs="Tahoma"/>
          <w:sz w:val="20"/>
          <w:szCs w:val="20"/>
          <w:lang w:val="da-DK"/>
        </w:rPr>
        <w:t xml:space="preserve">dynamikker </w:t>
      </w:r>
      <w:r w:rsidR="00B46AFA" w:rsidRPr="00DC6713">
        <w:rPr>
          <w:rFonts w:ascii="Tahoma" w:hAnsi="Tahoma" w:cs="Tahoma"/>
          <w:sz w:val="20"/>
          <w:szCs w:val="20"/>
          <w:lang w:val="da-DK"/>
        </w:rPr>
        <w:t>direkte</w:t>
      </w:r>
      <w:r w:rsidRPr="00DC6713">
        <w:rPr>
          <w:rFonts w:ascii="Tahoma" w:hAnsi="Tahoma" w:cs="Tahoma"/>
          <w:sz w:val="20"/>
          <w:szCs w:val="20"/>
          <w:lang w:val="da-DK"/>
        </w:rPr>
        <w:t xml:space="preserve"> på uret. Selv efter træning</w:t>
      </w:r>
      <w:r w:rsidR="00B46AFA" w:rsidRPr="00DC6713">
        <w:rPr>
          <w:rFonts w:ascii="Tahoma" w:hAnsi="Tahoma" w:cs="Tahoma"/>
          <w:sz w:val="20"/>
          <w:szCs w:val="20"/>
          <w:lang w:val="da-DK"/>
        </w:rPr>
        <w:t>en</w:t>
      </w:r>
      <w:r w:rsidRPr="00DC6713">
        <w:rPr>
          <w:rFonts w:ascii="Tahoma" w:hAnsi="Tahoma" w:cs="Tahoma"/>
          <w:sz w:val="20"/>
          <w:szCs w:val="20"/>
          <w:lang w:val="da-DK"/>
        </w:rPr>
        <w:t xml:space="preserve"> har Forerunner 245 og Forerunner 245 Music ekstra værktøjer til at </w:t>
      </w:r>
      <w:r w:rsidR="00B46AFA" w:rsidRPr="00DC6713">
        <w:rPr>
          <w:rFonts w:ascii="Tahoma" w:hAnsi="Tahoma" w:cs="Tahoma"/>
          <w:sz w:val="20"/>
          <w:szCs w:val="20"/>
          <w:lang w:val="da-DK"/>
        </w:rPr>
        <w:t>tracke</w:t>
      </w:r>
      <w:r w:rsidRPr="00DC6713">
        <w:rPr>
          <w:rFonts w:ascii="Tahoma" w:hAnsi="Tahoma" w:cs="Tahoma"/>
          <w:sz w:val="20"/>
          <w:szCs w:val="20"/>
          <w:lang w:val="da-DK"/>
        </w:rPr>
        <w:t xml:space="preserve"> løberes velvære, herunder en håndledsbaseret Pulse Ox sensor</w:t>
      </w:r>
      <w:r w:rsidRPr="00DC6713">
        <w:rPr>
          <w:rFonts w:ascii="Tahoma" w:hAnsi="Tahoma" w:cs="Tahoma"/>
          <w:sz w:val="20"/>
          <w:szCs w:val="20"/>
          <w:vertAlign w:val="superscript"/>
          <w:lang w:val="da-DK"/>
        </w:rPr>
        <w:t>4</w:t>
      </w:r>
      <w:r w:rsidRPr="00DC6713">
        <w:rPr>
          <w:rFonts w:ascii="Tahoma" w:hAnsi="Tahoma" w:cs="Tahoma"/>
          <w:sz w:val="20"/>
          <w:szCs w:val="20"/>
          <w:lang w:val="da-DK"/>
        </w:rPr>
        <w:t>, der hjælper med at måle, hvordan ilt absorberes. Forerunner 245 og Forerunner 245 Music har op til 7 dages batterilevetid i smartwatch-tilstand, op til 24 timer i GPS-tilstand og op til 6 timer i GPS-tilstand med musik.</w:t>
      </w:r>
    </w:p>
    <w:p w14:paraId="7D3FF614" w14:textId="77777777" w:rsidR="00084AF6" w:rsidRPr="00DC6713" w:rsidRDefault="00084AF6" w:rsidP="0045665E">
      <w:pPr>
        <w:rPr>
          <w:rFonts w:ascii="Tahoma" w:hAnsi="Tahoma" w:cs="Tahoma"/>
          <w:b/>
          <w:sz w:val="20"/>
          <w:szCs w:val="20"/>
          <w:lang w:val="da-DK"/>
        </w:rPr>
      </w:pPr>
    </w:p>
    <w:p w14:paraId="66848F6C" w14:textId="77D7A3D8" w:rsidR="006F5EBB" w:rsidRPr="00DC6713" w:rsidRDefault="006F5EBB" w:rsidP="0045665E">
      <w:pPr>
        <w:rPr>
          <w:rFonts w:ascii="Tahoma" w:hAnsi="Tahoma" w:cs="Tahoma"/>
          <w:b/>
          <w:sz w:val="20"/>
          <w:szCs w:val="20"/>
          <w:lang w:val="da-DK"/>
        </w:rPr>
      </w:pPr>
      <w:r w:rsidRPr="00DC6713">
        <w:rPr>
          <w:rFonts w:ascii="Tahoma" w:hAnsi="Tahoma" w:cs="Tahoma"/>
          <w:b/>
          <w:sz w:val="20"/>
          <w:szCs w:val="20"/>
          <w:lang w:val="da-DK"/>
        </w:rPr>
        <w:t>Forerunner 945</w:t>
      </w:r>
    </w:p>
    <w:p w14:paraId="6CABA793" w14:textId="4281E94D" w:rsidR="00DE3884" w:rsidRPr="00DC6713" w:rsidRDefault="00DE3884" w:rsidP="0045665E">
      <w:pPr>
        <w:rPr>
          <w:rFonts w:ascii="Tahoma" w:hAnsi="Tahoma" w:cs="Tahoma"/>
          <w:color w:val="000000" w:themeColor="text1"/>
          <w:sz w:val="20"/>
          <w:szCs w:val="20"/>
          <w:lang w:val="da-DK"/>
        </w:rPr>
      </w:pPr>
      <w:r w:rsidRPr="00DC6713">
        <w:rPr>
          <w:rFonts w:ascii="Tahoma" w:hAnsi="Tahoma" w:cs="Tahoma"/>
          <w:color w:val="000000" w:themeColor="text1"/>
          <w:sz w:val="20"/>
          <w:szCs w:val="20"/>
          <w:lang w:val="da-DK"/>
        </w:rPr>
        <w:t xml:space="preserve">Forerunner 945 er </w:t>
      </w:r>
      <w:r w:rsidR="00844EC1" w:rsidRPr="00DC6713">
        <w:rPr>
          <w:rFonts w:ascii="Tahoma" w:hAnsi="Tahoma" w:cs="Tahoma"/>
          <w:color w:val="000000" w:themeColor="text1"/>
          <w:sz w:val="20"/>
          <w:szCs w:val="20"/>
          <w:lang w:val="da-DK"/>
        </w:rPr>
        <w:t>et</w:t>
      </w:r>
      <w:r w:rsidR="000C5795">
        <w:rPr>
          <w:rFonts w:ascii="Tahoma" w:hAnsi="Tahoma" w:cs="Tahoma"/>
          <w:color w:val="000000" w:themeColor="text1"/>
          <w:sz w:val="20"/>
          <w:szCs w:val="20"/>
          <w:lang w:val="da-DK"/>
        </w:rPr>
        <w:t xml:space="preserve"> førsteklasses</w:t>
      </w:r>
      <w:r w:rsidRPr="00DC6713">
        <w:rPr>
          <w:rFonts w:ascii="Tahoma" w:hAnsi="Tahoma" w:cs="Tahoma"/>
          <w:color w:val="000000" w:themeColor="text1"/>
          <w:sz w:val="20"/>
          <w:szCs w:val="20"/>
          <w:lang w:val="da-DK"/>
        </w:rPr>
        <w:t xml:space="preserve"> </w:t>
      </w:r>
      <w:r w:rsidR="00844EC1" w:rsidRPr="00DC6713">
        <w:rPr>
          <w:rFonts w:ascii="Tahoma" w:hAnsi="Tahoma" w:cs="Tahoma"/>
          <w:color w:val="000000" w:themeColor="text1"/>
          <w:sz w:val="20"/>
          <w:szCs w:val="20"/>
          <w:lang w:val="da-DK"/>
        </w:rPr>
        <w:t>løbe-</w:t>
      </w:r>
      <w:r w:rsidRPr="00DC6713">
        <w:rPr>
          <w:rFonts w:ascii="Tahoma" w:hAnsi="Tahoma" w:cs="Tahoma"/>
          <w:color w:val="000000" w:themeColor="text1"/>
          <w:sz w:val="20"/>
          <w:szCs w:val="20"/>
          <w:lang w:val="da-DK"/>
        </w:rPr>
        <w:t xml:space="preserve"> og t</w:t>
      </w:r>
      <w:r w:rsidR="000C5795">
        <w:rPr>
          <w:rFonts w:ascii="Tahoma" w:hAnsi="Tahoma" w:cs="Tahoma"/>
          <w:color w:val="000000" w:themeColor="text1"/>
          <w:sz w:val="20"/>
          <w:szCs w:val="20"/>
          <w:lang w:val="da-DK"/>
        </w:rPr>
        <w:t>riat</w:t>
      </w:r>
      <w:r w:rsidRPr="00DC6713">
        <w:rPr>
          <w:rFonts w:ascii="Tahoma" w:hAnsi="Tahoma" w:cs="Tahoma"/>
          <w:color w:val="000000" w:themeColor="text1"/>
          <w:sz w:val="20"/>
          <w:szCs w:val="20"/>
          <w:lang w:val="da-DK"/>
        </w:rPr>
        <w:t xml:space="preserve">lon </w:t>
      </w:r>
      <w:r w:rsidR="00844EC1" w:rsidRPr="00DC6713">
        <w:rPr>
          <w:rFonts w:ascii="Tahoma" w:hAnsi="Tahoma" w:cs="Tahoma"/>
          <w:color w:val="000000" w:themeColor="text1"/>
          <w:sz w:val="20"/>
          <w:szCs w:val="20"/>
          <w:lang w:val="da-DK"/>
        </w:rPr>
        <w:t>smartwatch</w:t>
      </w:r>
      <w:r w:rsidR="003F38C1" w:rsidRPr="00DC6713">
        <w:rPr>
          <w:rFonts w:ascii="Tahoma" w:hAnsi="Tahoma" w:cs="Tahoma"/>
          <w:color w:val="000000" w:themeColor="text1"/>
          <w:sz w:val="20"/>
          <w:szCs w:val="20"/>
          <w:lang w:val="da-DK"/>
        </w:rPr>
        <w:t xml:space="preserve"> særligt til elitesportsudøvere. Uret</w:t>
      </w:r>
      <w:r w:rsidRPr="00DC6713">
        <w:rPr>
          <w:rFonts w:ascii="Tahoma" w:hAnsi="Tahoma" w:cs="Tahoma"/>
          <w:color w:val="000000" w:themeColor="text1"/>
          <w:sz w:val="20"/>
          <w:szCs w:val="20"/>
          <w:lang w:val="da-DK"/>
        </w:rPr>
        <w:t xml:space="preserve"> </w:t>
      </w:r>
      <w:r w:rsidR="003F38C1" w:rsidRPr="00DC6713">
        <w:rPr>
          <w:rFonts w:ascii="Tahoma" w:hAnsi="Tahoma" w:cs="Tahoma"/>
          <w:color w:val="000000" w:themeColor="text1"/>
          <w:sz w:val="20"/>
          <w:szCs w:val="20"/>
          <w:lang w:val="da-DK"/>
        </w:rPr>
        <w:t>kan indeholde</w:t>
      </w:r>
      <w:r w:rsidRPr="00DC6713">
        <w:rPr>
          <w:rFonts w:ascii="Tahoma" w:hAnsi="Tahoma" w:cs="Tahoma"/>
          <w:color w:val="000000" w:themeColor="text1"/>
          <w:sz w:val="20"/>
          <w:szCs w:val="20"/>
          <w:lang w:val="da-DK"/>
        </w:rPr>
        <w:t xml:space="preserve"> op til 1.000 sange og lader brugerne</w:t>
      </w:r>
      <w:r w:rsidR="000C5795">
        <w:rPr>
          <w:rFonts w:ascii="Tahoma" w:hAnsi="Tahoma" w:cs="Tahoma"/>
          <w:color w:val="000000" w:themeColor="text1"/>
          <w:sz w:val="20"/>
          <w:szCs w:val="20"/>
          <w:lang w:val="da-DK"/>
        </w:rPr>
        <w:t xml:space="preserve"> synkronisere</w:t>
      </w:r>
      <w:r w:rsidRPr="00DC6713">
        <w:rPr>
          <w:rFonts w:ascii="Tahoma" w:hAnsi="Tahoma" w:cs="Tahoma"/>
          <w:color w:val="000000" w:themeColor="text1"/>
          <w:sz w:val="20"/>
          <w:szCs w:val="20"/>
          <w:lang w:val="da-DK"/>
        </w:rPr>
        <w:t xml:space="preserve"> spillelister fra </w:t>
      </w:r>
      <w:r w:rsidR="00844EC1" w:rsidRPr="00DC6713">
        <w:rPr>
          <w:rFonts w:ascii="Tahoma" w:hAnsi="Tahoma" w:cs="Tahoma"/>
          <w:color w:val="000000" w:themeColor="text1"/>
          <w:sz w:val="20"/>
          <w:szCs w:val="20"/>
          <w:lang w:val="da-DK"/>
        </w:rPr>
        <w:t>udvalgte</w:t>
      </w:r>
      <w:r w:rsidRPr="00DC6713">
        <w:rPr>
          <w:rFonts w:ascii="Tahoma" w:hAnsi="Tahoma" w:cs="Tahoma"/>
          <w:color w:val="000000" w:themeColor="text1"/>
          <w:sz w:val="20"/>
          <w:szCs w:val="20"/>
          <w:lang w:val="da-DK"/>
        </w:rPr>
        <w:t xml:space="preserve"> </w:t>
      </w:r>
      <w:r w:rsidR="00844EC1" w:rsidRPr="00DC6713">
        <w:rPr>
          <w:rFonts w:ascii="Tahoma" w:hAnsi="Tahoma" w:cs="Tahoma"/>
          <w:color w:val="000000" w:themeColor="text1"/>
          <w:sz w:val="20"/>
          <w:szCs w:val="20"/>
          <w:lang w:val="da-DK"/>
        </w:rPr>
        <w:t>forudindlæste</w:t>
      </w:r>
      <w:r w:rsidRPr="00DC6713">
        <w:rPr>
          <w:rFonts w:ascii="Tahoma" w:hAnsi="Tahoma" w:cs="Tahoma"/>
          <w:color w:val="000000" w:themeColor="text1"/>
          <w:sz w:val="20"/>
          <w:szCs w:val="20"/>
          <w:lang w:val="da-DK"/>
        </w:rPr>
        <w:t xml:space="preserve"> streaming</w:t>
      </w:r>
      <w:r w:rsidR="00844EC1" w:rsidRPr="00DC6713">
        <w:rPr>
          <w:rFonts w:ascii="Tahoma" w:hAnsi="Tahoma" w:cs="Tahoma"/>
          <w:color w:val="000000" w:themeColor="text1"/>
          <w:sz w:val="20"/>
          <w:szCs w:val="20"/>
          <w:lang w:val="da-DK"/>
        </w:rPr>
        <w:t>tjenester</w:t>
      </w:r>
      <w:r w:rsidRPr="00DC6713">
        <w:rPr>
          <w:rFonts w:ascii="Tahoma" w:hAnsi="Tahoma" w:cs="Tahoma"/>
          <w:color w:val="000000" w:themeColor="text1"/>
          <w:sz w:val="20"/>
          <w:szCs w:val="20"/>
          <w:vertAlign w:val="superscript"/>
          <w:lang w:val="da-DK"/>
        </w:rPr>
        <w:t>3</w:t>
      </w:r>
      <w:r w:rsidRPr="00DC6713">
        <w:rPr>
          <w:rFonts w:ascii="Tahoma" w:hAnsi="Tahoma" w:cs="Tahoma"/>
          <w:color w:val="000000" w:themeColor="text1"/>
          <w:sz w:val="20"/>
          <w:szCs w:val="20"/>
          <w:lang w:val="da-DK"/>
        </w:rPr>
        <w:t xml:space="preserve">, herunder Spotify og Deezer, eller overføre musik fra en computer. </w:t>
      </w:r>
      <w:r w:rsidR="00844EC1" w:rsidRPr="00DC6713">
        <w:rPr>
          <w:rFonts w:ascii="Tahoma" w:hAnsi="Tahoma" w:cs="Tahoma"/>
          <w:color w:val="000000" w:themeColor="text1"/>
          <w:sz w:val="20"/>
          <w:szCs w:val="20"/>
          <w:lang w:val="da-DK"/>
        </w:rPr>
        <w:t xml:space="preserve">Mens </w:t>
      </w:r>
      <w:r w:rsidR="003F38C1" w:rsidRPr="00DC6713">
        <w:rPr>
          <w:rFonts w:ascii="Tahoma" w:hAnsi="Tahoma" w:cs="Tahoma"/>
          <w:color w:val="000000" w:themeColor="text1"/>
          <w:sz w:val="20"/>
          <w:szCs w:val="20"/>
          <w:lang w:val="da-DK"/>
        </w:rPr>
        <w:t>de</w:t>
      </w:r>
      <w:r w:rsidR="00844EC1" w:rsidRPr="00DC6713">
        <w:rPr>
          <w:rFonts w:ascii="Tahoma" w:hAnsi="Tahoma" w:cs="Tahoma"/>
          <w:color w:val="000000" w:themeColor="text1"/>
          <w:sz w:val="20"/>
          <w:szCs w:val="20"/>
          <w:lang w:val="da-DK"/>
        </w:rPr>
        <w:t xml:space="preserve"> er</w:t>
      </w:r>
      <w:r w:rsidRPr="00DC6713">
        <w:rPr>
          <w:rFonts w:ascii="Tahoma" w:hAnsi="Tahoma" w:cs="Tahoma"/>
          <w:color w:val="000000" w:themeColor="text1"/>
          <w:sz w:val="20"/>
          <w:szCs w:val="20"/>
          <w:lang w:val="da-DK"/>
        </w:rPr>
        <w:t xml:space="preserve"> ude </w:t>
      </w:r>
      <w:r w:rsidR="00844EC1" w:rsidRPr="00DC6713">
        <w:rPr>
          <w:rFonts w:ascii="Tahoma" w:hAnsi="Tahoma" w:cs="Tahoma"/>
          <w:color w:val="000000" w:themeColor="text1"/>
          <w:sz w:val="20"/>
          <w:szCs w:val="20"/>
          <w:lang w:val="da-DK"/>
        </w:rPr>
        <w:t>på</w:t>
      </w:r>
      <w:r w:rsidRPr="00DC6713">
        <w:rPr>
          <w:rFonts w:ascii="Tahoma" w:hAnsi="Tahoma" w:cs="Tahoma"/>
          <w:color w:val="000000" w:themeColor="text1"/>
          <w:sz w:val="20"/>
          <w:szCs w:val="20"/>
          <w:lang w:val="da-DK"/>
        </w:rPr>
        <w:t xml:space="preserve"> en løb</w:t>
      </w:r>
      <w:r w:rsidR="00844EC1" w:rsidRPr="00DC6713">
        <w:rPr>
          <w:rFonts w:ascii="Tahoma" w:hAnsi="Tahoma" w:cs="Tahoma"/>
          <w:color w:val="000000" w:themeColor="text1"/>
          <w:sz w:val="20"/>
          <w:szCs w:val="20"/>
          <w:lang w:val="da-DK"/>
        </w:rPr>
        <w:t>e-</w:t>
      </w:r>
      <w:r w:rsidRPr="00DC6713">
        <w:rPr>
          <w:rFonts w:ascii="Tahoma" w:hAnsi="Tahoma" w:cs="Tahoma"/>
          <w:color w:val="000000" w:themeColor="text1"/>
          <w:sz w:val="20"/>
          <w:szCs w:val="20"/>
          <w:lang w:val="da-DK"/>
        </w:rPr>
        <w:t xml:space="preserve"> eller cykeltur, kan sportsfolk </w:t>
      </w:r>
      <w:r w:rsidR="00844EC1" w:rsidRPr="00DC6713">
        <w:rPr>
          <w:rFonts w:ascii="Tahoma" w:hAnsi="Tahoma" w:cs="Tahoma"/>
          <w:color w:val="000000" w:themeColor="text1"/>
          <w:sz w:val="20"/>
          <w:szCs w:val="20"/>
          <w:lang w:val="da-DK"/>
        </w:rPr>
        <w:t>lave</w:t>
      </w:r>
      <w:r w:rsidRPr="00DC6713">
        <w:rPr>
          <w:rFonts w:ascii="Tahoma" w:hAnsi="Tahoma" w:cs="Tahoma"/>
          <w:color w:val="000000" w:themeColor="text1"/>
          <w:sz w:val="20"/>
          <w:szCs w:val="20"/>
          <w:lang w:val="da-DK"/>
        </w:rPr>
        <w:t xml:space="preserve"> betalinger </w:t>
      </w:r>
      <w:r w:rsidR="00844EC1" w:rsidRPr="00DC6713">
        <w:rPr>
          <w:rFonts w:ascii="Tahoma" w:hAnsi="Tahoma" w:cs="Tahoma"/>
          <w:color w:val="000000" w:themeColor="text1"/>
          <w:sz w:val="20"/>
          <w:szCs w:val="20"/>
          <w:lang w:val="da-DK"/>
        </w:rPr>
        <w:t>direkte</w:t>
      </w:r>
      <w:r w:rsidRPr="00DC6713">
        <w:rPr>
          <w:rFonts w:ascii="Tahoma" w:hAnsi="Tahoma" w:cs="Tahoma"/>
          <w:color w:val="000000" w:themeColor="text1"/>
          <w:sz w:val="20"/>
          <w:szCs w:val="20"/>
          <w:lang w:val="da-DK"/>
        </w:rPr>
        <w:t xml:space="preserve"> </w:t>
      </w:r>
      <w:r w:rsidR="00844EC1" w:rsidRPr="00DC6713">
        <w:rPr>
          <w:rFonts w:ascii="Tahoma" w:hAnsi="Tahoma" w:cs="Tahoma"/>
          <w:color w:val="000000" w:themeColor="text1"/>
          <w:sz w:val="20"/>
          <w:szCs w:val="20"/>
          <w:lang w:val="da-DK"/>
        </w:rPr>
        <w:t>fra håndleddet med</w:t>
      </w:r>
      <w:r w:rsidR="003F38C1" w:rsidRPr="00DC6713">
        <w:rPr>
          <w:rFonts w:ascii="Tahoma" w:hAnsi="Tahoma" w:cs="Tahoma"/>
          <w:color w:val="000000" w:themeColor="text1"/>
          <w:sz w:val="20"/>
          <w:szCs w:val="20"/>
          <w:lang w:val="da-DK"/>
        </w:rPr>
        <w:t xml:space="preserve"> den kontaktløse betalingsløsning</w:t>
      </w:r>
      <w:r w:rsidR="003F38C1" w:rsidRPr="00DC6713">
        <w:rPr>
          <w:rFonts w:ascii="Tahoma" w:hAnsi="Tahoma" w:cs="Tahoma"/>
          <w:color w:val="000000" w:themeColor="text1"/>
          <w:sz w:val="20"/>
          <w:szCs w:val="20"/>
          <w:vertAlign w:val="superscript"/>
          <w:lang w:val="da-DK"/>
        </w:rPr>
        <w:t>5</w:t>
      </w:r>
      <w:r w:rsidR="00844EC1" w:rsidRPr="00DC6713">
        <w:rPr>
          <w:rFonts w:ascii="Tahoma" w:hAnsi="Tahoma" w:cs="Tahoma"/>
          <w:color w:val="000000" w:themeColor="text1"/>
          <w:sz w:val="20"/>
          <w:szCs w:val="20"/>
          <w:lang w:val="da-DK"/>
        </w:rPr>
        <w:t xml:space="preserve"> Garmin Pay</w:t>
      </w:r>
      <w:r w:rsidRPr="00DC6713">
        <w:rPr>
          <w:rFonts w:ascii="Tahoma" w:hAnsi="Tahoma" w:cs="Tahoma"/>
          <w:color w:val="000000" w:themeColor="text1"/>
          <w:sz w:val="20"/>
          <w:szCs w:val="20"/>
          <w:lang w:val="da-DK"/>
        </w:rPr>
        <w:t xml:space="preserve">™. Uanset om </w:t>
      </w:r>
      <w:r w:rsidR="00844EC1" w:rsidRPr="00DC6713">
        <w:rPr>
          <w:rFonts w:ascii="Tahoma" w:hAnsi="Tahoma" w:cs="Tahoma"/>
          <w:color w:val="000000" w:themeColor="text1"/>
          <w:sz w:val="20"/>
          <w:szCs w:val="20"/>
          <w:lang w:val="da-DK"/>
        </w:rPr>
        <w:t>man løber ad</w:t>
      </w:r>
      <w:r w:rsidRPr="00DC6713">
        <w:rPr>
          <w:rFonts w:ascii="Tahoma" w:hAnsi="Tahoma" w:cs="Tahoma"/>
          <w:color w:val="000000" w:themeColor="text1"/>
          <w:sz w:val="20"/>
          <w:szCs w:val="20"/>
          <w:lang w:val="da-DK"/>
        </w:rPr>
        <w:t xml:space="preserve"> travle gader</w:t>
      </w:r>
      <w:r w:rsidR="00844EC1" w:rsidRPr="00DC6713">
        <w:rPr>
          <w:rFonts w:ascii="Tahoma" w:hAnsi="Tahoma" w:cs="Tahoma"/>
          <w:color w:val="000000" w:themeColor="text1"/>
          <w:sz w:val="20"/>
          <w:szCs w:val="20"/>
          <w:lang w:val="da-DK"/>
        </w:rPr>
        <w:t xml:space="preserve"> i byen</w:t>
      </w:r>
      <w:r w:rsidRPr="00DC6713">
        <w:rPr>
          <w:rFonts w:ascii="Tahoma" w:hAnsi="Tahoma" w:cs="Tahoma"/>
          <w:color w:val="000000" w:themeColor="text1"/>
          <w:sz w:val="20"/>
          <w:szCs w:val="20"/>
          <w:lang w:val="da-DK"/>
        </w:rPr>
        <w:t xml:space="preserve"> eller</w:t>
      </w:r>
      <w:r w:rsidR="00844EC1" w:rsidRPr="00DC6713">
        <w:rPr>
          <w:rFonts w:ascii="Tahoma" w:hAnsi="Tahoma" w:cs="Tahoma"/>
          <w:color w:val="000000" w:themeColor="text1"/>
          <w:sz w:val="20"/>
          <w:szCs w:val="20"/>
          <w:lang w:val="da-DK"/>
        </w:rPr>
        <w:t xml:space="preserve"> små,</w:t>
      </w:r>
      <w:r w:rsidRPr="00DC6713">
        <w:rPr>
          <w:rFonts w:ascii="Tahoma" w:hAnsi="Tahoma" w:cs="Tahoma"/>
          <w:color w:val="000000" w:themeColor="text1"/>
          <w:sz w:val="20"/>
          <w:szCs w:val="20"/>
          <w:lang w:val="da-DK"/>
        </w:rPr>
        <w:t xml:space="preserve"> </w:t>
      </w:r>
      <w:r w:rsidR="00844EC1" w:rsidRPr="00DC6713">
        <w:rPr>
          <w:rFonts w:ascii="Tahoma" w:hAnsi="Tahoma" w:cs="Tahoma"/>
          <w:color w:val="000000" w:themeColor="text1"/>
          <w:sz w:val="20"/>
          <w:szCs w:val="20"/>
          <w:lang w:val="da-DK"/>
        </w:rPr>
        <w:t>tilvoksede</w:t>
      </w:r>
      <w:r w:rsidRPr="00DC6713">
        <w:rPr>
          <w:rFonts w:ascii="Tahoma" w:hAnsi="Tahoma" w:cs="Tahoma"/>
          <w:color w:val="000000" w:themeColor="text1"/>
          <w:sz w:val="20"/>
          <w:szCs w:val="20"/>
          <w:lang w:val="da-DK"/>
        </w:rPr>
        <w:t xml:space="preserve"> stier, </w:t>
      </w:r>
      <w:r w:rsidR="00844EC1" w:rsidRPr="00DC6713">
        <w:rPr>
          <w:rFonts w:ascii="Tahoma" w:hAnsi="Tahoma" w:cs="Tahoma"/>
          <w:color w:val="000000" w:themeColor="text1"/>
          <w:sz w:val="20"/>
          <w:szCs w:val="20"/>
          <w:lang w:val="da-DK"/>
        </w:rPr>
        <w:t xml:space="preserve">hjælper </w:t>
      </w:r>
      <w:r w:rsidRPr="00DC6713">
        <w:rPr>
          <w:rFonts w:ascii="Tahoma" w:hAnsi="Tahoma" w:cs="Tahoma"/>
          <w:color w:val="000000" w:themeColor="text1"/>
          <w:sz w:val="20"/>
          <w:szCs w:val="20"/>
          <w:lang w:val="da-DK"/>
        </w:rPr>
        <w:t>kort</w:t>
      </w:r>
      <w:r w:rsidR="00844EC1" w:rsidRPr="00DC6713">
        <w:rPr>
          <w:rFonts w:ascii="Tahoma" w:hAnsi="Tahoma" w:cs="Tahoma"/>
          <w:color w:val="000000" w:themeColor="text1"/>
          <w:sz w:val="20"/>
          <w:szCs w:val="20"/>
          <w:lang w:val="da-DK"/>
        </w:rPr>
        <w:t xml:space="preserve"> i farver på Forerunner 945 seriøse løbere og multisport</w:t>
      </w:r>
      <w:r w:rsidRPr="00DC6713">
        <w:rPr>
          <w:rFonts w:ascii="Tahoma" w:hAnsi="Tahoma" w:cs="Tahoma"/>
          <w:color w:val="000000" w:themeColor="text1"/>
          <w:sz w:val="20"/>
          <w:szCs w:val="20"/>
          <w:lang w:val="da-DK"/>
        </w:rPr>
        <w:t xml:space="preserve">atleter, så de aldrig </w:t>
      </w:r>
      <w:r w:rsidR="00844EC1" w:rsidRPr="00DC6713">
        <w:rPr>
          <w:rFonts w:ascii="Tahoma" w:hAnsi="Tahoma" w:cs="Tahoma"/>
          <w:color w:val="000000" w:themeColor="text1"/>
          <w:sz w:val="20"/>
          <w:szCs w:val="20"/>
          <w:lang w:val="da-DK"/>
        </w:rPr>
        <w:t>farer vild</w:t>
      </w:r>
      <w:r w:rsidRPr="00DC6713">
        <w:rPr>
          <w:rFonts w:ascii="Tahoma" w:hAnsi="Tahoma" w:cs="Tahoma"/>
          <w:color w:val="000000" w:themeColor="text1"/>
          <w:sz w:val="20"/>
          <w:szCs w:val="20"/>
          <w:lang w:val="da-DK"/>
        </w:rPr>
        <w:t>.</w:t>
      </w:r>
    </w:p>
    <w:p w14:paraId="48DB29BC" w14:textId="77777777" w:rsidR="00E30FBF" w:rsidRPr="00DC6713" w:rsidRDefault="00E30FBF" w:rsidP="0045665E">
      <w:pPr>
        <w:rPr>
          <w:rFonts w:ascii="Tahoma" w:hAnsi="Tahoma" w:cs="Tahoma"/>
          <w:color w:val="000000" w:themeColor="text1"/>
          <w:sz w:val="20"/>
          <w:szCs w:val="20"/>
          <w:lang w:val="da-DK"/>
        </w:rPr>
      </w:pPr>
    </w:p>
    <w:p w14:paraId="0973D80D" w14:textId="05ACA552" w:rsidR="00844EC1" w:rsidRPr="00DC6713" w:rsidRDefault="00844EC1" w:rsidP="0045665E">
      <w:pPr>
        <w:rPr>
          <w:rFonts w:ascii="Tahoma" w:hAnsi="Tahoma" w:cs="Tahoma"/>
          <w:color w:val="000000" w:themeColor="text1"/>
          <w:sz w:val="20"/>
          <w:szCs w:val="20"/>
          <w:lang w:val="da-DK"/>
        </w:rPr>
      </w:pPr>
      <w:r w:rsidRPr="00DC6713">
        <w:rPr>
          <w:rFonts w:ascii="Tahoma" w:hAnsi="Tahoma" w:cs="Tahoma"/>
          <w:color w:val="000000" w:themeColor="text1"/>
          <w:sz w:val="20"/>
          <w:szCs w:val="20"/>
          <w:lang w:val="da-DK"/>
        </w:rPr>
        <w:t xml:space="preserve">For at hjælpe idrætsudøvere </w:t>
      </w:r>
      <w:r w:rsidR="003F38C1" w:rsidRPr="00DC6713">
        <w:rPr>
          <w:rFonts w:ascii="Tahoma" w:hAnsi="Tahoma" w:cs="Tahoma"/>
          <w:color w:val="000000" w:themeColor="text1"/>
          <w:sz w:val="20"/>
          <w:szCs w:val="20"/>
          <w:lang w:val="da-DK"/>
        </w:rPr>
        <w:t>med at blive</w:t>
      </w:r>
      <w:r w:rsidRPr="00DC6713">
        <w:rPr>
          <w:rFonts w:ascii="Tahoma" w:hAnsi="Tahoma" w:cs="Tahoma"/>
          <w:color w:val="000000" w:themeColor="text1"/>
          <w:sz w:val="20"/>
          <w:szCs w:val="20"/>
          <w:lang w:val="da-DK"/>
        </w:rPr>
        <w:t xml:space="preserve"> bedre, hurtigere og mere effektive på løbsdag</w:t>
      </w:r>
      <w:r w:rsidR="003F38C1" w:rsidRPr="00DC6713">
        <w:rPr>
          <w:rFonts w:ascii="Tahoma" w:hAnsi="Tahoma" w:cs="Tahoma"/>
          <w:color w:val="000000" w:themeColor="text1"/>
          <w:sz w:val="20"/>
          <w:szCs w:val="20"/>
          <w:lang w:val="da-DK"/>
        </w:rPr>
        <w:t>en</w:t>
      </w:r>
      <w:r w:rsidRPr="00DC6713">
        <w:rPr>
          <w:rFonts w:ascii="Tahoma" w:hAnsi="Tahoma" w:cs="Tahoma"/>
          <w:color w:val="000000" w:themeColor="text1"/>
          <w:sz w:val="20"/>
          <w:szCs w:val="20"/>
          <w:lang w:val="da-DK"/>
        </w:rPr>
        <w:t>, indeholder Forerunner 945 også</w:t>
      </w:r>
      <w:r w:rsidR="000C5795">
        <w:rPr>
          <w:rFonts w:ascii="Tahoma" w:hAnsi="Tahoma" w:cs="Tahoma"/>
          <w:color w:val="000000" w:themeColor="text1"/>
          <w:sz w:val="20"/>
          <w:szCs w:val="20"/>
          <w:lang w:val="da-DK"/>
        </w:rPr>
        <w:t xml:space="preserve"> </w:t>
      </w:r>
      <w:r w:rsidR="000C5795" w:rsidRPr="000C5795">
        <w:rPr>
          <w:rFonts w:ascii="Tahoma" w:hAnsi="Tahoma" w:cs="Tahoma"/>
          <w:color w:val="000000" w:themeColor="text1"/>
          <w:sz w:val="20"/>
          <w:szCs w:val="20"/>
          <w:lang w:val="da-DK"/>
        </w:rPr>
        <w:t xml:space="preserve">præstationsovervågningsværktøjer </w:t>
      </w:r>
      <w:r w:rsidRPr="000C5795">
        <w:rPr>
          <w:rFonts w:ascii="Tahoma" w:hAnsi="Tahoma" w:cs="Tahoma"/>
          <w:color w:val="000000" w:themeColor="text1"/>
          <w:sz w:val="20"/>
          <w:szCs w:val="20"/>
          <w:lang w:val="da-DK"/>
        </w:rPr>
        <w:t xml:space="preserve"> </w:t>
      </w:r>
      <w:r w:rsidRPr="00DC6713">
        <w:rPr>
          <w:rFonts w:ascii="Tahoma" w:hAnsi="Tahoma" w:cs="Tahoma"/>
          <w:color w:val="000000" w:themeColor="text1"/>
          <w:sz w:val="20"/>
          <w:szCs w:val="20"/>
          <w:lang w:val="da-DK"/>
        </w:rPr>
        <w:t>p</w:t>
      </w:r>
      <w:r w:rsidR="000C5795">
        <w:rPr>
          <w:rFonts w:ascii="Tahoma" w:hAnsi="Tahoma" w:cs="Tahoma"/>
          <w:color w:val="000000" w:themeColor="text1"/>
          <w:sz w:val="20"/>
          <w:szCs w:val="20"/>
          <w:lang w:val="da-DK"/>
        </w:rPr>
        <w:t>ræstations</w:t>
      </w:r>
      <w:r w:rsidRPr="00DC6713">
        <w:rPr>
          <w:rFonts w:ascii="Tahoma" w:hAnsi="Tahoma" w:cs="Tahoma"/>
          <w:color w:val="000000" w:themeColor="text1"/>
          <w:sz w:val="20"/>
          <w:szCs w:val="20"/>
          <w:lang w:val="da-DK"/>
        </w:rPr>
        <w:t>overvågningsværktøjer</w:t>
      </w:r>
      <w:r w:rsidR="000C5795">
        <w:rPr>
          <w:rFonts w:ascii="Tahoma" w:hAnsi="Tahoma" w:cs="Tahoma"/>
          <w:color w:val="000000" w:themeColor="text1"/>
          <w:sz w:val="20"/>
          <w:szCs w:val="20"/>
          <w:lang w:val="da-DK"/>
        </w:rPr>
        <w:t xml:space="preserve"> </w:t>
      </w:r>
      <w:r w:rsidRPr="00DC6713">
        <w:rPr>
          <w:rFonts w:ascii="Tahoma" w:hAnsi="Tahoma" w:cs="Tahoma"/>
          <w:color w:val="000000" w:themeColor="text1"/>
          <w:sz w:val="20"/>
          <w:szCs w:val="20"/>
          <w:lang w:val="da-DK"/>
        </w:rPr>
        <w:t>og et træningsbelastningsfokus, en ny funktion, der sortere</w:t>
      </w:r>
      <w:r w:rsidR="003F38C1" w:rsidRPr="00DC6713">
        <w:rPr>
          <w:rFonts w:ascii="Tahoma" w:hAnsi="Tahoma" w:cs="Tahoma"/>
          <w:color w:val="000000" w:themeColor="text1"/>
          <w:sz w:val="20"/>
          <w:szCs w:val="20"/>
          <w:lang w:val="da-DK"/>
        </w:rPr>
        <w:t>r en atlet</w:t>
      </w:r>
      <w:r w:rsidRPr="00DC6713">
        <w:rPr>
          <w:rFonts w:ascii="Tahoma" w:hAnsi="Tahoma" w:cs="Tahoma"/>
          <w:color w:val="000000" w:themeColor="text1"/>
          <w:sz w:val="20"/>
          <w:szCs w:val="20"/>
          <w:lang w:val="da-DK"/>
        </w:rPr>
        <w:t xml:space="preserve">s seneste træningshistorie i forskellige kategorier baseret på aktivitetsstruktur og intensitet. De kan også se alle seks løbedynamikker på deres ur ved at bruge </w:t>
      </w:r>
      <w:hyperlink r:id="rId10" w:history="1">
        <w:r w:rsidRPr="00DC6713">
          <w:rPr>
            <w:rStyle w:val="Hyperlink"/>
            <w:rFonts w:ascii="Tahoma" w:hAnsi="Tahoma" w:cs="Tahoma"/>
            <w:sz w:val="20"/>
            <w:szCs w:val="20"/>
            <w:lang w:val="da-DK"/>
          </w:rPr>
          <w:t>Running Dynamics Pod</w:t>
        </w:r>
      </w:hyperlink>
      <w:r w:rsidRPr="00DC6713">
        <w:rPr>
          <w:rFonts w:ascii="Tahoma" w:hAnsi="Tahoma" w:cs="Tahoma"/>
          <w:sz w:val="20"/>
          <w:szCs w:val="20"/>
          <w:lang w:val="da-DK"/>
        </w:rPr>
        <w:t xml:space="preserve"> eller en kompatibel pulsmåler om brystet</w:t>
      </w:r>
      <w:r w:rsidRPr="00DC6713">
        <w:rPr>
          <w:rFonts w:ascii="Tahoma" w:hAnsi="Tahoma" w:cs="Tahoma"/>
          <w:color w:val="000000" w:themeColor="text1"/>
          <w:sz w:val="20"/>
          <w:szCs w:val="20"/>
          <w:lang w:val="da-DK"/>
        </w:rPr>
        <w:t>. Flere indbyggede aktivitetsprofiler, herunder skiløb, vandreture, yoga og mere, gør det nemt for brugerne at ændre deres rutine. Forerunner 945 er designet til at kunne bæres hele dagen og give atleter yderligere indsigt i deres krops præstationer, og med Pulse Ox</w:t>
      </w:r>
      <w:r w:rsidRPr="00DC6713">
        <w:rPr>
          <w:rFonts w:ascii="Tahoma" w:hAnsi="Tahoma" w:cs="Tahoma"/>
          <w:color w:val="000000" w:themeColor="text1"/>
          <w:sz w:val="20"/>
          <w:szCs w:val="20"/>
          <w:vertAlign w:val="superscript"/>
          <w:lang w:val="da-DK"/>
        </w:rPr>
        <w:t>4</w:t>
      </w:r>
      <w:r w:rsidRPr="00DC6713">
        <w:rPr>
          <w:rFonts w:ascii="Tahoma" w:hAnsi="Tahoma" w:cs="Tahoma"/>
          <w:color w:val="000000" w:themeColor="text1"/>
          <w:sz w:val="20"/>
          <w:szCs w:val="20"/>
          <w:lang w:val="da-DK"/>
        </w:rPr>
        <w:t xml:space="preserve"> kan de se, hvor godt deres krop absorberer ilt. Forerunner 945 har op til 2 ugers batterilevetid i smartwatch-tilstand, op til 36 timer i GPS-tilstand og op til 10 timer i GPS-tilstand med musik.</w:t>
      </w:r>
    </w:p>
    <w:p w14:paraId="39880A1B" w14:textId="01DDAF79" w:rsidR="004D0399" w:rsidRPr="00DC6713" w:rsidRDefault="004D0399" w:rsidP="0045665E">
      <w:pPr>
        <w:rPr>
          <w:rFonts w:ascii="Tahoma" w:hAnsi="Tahoma" w:cs="Tahoma"/>
          <w:b/>
          <w:sz w:val="20"/>
          <w:szCs w:val="20"/>
          <w:lang w:val="da-DK"/>
        </w:rPr>
      </w:pPr>
    </w:p>
    <w:p w14:paraId="0D15767F" w14:textId="7AD6D4C2" w:rsidR="00A05A45" w:rsidRPr="008B0449" w:rsidRDefault="000C5C8E" w:rsidP="0045665E">
      <w:pPr>
        <w:rPr>
          <w:rFonts w:ascii="Tahoma" w:eastAsia="Times New Roman" w:hAnsi="Tahoma" w:cs="Tahoma"/>
          <w:sz w:val="20"/>
          <w:szCs w:val="20"/>
          <w:lang w:val="da-DK"/>
        </w:rPr>
      </w:pPr>
      <w:r w:rsidRPr="000C5795">
        <w:rPr>
          <w:rFonts w:ascii="Tahoma" w:eastAsia="Times New Roman" w:hAnsi="Tahoma" w:cs="Tahoma"/>
          <w:sz w:val="20"/>
          <w:szCs w:val="20"/>
          <w:lang w:val="da-DK"/>
        </w:rPr>
        <w:t>Forerunner 45-serien, Forerunner 245, Forerunner 245 Music og Forerunner 945-serien</w:t>
      </w:r>
      <w:r w:rsidR="000C5795" w:rsidRPr="000C5795">
        <w:rPr>
          <w:rFonts w:ascii="Tahoma" w:eastAsia="Times New Roman" w:hAnsi="Tahoma" w:cs="Tahoma"/>
          <w:sz w:val="20"/>
          <w:szCs w:val="20"/>
          <w:lang w:val="da-DK"/>
        </w:rPr>
        <w:t xml:space="preserve"> forventes i butikkerne fra maj</w:t>
      </w:r>
      <w:r w:rsidRPr="000C5795">
        <w:rPr>
          <w:rFonts w:ascii="Tahoma" w:eastAsia="Times New Roman" w:hAnsi="Tahoma" w:cs="Tahoma"/>
          <w:sz w:val="20"/>
          <w:szCs w:val="20"/>
          <w:lang w:val="da-DK"/>
        </w:rPr>
        <w:t xml:space="preserve"> </w:t>
      </w:r>
      <w:r w:rsidR="000C5795" w:rsidRPr="000C5795">
        <w:rPr>
          <w:rFonts w:ascii="Tahoma" w:eastAsia="Times New Roman" w:hAnsi="Tahoma" w:cs="Tahoma"/>
          <w:sz w:val="20"/>
          <w:szCs w:val="20"/>
          <w:lang w:val="da-DK"/>
        </w:rPr>
        <w:t>til priser fra DKK 2.199 til DKK 4.999</w:t>
      </w:r>
      <w:r w:rsidRPr="000C5795">
        <w:rPr>
          <w:rFonts w:ascii="Tahoma" w:eastAsia="Times New Roman" w:hAnsi="Tahoma" w:cs="Tahoma"/>
          <w:sz w:val="20"/>
          <w:szCs w:val="20"/>
          <w:lang w:val="da-DK"/>
        </w:rPr>
        <w:t>. Forerunner 945 er også tilgængelig i en t</w:t>
      </w:r>
      <w:r w:rsidR="000C5795" w:rsidRPr="000C5795">
        <w:rPr>
          <w:rFonts w:ascii="Tahoma" w:eastAsia="Times New Roman" w:hAnsi="Tahoma" w:cs="Tahoma"/>
          <w:sz w:val="20"/>
          <w:szCs w:val="20"/>
          <w:lang w:val="da-DK"/>
        </w:rPr>
        <w:t>riat</w:t>
      </w:r>
      <w:r w:rsidRPr="000C5795">
        <w:rPr>
          <w:rFonts w:ascii="Tahoma" w:eastAsia="Times New Roman" w:hAnsi="Tahoma" w:cs="Tahoma"/>
          <w:sz w:val="20"/>
          <w:szCs w:val="20"/>
          <w:lang w:val="da-DK"/>
        </w:rPr>
        <w:t>lon</w:t>
      </w:r>
      <w:r w:rsidR="000C5795" w:rsidRPr="000C5795">
        <w:rPr>
          <w:rFonts w:ascii="Tahoma" w:eastAsia="Times New Roman" w:hAnsi="Tahoma" w:cs="Tahoma"/>
          <w:sz w:val="20"/>
          <w:szCs w:val="20"/>
          <w:lang w:val="da-DK"/>
        </w:rPr>
        <w:t>-bundle</w:t>
      </w:r>
      <w:r w:rsidRPr="000C5795">
        <w:rPr>
          <w:rFonts w:ascii="Tahoma" w:eastAsia="Times New Roman" w:hAnsi="Tahoma" w:cs="Tahoma"/>
          <w:sz w:val="20"/>
          <w:szCs w:val="20"/>
          <w:lang w:val="da-DK"/>
        </w:rPr>
        <w:t>, som indeholder blå og sort s</w:t>
      </w:r>
      <w:r w:rsidR="000C5795" w:rsidRPr="000C5795">
        <w:rPr>
          <w:rFonts w:ascii="Tahoma" w:eastAsia="Times New Roman" w:hAnsi="Tahoma" w:cs="Tahoma"/>
          <w:sz w:val="20"/>
          <w:szCs w:val="20"/>
          <w:lang w:val="da-DK"/>
        </w:rPr>
        <w:t>ilik</w:t>
      </w:r>
      <w:r w:rsidRPr="000C5795">
        <w:rPr>
          <w:rFonts w:ascii="Tahoma" w:eastAsia="Times New Roman" w:hAnsi="Tahoma" w:cs="Tahoma"/>
          <w:sz w:val="20"/>
          <w:szCs w:val="20"/>
          <w:lang w:val="da-DK"/>
        </w:rPr>
        <w:t>one</w:t>
      </w:r>
      <w:r w:rsidR="000C5795" w:rsidRPr="000C5795">
        <w:rPr>
          <w:rFonts w:ascii="Tahoma" w:eastAsia="Times New Roman" w:hAnsi="Tahoma" w:cs="Tahoma"/>
          <w:sz w:val="20"/>
          <w:szCs w:val="20"/>
          <w:lang w:val="da-DK"/>
        </w:rPr>
        <w:t>rem</w:t>
      </w:r>
      <w:r w:rsidRPr="000C5795">
        <w:rPr>
          <w:rFonts w:ascii="Tahoma" w:eastAsia="Times New Roman" w:hAnsi="Tahoma" w:cs="Tahoma"/>
          <w:sz w:val="20"/>
          <w:szCs w:val="20"/>
          <w:lang w:val="da-DK"/>
        </w:rPr>
        <w:t xml:space="preserve">, HRM-Tri™, HRM-Swim™ og et quick release-sæt til en </w:t>
      </w:r>
      <w:r w:rsidR="001B6EF6" w:rsidRPr="000C5795">
        <w:rPr>
          <w:rFonts w:ascii="Tahoma" w:eastAsia="Times New Roman" w:hAnsi="Tahoma" w:cs="Tahoma"/>
          <w:sz w:val="20"/>
          <w:szCs w:val="20"/>
          <w:lang w:val="da-DK"/>
        </w:rPr>
        <w:t>vejledende</w:t>
      </w:r>
      <w:r w:rsidRPr="000C5795">
        <w:rPr>
          <w:rFonts w:ascii="Tahoma" w:eastAsia="Times New Roman" w:hAnsi="Tahoma" w:cs="Tahoma"/>
          <w:sz w:val="20"/>
          <w:szCs w:val="20"/>
          <w:lang w:val="da-DK"/>
        </w:rPr>
        <w:t xml:space="preserve"> udsalgspris på</w:t>
      </w:r>
      <w:r w:rsidR="000C5795" w:rsidRPr="000C5795">
        <w:rPr>
          <w:rFonts w:ascii="Tahoma" w:eastAsia="Times New Roman" w:hAnsi="Tahoma" w:cs="Tahoma"/>
          <w:sz w:val="20"/>
          <w:szCs w:val="20"/>
          <w:lang w:val="da-DK"/>
        </w:rPr>
        <w:t xml:space="preserve"> </w:t>
      </w:r>
      <w:r w:rsidR="000C5795" w:rsidRPr="000C5795">
        <w:rPr>
          <w:rFonts w:ascii="Tahoma" w:eastAsia="Times New Roman" w:hAnsi="Tahoma" w:cs="Tahoma"/>
          <w:sz w:val="20"/>
          <w:szCs w:val="20"/>
        </w:rPr>
        <w:t>DKK 6.299</w:t>
      </w:r>
      <w:r w:rsidR="000C5795" w:rsidRPr="000C5795">
        <w:rPr>
          <w:rFonts w:ascii="Tahoma" w:eastAsia="Times New Roman" w:hAnsi="Tahoma" w:cs="Tahoma"/>
          <w:sz w:val="20"/>
          <w:szCs w:val="20"/>
          <w:lang w:val="da-DK"/>
        </w:rPr>
        <w:t xml:space="preserve">. </w:t>
      </w:r>
      <w:r w:rsidRPr="000C5795">
        <w:rPr>
          <w:rFonts w:ascii="Tahoma" w:eastAsia="Times New Roman" w:hAnsi="Tahoma" w:cs="Tahoma"/>
          <w:sz w:val="20"/>
          <w:szCs w:val="20"/>
          <w:lang w:val="da-DK"/>
        </w:rPr>
        <w:t xml:space="preserve">Læs mere på </w:t>
      </w:r>
      <w:hyperlink r:id="rId11" w:history="1">
        <w:r w:rsidR="004D0399" w:rsidRPr="000C5795">
          <w:rPr>
            <w:rStyle w:val="Hyperlink"/>
            <w:rFonts w:ascii="Tahoma" w:hAnsi="Tahoma" w:cs="Tahoma"/>
            <w:sz w:val="20"/>
            <w:szCs w:val="20"/>
            <w:lang w:val="da-DK"/>
          </w:rPr>
          <w:t>www.garmin.com</w:t>
        </w:r>
        <w:r w:rsidR="007B604F" w:rsidRPr="000C5795">
          <w:rPr>
            <w:rStyle w:val="Hyperlink"/>
            <w:rFonts w:ascii="Tahoma" w:hAnsi="Tahoma" w:cs="Tahoma"/>
            <w:sz w:val="20"/>
            <w:szCs w:val="20"/>
            <w:lang w:val="da-DK"/>
          </w:rPr>
          <w:t>/Forerunner</w:t>
        </w:r>
      </w:hyperlink>
      <w:r w:rsidR="004D0399" w:rsidRPr="000C5795">
        <w:rPr>
          <w:rFonts w:ascii="Tahoma" w:hAnsi="Tahoma" w:cs="Tahoma"/>
          <w:color w:val="000000" w:themeColor="text1"/>
          <w:sz w:val="20"/>
          <w:szCs w:val="20"/>
          <w:lang w:val="da-DK"/>
        </w:rPr>
        <w:t>.</w:t>
      </w:r>
    </w:p>
    <w:p w14:paraId="60C8C58B" w14:textId="77777777" w:rsidR="004D0399" w:rsidRPr="008B0449" w:rsidRDefault="004D0399" w:rsidP="0045665E">
      <w:pPr>
        <w:rPr>
          <w:rFonts w:ascii="Tahoma" w:eastAsia="Times New Roman" w:hAnsi="Tahoma" w:cs="Tahoma"/>
          <w:sz w:val="20"/>
          <w:szCs w:val="20"/>
          <w:lang w:val="da-DK"/>
        </w:rPr>
      </w:pPr>
    </w:p>
    <w:p w14:paraId="4909F504" w14:textId="11E16C68" w:rsidR="00801093" w:rsidRPr="006469CC" w:rsidRDefault="00801093" w:rsidP="00801093">
      <w:pPr>
        <w:rPr>
          <w:rFonts w:ascii="Tahoma" w:hAnsi="Tahoma" w:cs="Tahoma"/>
          <w:sz w:val="20"/>
          <w:szCs w:val="20"/>
          <w:lang w:val="da-DK"/>
        </w:rPr>
      </w:pPr>
      <w:r>
        <w:rPr>
          <w:rFonts w:ascii="Tahoma" w:hAnsi="Tahoma" w:cs="Tahoma"/>
          <w:sz w:val="20"/>
          <w:szCs w:val="20"/>
          <w:lang w:val="da-DK"/>
        </w:rPr>
        <w:lastRenderedPageBreak/>
        <w:t>Den nye serie af Forerunner smartwatches</w:t>
      </w:r>
      <w:r w:rsidRPr="006469CC">
        <w:rPr>
          <w:rFonts w:ascii="Tahoma" w:hAnsi="Tahoma" w:cs="Tahoma"/>
          <w:sz w:val="20"/>
          <w:szCs w:val="20"/>
          <w:lang w:val="da-DK"/>
        </w:rPr>
        <w:t xml:space="preserve"> er de</w:t>
      </w:r>
      <w:r>
        <w:rPr>
          <w:rFonts w:ascii="Tahoma" w:hAnsi="Tahoma" w:cs="Tahoma"/>
          <w:sz w:val="20"/>
          <w:szCs w:val="20"/>
          <w:lang w:val="da-DK"/>
        </w:rPr>
        <w:t>n</w:t>
      </w:r>
      <w:r w:rsidRPr="006469CC">
        <w:rPr>
          <w:rFonts w:ascii="Tahoma" w:hAnsi="Tahoma" w:cs="Tahoma"/>
          <w:sz w:val="20"/>
          <w:szCs w:val="20"/>
          <w:lang w:val="da-DK"/>
        </w:rPr>
        <w:t xml:space="preserve"> seneste </w:t>
      </w:r>
      <w:r>
        <w:rPr>
          <w:rFonts w:ascii="Tahoma" w:hAnsi="Tahoma" w:cs="Tahoma"/>
          <w:sz w:val="20"/>
          <w:szCs w:val="20"/>
          <w:lang w:val="da-DK"/>
        </w:rPr>
        <w:t>løsning</w:t>
      </w:r>
      <w:r w:rsidRPr="006469CC">
        <w:rPr>
          <w:rFonts w:ascii="Tahoma" w:hAnsi="Tahoma" w:cs="Tahoma"/>
          <w:sz w:val="20"/>
          <w:szCs w:val="20"/>
          <w:lang w:val="da-DK"/>
        </w:rPr>
        <w:t xml:space="preserve"> fra </w:t>
      </w:r>
      <w:r>
        <w:rPr>
          <w:rFonts w:ascii="Tahoma" w:hAnsi="Tahoma" w:cs="Tahoma"/>
          <w:sz w:val="20"/>
          <w:szCs w:val="20"/>
          <w:lang w:val="da-DK"/>
        </w:rPr>
        <w:t>Garmins</w:t>
      </w:r>
      <w:r w:rsidRPr="006469CC">
        <w:rPr>
          <w:rFonts w:ascii="Tahoma" w:hAnsi="Tahoma" w:cs="Tahoma"/>
          <w:sz w:val="20"/>
          <w:szCs w:val="20"/>
          <w:lang w:val="da-DK"/>
        </w:rPr>
        <w:t xml:space="preserve"> voksende </w:t>
      </w:r>
      <w:r>
        <w:rPr>
          <w:rFonts w:ascii="Tahoma" w:hAnsi="Tahoma" w:cs="Tahoma"/>
          <w:sz w:val="20"/>
          <w:szCs w:val="20"/>
          <w:lang w:val="da-DK"/>
        </w:rPr>
        <w:t>sports</w:t>
      </w:r>
      <w:r w:rsidRPr="006469CC">
        <w:rPr>
          <w:rFonts w:ascii="Tahoma" w:hAnsi="Tahoma" w:cs="Tahoma"/>
          <w:sz w:val="20"/>
          <w:szCs w:val="20"/>
          <w:lang w:val="da-DK"/>
        </w:rPr>
        <w:t>segment, der udvikler teknologier til at forbedre og fremme</w:t>
      </w:r>
      <w:r>
        <w:rPr>
          <w:rFonts w:ascii="Tahoma" w:hAnsi="Tahoma" w:cs="Tahoma"/>
          <w:sz w:val="20"/>
          <w:szCs w:val="20"/>
          <w:lang w:val="da-DK"/>
        </w:rPr>
        <w:t xml:space="preserve"> en sund og aktiv</w:t>
      </w:r>
      <w:r w:rsidRPr="006469CC">
        <w:rPr>
          <w:rFonts w:ascii="Tahoma" w:hAnsi="Tahoma" w:cs="Tahoma"/>
          <w:sz w:val="20"/>
          <w:szCs w:val="20"/>
          <w:lang w:val="da-DK"/>
        </w:rPr>
        <w:t xml:space="preserve"> livsstil. Uanset om brugerne er løbere, cykl</w:t>
      </w:r>
      <w:r>
        <w:rPr>
          <w:rFonts w:ascii="Tahoma" w:hAnsi="Tahoma" w:cs="Tahoma"/>
          <w:sz w:val="20"/>
          <w:szCs w:val="20"/>
          <w:lang w:val="da-DK"/>
        </w:rPr>
        <w:t>ister, svømmere, multiatleter</w:t>
      </w:r>
      <w:r w:rsidRPr="006469CC">
        <w:rPr>
          <w:rFonts w:ascii="Tahoma" w:hAnsi="Tahoma" w:cs="Tahoma"/>
          <w:sz w:val="20"/>
          <w:szCs w:val="20"/>
          <w:lang w:val="da-DK"/>
        </w:rPr>
        <w:t xml:space="preserve"> eller </w:t>
      </w:r>
      <w:r>
        <w:rPr>
          <w:rFonts w:ascii="Tahoma" w:hAnsi="Tahoma" w:cs="Tahoma"/>
          <w:sz w:val="20"/>
          <w:szCs w:val="20"/>
          <w:lang w:val="da-DK"/>
        </w:rPr>
        <w:t>bare ønsker at være</w:t>
      </w:r>
      <w:r w:rsidRPr="006469CC">
        <w:rPr>
          <w:rFonts w:ascii="Tahoma" w:hAnsi="Tahoma" w:cs="Tahoma"/>
          <w:sz w:val="20"/>
          <w:szCs w:val="20"/>
          <w:lang w:val="da-DK"/>
        </w:rPr>
        <w:t xml:space="preserve"> aktive </w:t>
      </w:r>
      <w:r>
        <w:rPr>
          <w:rFonts w:ascii="Tahoma" w:hAnsi="Tahoma" w:cs="Tahoma"/>
          <w:sz w:val="20"/>
          <w:szCs w:val="20"/>
          <w:lang w:val="da-DK"/>
        </w:rPr>
        <w:t>til hverdag</w:t>
      </w:r>
      <w:r w:rsidRPr="006469CC">
        <w:rPr>
          <w:rFonts w:ascii="Tahoma" w:hAnsi="Tahoma" w:cs="Tahoma"/>
          <w:sz w:val="20"/>
          <w:szCs w:val="20"/>
          <w:lang w:val="da-DK"/>
        </w:rPr>
        <w:t xml:space="preserve">, er der et produkt, der kan hjælpe dem med at nå deres sundheds- og </w:t>
      </w:r>
      <w:r>
        <w:rPr>
          <w:rFonts w:ascii="Tahoma" w:hAnsi="Tahoma" w:cs="Tahoma"/>
          <w:sz w:val="20"/>
          <w:szCs w:val="20"/>
          <w:lang w:val="da-DK"/>
        </w:rPr>
        <w:t>trænings</w:t>
      </w:r>
      <w:r w:rsidRPr="006469CC">
        <w:rPr>
          <w:rFonts w:ascii="Tahoma" w:hAnsi="Tahoma" w:cs="Tahoma"/>
          <w:sz w:val="20"/>
          <w:szCs w:val="20"/>
          <w:lang w:val="da-DK"/>
        </w:rPr>
        <w:t>mål.</w:t>
      </w:r>
    </w:p>
    <w:p w14:paraId="49B0041B" w14:textId="77777777" w:rsidR="007C765B" w:rsidRPr="00DC6713" w:rsidRDefault="007C765B" w:rsidP="0045665E">
      <w:pPr>
        <w:rPr>
          <w:rFonts w:ascii="Tahoma" w:hAnsi="Tahoma" w:cs="Tahoma"/>
          <w:sz w:val="20"/>
          <w:szCs w:val="20"/>
          <w:lang w:val="da-DK"/>
        </w:rPr>
      </w:pPr>
    </w:p>
    <w:p w14:paraId="12B713C7" w14:textId="59A74E36" w:rsidR="000C5C8E" w:rsidRPr="00E82A17" w:rsidRDefault="000C5C8E" w:rsidP="000C5C8E">
      <w:pPr>
        <w:rPr>
          <w:rFonts w:ascii="Tahoma" w:hAnsi="Tahoma" w:cs="Tahoma"/>
          <w:iCs/>
          <w:color w:val="000000" w:themeColor="text1"/>
          <w:sz w:val="20"/>
          <w:szCs w:val="20"/>
          <w:lang w:val="da-DK"/>
        </w:rPr>
      </w:pPr>
      <w:r w:rsidRPr="008F45CF">
        <w:rPr>
          <w:rFonts w:ascii="Tahoma" w:hAnsi="Tahoma" w:cs="Tahoma"/>
          <w:color w:val="000000" w:themeColor="text1"/>
          <w:sz w:val="20"/>
          <w:szCs w:val="20"/>
          <w:lang w:val="da-DK"/>
        </w:rPr>
        <w:t>I årtier har Garmin været en frontløber inden for GPS-</w:t>
      </w:r>
      <w:r>
        <w:rPr>
          <w:rFonts w:ascii="Tahoma" w:hAnsi="Tahoma" w:cs="Tahoma"/>
          <w:color w:val="000000" w:themeColor="text1"/>
          <w:sz w:val="20"/>
          <w:szCs w:val="20"/>
          <w:lang w:val="da-DK"/>
        </w:rPr>
        <w:t>teknologi</w:t>
      </w:r>
      <w:r w:rsidRPr="008F45CF">
        <w:rPr>
          <w:rFonts w:ascii="Tahoma" w:hAnsi="Tahoma" w:cs="Tahoma"/>
          <w:color w:val="000000" w:themeColor="text1"/>
          <w:sz w:val="20"/>
          <w:szCs w:val="20"/>
          <w:lang w:val="da-DK"/>
        </w:rPr>
        <w:t>, trådløse enheder og applikationer, der er designet til folk med en aktiv livsstil. Garmin arbejder inden for fem primære forretningsområder: V</w:t>
      </w:r>
      <w:r w:rsidR="000C5795">
        <w:rPr>
          <w:rFonts w:ascii="Tahoma" w:hAnsi="Tahoma" w:cs="Tahoma"/>
          <w:color w:val="000000" w:themeColor="text1"/>
          <w:sz w:val="20"/>
          <w:szCs w:val="20"/>
          <w:lang w:val="da-DK"/>
        </w:rPr>
        <w:t>ejnavi</w:t>
      </w:r>
      <w:r w:rsidRPr="008F45CF">
        <w:rPr>
          <w:rFonts w:ascii="Tahoma" w:hAnsi="Tahoma" w:cs="Tahoma"/>
          <w:color w:val="000000" w:themeColor="text1"/>
          <w:sz w:val="20"/>
          <w:szCs w:val="20"/>
          <w:lang w:val="da-DK"/>
        </w:rPr>
        <w:t>g</w:t>
      </w:r>
      <w:r w:rsidR="000C5795">
        <w:rPr>
          <w:rFonts w:ascii="Tahoma" w:hAnsi="Tahoma" w:cs="Tahoma"/>
          <w:color w:val="000000" w:themeColor="text1"/>
          <w:sz w:val="20"/>
          <w:szCs w:val="20"/>
          <w:lang w:val="da-DK"/>
        </w:rPr>
        <w:t>a</w:t>
      </w:r>
      <w:r w:rsidRPr="008F45CF">
        <w:rPr>
          <w:rFonts w:ascii="Tahoma" w:hAnsi="Tahoma" w:cs="Tahoma"/>
          <w:color w:val="000000" w:themeColor="text1"/>
          <w:sz w:val="20"/>
          <w:szCs w:val="20"/>
          <w:lang w:val="da-DK"/>
        </w:rPr>
        <w:t xml:space="preserve">tion, luftfart, sport, </w:t>
      </w:r>
      <w:r>
        <w:rPr>
          <w:rFonts w:ascii="Tahoma" w:hAnsi="Tahoma" w:cs="Tahoma"/>
          <w:color w:val="000000" w:themeColor="text1"/>
          <w:sz w:val="20"/>
          <w:szCs w:val="20"/>
          <w:lang w:val="da-DK"/>
        </w:rPr>
        <w:t>s</w:t>
      </w:r>
      <w:r w:rsidR="000C5795">
        <w:rPr>
          <w:rFonts w:ascii="Tahoma" w:hAnsi="Tahoma" w:cs="Tahoma"/>
          <w:color w:val="000000" w:themeColor="text1"/>
          <w:sz w:val="20"/>
          <w:szCs w:val="20"/>
          <w:lang w:val="da-DK"/>
        </w:rPr>
        <w:t>ejl</w:t>
      </w:r>
      <w:r>
        <w:rPr>
          <w:rFonts w:ascii="Tahoma" w:hAnsi="Tahoma" w:cs="Tahoma"/>
          <w:color w:val="000000" w:themeColor="text1"/>
          <w:sz w:val="20"/>
          <w:szCs w:val="20"/>
          <w:lang w:val="da-DK"/>
        </w:rPr>
        <w:t>ads</w:t>
      </w:r>
      <w:r w:rsidRPr="008F45CF">
        <w:rPr>
          <w:rFonts w:ascii="Tahoma" w:hAnsi="Tahoma" w:cs="Tahoma"/>
          <w:color w:val="000000" w:themeColor="text1"/>
          <w:sz w:val="20"/>
          <w:szCs w:val="20"/>
          <w:lang w:val="da-DK"/>
        </w:rPr>
        <w:t xml:space="preserve"> og outdoor. </w:t>
      </w:r>
      <w:r w:rsidRPr="00F5709C">
        <w:rPr>
          <w:rFonts w:ascii="Tahoma" w:hAnsi="Tahoma" w:cs="Tahoma"/>
          <w:iCs/>
          <w:color w:val="000000" w:themeColor="text1"/>
          <w:sz w:val="20"/>
          <w:szCs w:val="20"/>
          <w:lang w:val="da-DK"/>
        </w:rPr>
        <w:t>Besøg Garmins presserum på garmin.com/newsroom for mere information</w:t>
      </w:r>
      <w:r w:rsidR="001B6EF6">
        <w:rPr>
          <w:rFonts w:ascii="Tahoma" w:hAnsi="Tahoma" w:cs="Tahoma"/>
          <w:iCs/>
          <w:color w:val="000000" w:themeColor="text1"/>
          <w:sz w:val="20"/>
          <w:szCs w:val="20"/>
          <w:lang w:val="da-DK"/>
        </w:rPr>
        <w:t>,</w:t>
      </w:r>
      <w:r w:rsidRPr="00F5709C">
        <w:rPr>
          <w:rFonts w:ascii="Tahoma" w:hAnsi="Tahoma" w:cs="Tahoma"/>
          <w:iCs/>
          <w:color w:val="000000" w:themeColor="text1"/>
          <w:sz w:val="20"/>
          <w:szCs w:val="20"/>
          <w:lang w:val="da-DK"/>
        </w:rPr>
        <w:t xml:space="preserve"> eller følg med på facebook.com/garmin, instagram.com/garmin, twitter.com/garmin, </w:t>
      </w:r>
      <w:r w:rsidRPr="00E82A17">
        <w:rPr>
          <w:rFonts w:ascii="Tahoma" w:hAnsi="Tahoma" w:cs="Tahoma"/>
          <w:iCs/>
          <w:color w:val="000000" w:themeColor="text1"/>
          <w:sz w:val="20"/>
          <w:szCs w:val="20"/>
          <w:lang w:val="da-DK"/>
        </w:rPr>
        <w:t>eller youtube.com/garmin.</w:t>
      </w:r>
    </w:p>
    <w:p w14:paraId="7EB1547A" w14:textId="4A99CEA7" w:rsidR="00613FD8" w:rsidRPr="00DC6713" w:rsidRDefault="00613FD8" w:rsidP="00613FD8">
      <w:pPr>
        <w:pStyle w:val="NormalWeb"/>
        <w:spacing w:before="0" w:beforeAutospacing="0" w:after="0" w:afterAutospacing="0"/>
        <w:textAlignment w:val="baseline"/>
        <w:rPr>
          <w:rFonts w:ascii="Tahoma" w:hAnsi="Tahoma" w:cs="Tahoma"/>
          <w:b/>
          <w:bCs/>
          <w:sz w:val="16"/>
          <w:szCs w:val="16"/>
          <w:lang w:val="da-DK"/>
        </w:rPr>
      </w:pPr>
    </w:p>
    <w:p w14:paraId="5C1F55CD" w14:textId="5647D9F1" w:rsidR="00872303" w:rsidRPr="00DC6713" w:rsidRDefault="00331DBA" w:rsidP="00872303">
      <w:pPr>
        <w:rPr>
          <w:rFonts w:ascii="Tahoma" w:hAnsi="Tahoma" w:cs="Tahoma"/>
          <w:sz w:val="16"/>
          <w:szCs w:val="16"/>
          <w:lang w:val="da-DK"/>
        </w:rPr>
      </w:pPr>
      <w:r w:rsidRPr="00DC6713">
        <w:rPr>
          <w:rFonts w:ascii="Tahoma" w:eastAsia="Cambria" w:hAnsi="Tahoma" w:cs="Tahoma"/>
          <w:color w:val="000000" w:themeColor="text1"/>
          <w:sz w:val="16"/>
          <w:szCs w:val="16"/>
          <w:vertAlign w:val="superscript"/>
          <w:lang w:val="da-DK"/>
        </w:rPr>
        <w:t>1</w:t>
      </w:r>
      <w:r w:rsidR="00374F3B" w:rsidRPr="00DC6713">
        <w:rPr>
          <w:rFonts w:ascii="Tahoma" w:hAnsi="Tahoma" w:cs="Tahoma"/>
          <w:sz w:val="16"/>
          <w:szCs w:val="16"/>
          <w:lang w:val="da-DK"/>
        </w:rPr>
        <w:t xml:space="preserve"> </w:t>
      </w:r>
      <w:r w:rsidR="000C5C8E" w:rsidRPr="00DC6713">
        <w:rPr>
          <w:rFonts w:ascii="Tahoma" w:hAnsi="Tahoma" w:cs="Tahoma"/>
          <w:sz w:val="16"/>
          <w:szCs w:val="16"/>
          <w:lang w:val="da-DK"/>
        </w:rPr>
        <w:t>Når den parres med en</w:t>
      </w:r>
      <w:r w:rsidR="00374F3B" w:rsidRPr="00DC6713">
        <w:rPr>
          <w:rFonts w:ascii="Tahoma" w:hAnsi="Tahoma" w:cs="Tahoma"/>
          <w:sz w:val="16"/>
          <w:szCs w:val="16"/>
          <w:lang w:val="da-DK"/>
        </w:rPr>
        <w:t xml:space="preserve"> </w:t>
      </w:r>
      <w:hyperlink r:id="rId12" w:history="1">
        <w:r w:rsidR="000C5C8E" w:rsidRPr="00DC6713">
          <w:rPr>
            <w:rStyle w:val="Hyperlink"/>
            <w:rFonts w:ascii="Tahoma" w:hAnsi="Tahoma" w:cs="Tahoma"/>
            <w:sz w:val="16"/>
            <w:szCs w:val="16"/>
            <w:lang w:val="da-DK"/>
          </w:rPr>
          <w:t>kompatibel</w:t>
        </w:r>
        <w:r w:rsidR="00374F3B" w:rsidRPr="00DC6713">
          <w:rPr>
            <w:rStyle w:val="Hyperlink"/>
            <w:rFonts w:ascii="Tahoma" w:hAnsi="Tahoma" w:cs="Tahoma"/>
            <w:sz w:val="16"/>
            <w:szCs w:val="16"/>
            <w:lang w:val="da-DK"/>
          </w:rPr>
          <w:t xml:space="preserve"> smartphone</w:t>
        </w:r>
      </w:hyperlink>
      <w:r w:rsidR="00872303" w:rsidRPr="00DC6713">
        <w:rPr>
          <w:rStyle w:val="Hyperlink"/>
          <w:rFonts w:ascii="Tahoma" w:hAnsi="Tahoma" w:cs="Tahoma"/>
          <w:sz w:val="16"/>
          <w:szCs w:val="16"/>
          <w:lang w:val="da-DK"/>
        </w:rPr>
        <w:t xml:space="preserve">. </w:t>
      </w:r>
      <w:r w:rsidR="000C5C8E" w:rsidRPr="00DC6713">
        <w:rPr>
          <w:rFonts w:ascii="Tahoma" w:hAnsi="Tahoma" w:cs="Tahoma"/>
          <w:sz w:val="16"/>
          <w:szCs w:val="16"/>
          <w:lang w:val="da-DK"/>
        </w:rPr>
        <w:t>Se krav og begrænsninger for sikkerheds- og sporingsfunktioner</w:t>
      </w:r>
      <w:r w:rsidR="00872303" w:rsidRPr="00DC6713">
        <w:rPr>
          <w:rFonts w:ascii="Tahoma" w:hAnsi="Tahoma" w:cs="Tahoma"/>
          <w:sz w:val="16"/>
          <w:szCs w:val="16"/>
          <w:lang w:val="da-DK"/>
        </w:rPr>
        <w:t xml:space="preserve"> </w:t>
      </w:r>
      <w:r w:rsidR="000C5C8E" w:rsidRPr="00DC6713">
        <w:rPr>
          <w:rFonts w:ascii="Tahoma" w:hAnsi="Tahoma" w:cs="Tahoma"/>
          <w:sz w:val="16"/>
          <w:szCs w:val="16"/>
          <w:lang w:val="da-DK"/>
        </w:rPr>
        <w:t>på</w:t>
      </w:r>
      <w:r w:rsidR="000C5795">
        <w:rPr>
          <w:rFonts w:ascii="Tahoma" w:hAnsi="Tahoma" w:cs="Tahoma"/>
          <w:sz w:val="16"/>
          <w:szCs w:val="16"/>
          <w:lang w:val="da-DK"/>
        </w:rPr>
        <w:t xml:space="preserve"> </w:t>
      </w:r>
      <w:hyperlink r:id="rId13" w:history="1">
        <w:r w:rsidR="000C5795" w:rsidRPr="000C5795">
          <w:rPr>
            <w:rStyle w:val="Hyperlink"/>
            <w:rFonts w:ascii="Tahoma" w:hAnsi="Tahoma" w:cs="Tahoma"/>
            <w:sz w:val="16"/>
            <w:szCs w:val="16"/>
            <w:lang w:val="da-DK"/>
          </w:rPr>
          <w:t>Garmin.com/da-DK/legal/idtermsofuse</w:t>
        </w:r>
      </w:hyperlink>
    </w:p>
    <w:p w14:paraId="10F256F2" w14:textId="662D27ED" w:rsidR="00331DBA" w:rsidRPr="00DC6713" w:rsidRDefault="00374F3B" w:rsidP="00331DBA">
      <w:pPr>
        <w:spacing w:line="276" w:lineRule="auto"/>
        <w:contextualSpacing/>
        <w:outlineLvl w:val="0"/>
        <w:rPr>
          <w:rStyle w:val="Hyperlink"/>
          <w:rFonts w:ascii="Tahoma" w:eastAsia="Cambria" w:hAnsi="Tahoma" w:cs="Tahoma"/>
          <w:sz w:val="16"/>
          <w:szCs w:val="16"/>
          <w:lang w:val="da-DK"/>
        </w:rPr>
      </w:pPr>
      <w:r w:rsidRPr="00DC6713">
        <w:rPr>
          <w:rFonts w:ascii="Tahoma" w:eastAsia="Cambria" w:hAnsi="Tahoma" w:cs="Tahoma"/>
          <w:color w:val="008000"/>
          <w:sz w:val="16"/>
          <w:szCs w:val="16"/>
          <w:vertAlign w:val="superscript"/>
          <w:lang w:val="da-DK"/>
        </w:rPr>
        <w:t>2</w:t>
      </w:r>
      <w:r w:rsidR="00331DBA" w:rsidRPr="00DC6713">
        <w:rPr>
          <w:rFonts w:ascii="Tahoma" w:eastAsia="Cambria" w:hAnsi="Tahoma" w:cs="Tahoma"/>
          <w:color w:val="008000"/>
          <w:sz w:val="16"/>
          <w:szCs w:val="16"/>
          <w:vertAlign w:val="superscript"/>
          <w:lang w:val="da-DK"/>
        </w:rPr>
        <w:t xml:space="preserve"> </w:t>
      </w:r>
      <w:hyperlink r:id="rId14" w:history="1">
        <w:r w:rsidR="000C5795" w:rsidRPr="000C5795">
          <w:rPr>
            <w:rStyle w:val="Hyperlink"/>
            <w:rFonts w:ascii="Tahoma" w:eastAsia="Cambria" w:hAnsi="Tahoma" w:cs="Tahoma"/>
            <w:sz w:val="16"/>
            <w:szCs w:val="16"/>
            <w:lang w:val="da-DK"/>
          </w:rPr>
          <w:t>Nøjagtighed af aktivitetstracking</w:t>
        </w:r>
      </w:hyperlink>
    </w:p>
    <w:p w14:paraId="6048EBC3" w14:textId="79FF4BD5" w:rsidR="00EC448B" w:rsidRPr="00DC6713" w:rsidRDefault="00EC448B" w:rsidP="00EC448B">
      <w:pPr>
        <w:spacing w:line="276" w:lineRule="auto"/>
        <w:contextualSpacing/>
        <w:outlineLvl w:val="0"/>
        <w:rPr>
          <w:rFonts w:ascii="Tahoma" w:hAnsi="Tahoma" w:cs="Tahoma"/>
          <w:sz w:val="16"/>
          <w:szCs w:val="16"/>
          <w:lang w:val="da-DK"/>
        </w:rPr>
      </w:pPr>
      <w:r w:rsidRPr="00DC6713">
        <w:rPr>
          <w:rFonts w:ascii="Tahoma" w:hAnsi="Tahoma" w:cs="Tahoma"/>
          <w:iCs/>
          <w:sz w:val="16"/>
          <w:szCs w:val="16"/>
          <w:vertAlign w:val="superscript"/>
          <w:lang w:val="da-DK"/>
        </w:rPr>
        <w:t>3</w:t>
      </w:r>
      <w:r w:rsidRPr="00DC6713">
        <w:rPr>
          <w:rFonts w:ascii="Tahoma" w:hAnsi="Tahoma" w:cs="Tahoma"/>
          <w:iCs/>
          <w:sz w:val="16"/>
          <w:szCs w:val="16"/>
          <w:lang w:val="da-DK"/>
        </w:rPr>
        <w:t xml:space="preserve"> </w:t>
      </w:r>
      <w:r w:rsidR="000C5C8E" w:rsidRPr="00DC6713">
        <w:rPr>
          <w:rFonts w:ascii="Tahoma" w:hAnsi="Tahoma" w:cs="Tahoma"/>
          <w:iCs/>
          <w:sz w:val="16"/>
          <w:szCs w:val="16"/>
          <w:lang w:val="da-DK"/>
        </w:rPr>
        <w:t xml:space="preserve">Kræver premium abonnement hos en tredjeparts musiktjeneste </w:t>
      </w:r>
    </w:p>
    <w:p w14:paraId="63C0D1BF" w14:textId="030A5CCA" w:rsidR="003621F9" w:rsidRPr="00DC6713" w:rsidRDefault="00337FC2" w:rsidP="00EC448B">
      <w:pPr>
        <w:spacing w:line="276" w:lineRule="auto"/>
        <w:contextualSpacing/>
        <w:outlineLvl w:val="0"/>
        <w:rPr>
          <w:rStyle w:val="Hyperlink"/>
          <w:rFonts w:ascii="Tahoma" w:hAnsi="Tahoma" w:cs="Tahoma"/>
          <w:color w:val="000000" w:themeColor="text1"/>
          <w:sz w:val="16"/>
          <w:szCs w:val="16"/>
          <w:u w:val="none"/>
          <w:bdr w:val="none" w:sz="0" w:space="0" w:color="auto" w:frame="1"/>
          <w:lang w:val="da-DK"/>
        </w:rPr>
      </w:pPr>
      <w:r w:rsidRPr="00DC6713">
        <w:rPr>
          <w:rFonts w:ascii="Tahoma" w:hAnsi="Tahoma" w:cs="Tahoma"/>
          <w:sz w:val="16"/>
          <w:szCs w:val="16"/>
          <w:vertAlign w:val="superscript"/>
          <w:lang w:val="da-DK"/>
        </w:rPr>
        <w:t>4</w:t>
      </w:r>
      <w:r w:rsidR="003621F9" w:rsidRPr="00DC6713">
        <w:rPr>
          <w:rFonts w:ascii="Tahoma" w:hAnsi="Tahoma" w:cs="Tahoma"/>
          <w:sz w:val="16"/>
          <w:szCs w:val="16"/>
          <w:lang w:val="da-DK"/>
        </w:rPr>
        <w:t xml:space="preserve"> </w:t>
      </w:r>
      <w:r w:rsidR="000C5C8E" w:rsidRPr="00DC6713">
        <w:rPr>
          <w:rFonts w:ascii="Tahoma" w:hAnsi="Tahoma" w:cs="Tahoma"/>
          <w:sz w:val="16"/>
          <w:szCs w:val="16"/>
          <w:lang w:val="da-DK"/>
        </w:rPr>
        <w:t>Det</w:t>
      </w:r>
      <w:r w:rsidR="001B6EF6" w:rsidRPr="00DC6713">
        <w:rPr>
          <w:rFonts w:ascii="Tahoma" w:hAnsi="Tahoma" w:cs="Tahoma"/>
          <w:sz w:val="16"/>
          <w:szCs w:val="16"/>
          <w:lang w:val="da-DK"/>
        </w:rPr>
        <w:t>te</w:t>
      </w:r>
      <w:r w:rsidR="000C5C8E" w:rsidRPr="00DC6713">
        <w:rPr>
          <w:rFonts w:ascii="Tahoma" w:hAnsi="Tahoma" w:cs="Tahoma"/>
          <w:sz w:val="16"/>
          <w:szCs w:val="16"/>
          <w:lang w:val="da-DK"/>
        </w:rPr>
        <w:t xml:space="preserve"> er ikke medicinsk udstyr og er ikke beregnet til diagnose eller overvågning af sygdomstilstand</w:t>
      </w:r>
      <w:r w:rsidR="001B6EF6" w:rsidRPr="00DC6713">
        <w:rPr>
          <w:rFonts w:ascii="Tahoma" w:hAnsi="Tahoma" w:cs="Tahoma"/>
          <w:sz w:val="16"/>
          <w:szCs w:val="16"/>
          <w:lang w:val="da-DK"/>
        </w:rPr>
        <w:t>w</w:t>
      </w:r>
      <w:r w:rsidR="000C5C8E" w:rsidRPr="00DC6713">
        <w:rPr>
          <w:rFonts w:ascii="Tahoma" w:hAnsi="Tahoma" w:cs="Tahoma"/>
          <w:sz w:val="16"/>
          <w:szCs w:val="16"/>
          <w:lang w:val="da-DK"/>
        </w:rPr>
        <w:t>; se</w:t>
      </w:r>
      <w:r w:rsidR="003621F9" w:rsidRPr="00DC6713">
        <w:rPr>
          <w:rFonts w:ascii="Tahoma" w:hAnsi="Tahoma" w:cs="Tahoma"/>
          <w:sz w:val="16"/>
          <w:szCs w:val="16"/>
          <w:lang w:val="da-DK"/>
        </w:rPr>
        <w:t xml:space="preserve"> </w:t>
      </w:r>
      <w:hyperlink r:id="rId15" w:history="1">
        <w:r w:rsidR="003621F9" w:rsidRPr="00DC6713">
          <w:rPr>
            <w:rStyle w:val="Hyperlink"/>
            <w:rFonts w:ascii="Tahoma" w:hAnsi="Tahoma" w:cs="Tahoma"/>
            <w:color w:val="007CC3"/>
            <w:sz w:val="16"/>
            <w:szCs w:val="16"/>
            <w:bdr w:val="none" w:sz="0" w:space="0" w:color="auto" w:frame="1"/>
            <w:lang w:val="da-DK"/>
          </w:rPr>
          <w:t>Garmin.com/ataccuracy</w:t>
        </w:r>
      </w:hyperlink>
      <w:r w:rsidR="003621F9" w:rsidRPr="00DC6713">
        <w:rPr>
          <w:rStyle w:val="Hyperlink"/>
          <w:rFonts w:ascii="Tahoma" w:hAnsi="Tahoma" w:cs="Tahoma"/>
          <w:color w:val="007CC3"/>
          <w:sz w:val="16"/>
          <w:szCs w:val="16"/>
          <w:bdr w:val="none" w:sz="0" w:space="0" w:color="auto" w:frame="1"/>
          <w:lang w:val="da-DK"/>
        </w:rPr>
        <w:t xml:space="preserve">. </w:t>
      </w:r>
      <w:r w:rsidR="003621F9" w:rsidRPr="00DC6713">
        <w:rPr>
          <w:rStyle w:val="Hyperlink"/>
          <w:rFonts w:ascii="Tahoma" w:hAnsi="Tahoma" w:cs="Tahoma"/>
          <w:color w:val="000000" w:themeColor="text1"/>
          <w:sz w:val="16"/>
          <w:szCs w:val="16"/>
          <w:u w:val="none"/>
          <w:bdr w:val="none" w:sz="0" w:space="0" w:color="auto" w:frame="1"/>
          <w:lang w:val="da-DK"/>
        </w:rPr>
        <w:t xml:space="preserve">Pulse Ox </w:t>
      </w:r>
      <w:r w:rsidR="000C5C8E" w:rsidRPr="00DC6713">
        <w:rPr>
          <w:rStyle w:val="Hyperlink"/>
          <w:rFonts w:ascii="Tahoma" w:hAnsi="Tahoma" w:cs="Tahoma"/>
          <w:color w:val="000000" w:themeColor="text1"/>
          <w:sz w:val="16"/>
          <w:szCs w:val="16"/>
          <w:u w:val="none"/>
          <w:bdr w:val="none" w:sz="0" w:space="0" w:color="auto" w:frame="1"/>
          <w:lang w:val="da-DK"/>
        </w:rPr>
        <w:t>er ikke tilgængeligt i alle lande</w:t>
      </w:r>
      <w:r w:rsidR="003621F9" w:rsidRPr="00DC6713">
        <w:rPr>
          <w:rStyle w:val="Hyperlink"/>
          <w:rFonts w:ascii="Tahoma" w:hAnsi="Tahoma" w:cs="Tahoma"/>
          <w:color w:val="000000" w:themeColor="text1"/>
          <w:sz w:val="16"/>
          <w:szCs w:val="16"/>
          <w:u w:val="none"/>
          <w:bdr w:val="none" w:sz="0" w:space="0" w:color="auto" w:frame="1"/>
          <w:lang w:val="da-DK"/>
        </w:rPr>
        <w:t>.</w:t>
      </w:r>
    </w:p>
    <w:p w14:paraId="18A8A24D" w14:textId="6338440D" w:rsidR="00337FC2" w:rsidRPr="00DC6713" w:rsidRDefault="00337FC2" w:rsidP="00337FC2">
      <w:pPr>
        <w:rPr>
          <w:rFonts w:ascii="Tahoma" w:hAnsi="Tahoma" w:cs="Tahoma"/>
          <w:sz w:val="16"/>
          <w:szCs w:val="16"/>
          <w:lang w:val="da-DK"/>
        </w:rPr>
      </w:pPr>
      <w:r w:rsidRPr="00DC6713">
        <w:rPr>
          <w:rFonts w:ascii="Tahoma" w:hAnsi="Tahoma" w:cs="Tahoma"/>
          <w:sz w:val="16"/>
          <w:szCs w:val="16"/>
          <w:vertAlign w:val="superscript"/>
          <w:lang w:val="da-DK"/>
        </w:rPr>
        <w:t>5</w:t>
      </w:r>
      <w:r w:rsidRPr="00DC6713">
        <w:rPr>
          <w:rFonts w:ascii="Tahoma" w:hAnsi="Tahoma" w:cs="Tahoma"/>
          <w:sz w:val="16"/>
          <w:szCs w:val="16"/>
          <w:lang w:val="da-DK"/>
        </w:rPr>
        <w:t xml:space="preserve"> </w:t>
      </w:r>
      <w:hyperlink r:id="rId16" w:history="1">
        <w:r w:rsidR="000C5C8E" w:rsidRPr="00192AD0">
          <w:rPr>
            <w:rStyle w:val="Hyperlink"/>
            <w:rFonts w:ascii="Tahoma" w:hAnsi="Tahoma" w:cs="Tahoma"/>
            <w:sz w:val="16"/>
            <w:szCs w:val="16"/>
            <w:bdr w:val="none" w:sz="0" w:space="0" w:color="auto" w:frame="1"/>
            <w:lang w:val="da-DK"/>
          </w:rPr>
          <w:t>Se lande</w:t>
        </w:r>
        <w:r w:rsidR="001B6EF6" w:rsidRPr="00192AD0">
          <w:rPr>
            <w:rStyle w:val="Hyperlink"/>
            <w:rFonts w:ascii="Tahoma" w:hAnsi="Tahoma" w:cs="Tahoma"/>
            <w:sz w:val="16"/>
            <w:szCs w:val="16"/>
            <w:bdr w:val="none" w:sz="0" w:space="0" w:color="auto" w:frame="1"/>
            <w:lang w:val="da-DK"/>
          </w:rPr>
          <w:t>,</w:t>
        </w:r>
        <w:r w:rsidR="000C5C8E" w:rsidRPr="00192AD0">
          <w:rPr>
            <w:rStyle w:val="Hyperlink"/>
            <w:rFonts w:ascii="Tahoma" w:hAnsi="Tahoma" w:cs="Tahoma"/>
            <w:sz w:val="16"/>
            <w:szCs w:val="16"/>
            <w:bdr w:val="none" w:sz="0" w:space="0" w:color="auto" w:frame="1"/>
            <w:lang w:val="da-DK"/>
          </w:rPr>
          <w:t xml:space="preserve"> der understøtter denne funktion på nuværende tidspunkt samt betalingsnetværk og bank</w:t>
        </w:r>
        <w:r w:rsidRPr="00192AD0">
          <w:rPr>
            <w:rStyle w:val="Hyperlink"/>
            <w:rFonts w:ascii="Tahoma" w:hAnsi="Tahoma" w:cs="Tahoma"/>
            <w:sz w:val="16"/>
            <w:szCs w:val="16"/>
            <w:bdr w:val="none" w:sz="0" w:space="0" w:color="auto" w:frame="1"/>
            <w:lang w:val="da-DK"/>
          </w:rPr>
          <w:t>information</w:t>
        </w:r>
        <w:r w:rsidR="000C5C8E" w:rsidRPr="00192AD0">
          <w:rPr>
            <w:rStyle w:val="Hyperlink"/>
            <w:rFonts w:ascii="Tahoma" w:hAnsi="Tahoma" w:cs="Tahoma"/>
            <w:sz w:val="16"/>
            <w:szCs w:val="16"/>
            <w:bdr w:val="none" w:sz="0" w:space="0" w:color="auto" w:frame="1"/>
            <w:lang w:val="da-DK"/>
          </w:rPr>
          <w:t>er</w:t>
        </w:r>
        <w:r w:rsidR="001B6EF6" w:rsidRPr="00192AD0">
          <w:rPr>
            <w:rStyle w:val="Hyperlink"/>
            <w:rFonts w:ascii="Tahoma" w:hAnsi="Tahoma" w:cs="Tahoma"/>
            <w:sz w:val="16"/>
            <w:szCs w:val="16"/>
            <w:bdr w:val="none" w:sz="0" w:space="0" w:color="auto" w:frame="1"/>
            <w:lang w:val="da-DK"/>
          </w:rPr>
          <w:t>,</w:t>
        </w:r>
        <w:r w:rsidR="000C5C8E" w:rsidRPr="00192AD0">
          <w:rPr>
            <w:rStyle w:val="Hyperlink"/>
            <w:rFonts w:ascii="Tahoma" w:hAnsi="Tahoma" w:cs="Tahoma"/>
            <w:sz w:val="16"/>
            <w:szCs w:val="16"/>
            <w:bdr w:val="none" w:sz="0" w:space="0" w:color="auto" w:frame="1"/>
            <w:lang w:val="da-DK"/>
          </w:rPr>
          <w:t xml:space="preserve"> her</w:t>
        </w:r>
      </w:hyperlink>
    </w:p>
    <w:p w14:paraId="023A7BB6" w14:textId="77777777" w:rsidR="00337FC2" w:rsidRPr="00DC6713" w:rsidRDefault="00337FC2" w:rsidP="00EC448B">
      <w:pPr>
        <w:spacing w:line="276" w:lineRule="auto"/>
        <w:contextualSpacing/>
        <w:outlineLvl w:val="0"/>
        <w:rPr>
          <w:rFonts w:ascii="Tahoma" w:hAnsi="Tahoma" w:cs="Tahoma"/>
          <w:sz w:val="16"/>
          <w:szCs w:val="16"/>
          <w:lang w:val="da-DK"/>
        </w:rPr>
      </w:pPr>
    </w:p>
    <w:p w14:paraId="0999AB0C" w14:textId="77777777" w:rsidR="00407212" w:rsidRPr="00DC6713" w:rsidRDefault="00407212" w:rsidP="00613FD8">
      <w:pPr>
        <w:pStyle w:val="NormalWeb"/>
        <w:spacing w:before="0" w:beforeAutospacing="0" w:after="0" w:afterAutospacing="0"/>
        <w:textAlignment w:val="baseline"/>
        <w:rPr>
          <w:rFonts w:ascii="Tahoma" w:hAnsi="Tahoma" w:cs="Tahoma"/>
          <w:b/>
          <w:bCs/>
          <w:sz w:val="16"/>
          <w:szCs w:val="16"/>
          <w:lang w:val="da-DK"/>
        </w:rPr>
      </w:pPr>
    </w:p>
    <w:p w14:paraId="4797AAB7" w14:textId="6231719F" w:rsidR="000C5C8E" w:rsidRDefault="000C5C8E" w:rsidP="000C5C8E">
      <w:pPr>
        <w:rPr>
          <w:rFonts w:ascii="Tahoma" w:hAnsi="Tahoma" w:cs="Tahoma"/>
          <w:bCs/>
          <w:sz w:val="16"/>
          <w:szCs w:val="16"/>
          <w:lang w:val="da-DK"/>
        </w:rPr>
      </w:pPr>
      <w:r w:rsidRPr="00160180">
        <w:rPr>
          <w:rFonts w:ascii="Tahoma" w:hAnsi="Tahoma" w:cs="Tahoma"/>
          <w:b/>
          <w:bCs/>
          <w:sz w:val="16"/>
          <w:szCs w:val="16"/>
          <w:lang w:val="da-DK"/>
        </w:rPr>
        <w:t>Om Garmin International, Inc.</w:t>
      </w:r>
      <w:r>
        <w:rPr>
          <w:rFonts w:ascii="Tahoma" w:hAnsi="Tahoma" w:cs="Tahoma"/>
          <w:b/>
          <w:bCs/>
          <w:sz w:val="16"/>
          <w:szCs w:val="16"/>
          <w:lang w:val="da-DK"/>
        </w:rPr>
        <w:t xml:space="preserve">: </w:t>
      </w:r>
      <w:r w:rsidRPr="00160180">
        <w:rPr>
          <w:rFonts w:ascii="Tahoma" w:hAnsi="Tahoma" w:cs="Tahoma"/>
          <w:bCs/>
          <w:sz w:val="16"/>
          <w:szCs w:val="16"/>
          <w:lang w:val="da-DK"/>
        </w:rPr>
        <w:t>Garmin International, Inc. er et datterselskab af Garmin Ltd. (Nasdaq: GRMN). Garmin Ltd. er baseret i Schweiz, og dets primære datterselskaber ligger i USA, Taiwan og Storbritannien. Garmin</w:t>
      </w:r>
      <w:r>
        <w:rPr>
          <w:rFonts w:ascii="Tahoma" w:hAnsi="Tahoma" w:cs="Tahoma"/>
          <w:bCs/>
          <w:sz w:val="16"/>
          <w:szCs w:val="16"/>
          <w:lang w:val="da-DK"/>
        </w:rPr>
        <w:t xml:space="preserve"> og </w:t>
      </w:r>
      <w:r w:rsidRPr="00DC6713">
        <w:rPr>
          <w:rFonts w:ascii="Tahoma" w:hAnsi="Tahoma" w:cs="Tahoma"/>
          <w:iCs/>
          <w:sz w:val="16"/>
          <w:szCs w:val="16"/>
          <w:lang w:val="da-DK"/>
        </w:rPr>
        <w:t>Forerunner</w:t>
      </w:r>
      <w:r w:rsidRPr="00160180">
        <w:rPr>
          <w:rFonts w:ascii="Tahoma" w:hAnsi="Tahoma" w:cs="Tahoma"/>
          <w:bCs/>
          <w:sz w:val="16"/>
          <w:szCs w:val="16"/>
          <w:lang w:val="da-DK"/>
        </w:rPr>
        <w:t xml:space="preserve"> er </w:t>
      </w:r>
      <w:r>
        <w:rPr>
          <w:rFonts w:ascii="Tahoma" w:hAnsi="Tahoma" w:cs="Tahoma"/>
          <w:bCs/>
          <w:sz w:val="16"/>
          <w:szCs w:val="16"/>
          <w:lang w:val="da-DK"/>
        </w:rPr>
        <w:t>registrerede varemærker</w:t>
      </w:r>
      <w:r w:rsidRPr="00160180">
        <w:rPr>
          <w:rFonts w:ascii="Tahoma" w:hAnsi="Tahoma" w:cs="Tahoma"/>
          <w:bCs/>
          <w:sz w:val="16"/>
          <w:szCs w:val="16"/>
          <w:lang w:val="da-DK"/>
        </w:rPr>
        <w:t xml:space="preserve"> og </w:t>
      </w:r>
      <w:r w:rsidRPr="00DC6713">
        <w:rPr>
          <w:rFonts w:ascii="Tahoma" w:hAnsi="Tahoma" w:cs="Tahoma"/>
          <w:iCs/>
          <w:sz w:val="16"/>
          <w:szCs w:val="16"/>
          <w:lang w:val="da-DK"/>
        </w:rPr>
        <w:t xml:space="preserve">Body Battery, Garmin Pay, HRM-Tri og HRM-Swim </w:t>
      </w:r>
      <w:r w:rsidRPr="00160180">
        <w:rPr>
          <w:rFonts w:ascii="Tahoma" w:hAnsi="Tahoma" w:cs="Tahoma"/>
          <w:bCs/>
          <w:sz w:val="16"/>
          <w:szCs w:val="16"/>
          <w:lang w:val="da-DK"/>
        </w:rPr>
        <w:t xml:space="preserve">er </w:t>
      </w:r>
      <w:r>
        <w:rPr>
          <w:rFonts w:ascii="Tahoma" w:hAnsi="Tahoma" w:cs="Tahoma"/>
          <w:bCs/>
          <w:sz w:val="16"/>
          <w:szCs w:val="16"/>
          <w:lang w:val="da-DK"/>
        </w:rPr>
        <w:t>varemærker</w:t>
      </w:r>
      <w:r w:rsidRPr="00160180">
        <w:rPr>
          <w:rFonts w:ascii="Tahoma" w:hAnsi="Tahoma" w:cs="Tahoma"/>
          <w:bCs/>
          <w:sz w:val="16"/>
          <w:szCs w:val="16"/>
          <w:lang w:val="da-DK"/>
        </w:rPr>
        <w:t>, der tilhører Garmin Ltd. eller datterselskaberne</w:t>
      </w:r>
      <w:r>
        <w:rPr>
          <w:rFonts w:ascii="Tahoma" w:hAnsi="Tahoma" w:cs="Tahoma"/>
          <w:bCs/>
          <w:sz w:val="16"/>
          <w:szCs w:val="16"/>
          <w:lang w:val="da-DK"/>
        </w:rPr>
        <w:t xml:space="preserve">. </w:t>
      </w:r>
      <w:r w:rsidRPr="00160180">
        <w:rPr>
          <w:rFonts w:ascii="Tahoma" w:hAnsi="Tahoma" w:cs="Tahoma"/>
          <w:bCs/>
          <w:sz w:val="16"/>
          <w:szCs w:val="16"/>
          <w:lang w:val="da-DK"/>
        </w:rPr>
        <w:t>Alle andre mærker, produktnavne, firmanavne</w:t>
      </w:r>
      <w:r>
        <w:rPr>
          <w:rFonts w:ascii="Tahoma" w:hAnsi="Tahoma" w:cs="Tahoma"/>
          <w:bCs/>
          <w:sz w:val="16"/>
          <w:szCs w:val="16"/>
          <w:lang w:val="da-DK"/>
        </w:rPr>
        <w:t>, varemærker og servicemærker</w:t>
      </w:r>
      <w:r w:rsidRPr="00160180">
        <w:rPr>
          <w:rFonts w:ascii="Tahoma" w:hAnsi="Tahoma" w:cs="Tahoma"/>
          <w:bCs/>
          <w:sz w:val="16"/>
          <w:szCs w:val="16"/>
          <w:lang w:val="da-DK"/>
        </w:rPr>
        <w:t xml:space="preserve"> tilhører deres respektive ejere. Alle rettigheder forbeholdes.</w:t>
      </w:r>
    </w:p>
    <w:p w14:paraId="4D1E0AAB" w14:textId="77777777" w:rsidR="00801093" w:rsidRDefault="00801093" w:rsidP="000C5C8E">
      <w:pPr>
        <w:rPr>
          <w:rFonts w:ascii="Tahoma" w:hAnsi="Tahoma" w:cs="Tahoma"/>
          <w:bCs/>
          <w:sz w:val="16"/>
          <w:szCs w:val="16"/>
          <w:lang w:val="da-DK"/>
        </w:rPr>
      </w:pPr>
    </w:p>
    <w:p w14:paraId="148C1C30" w14:textId="5A045942" w:rsidR="00801093" w:rsidRPr="00DC6713" w:rsidRDefault="00801093" w:rsidP="000C5C8E">
      <w:pPr>
        <w:rPr>
          <w:rFonts w:ascii="Tahoma" w:eastAsia="Times New Roman" w:hAnsi="Tahoma" w:cs="Tahoma"/>
          <w:color w:val="000000" w:themeColor="text1"/>
          <w:sz w:val="16"/>
          <w:szCs w:val="16"/>
          <w:lang w:val="da-DK"/>
        </w:rPr>
      </w:pPr>
      <w:r w:rsidRPr="00DC6713">
        <w:rPr>
          <w:rFonts w:ascii="Tahoma" w:eastAsia="Times New Roman" w:hAnsi="Tahoma" w:cs="Tahoma"/>
          <w:color w:val="000000" w:themeColor="text1"/>
          <w:sz w:val="16"/>
          <w:szCs w:val="16"/>
          <w:lang w:val="da-DK"/>
        </w:rPr>
        <w:t>SPOTIFY og Spotify’s logo er registrerede varemærker, der tilhører Spotify AB.</w:t>
      </w:r>
    </w:p>
    <w:p w14:paraId="34FF8229" w14:textId="754B04CE" w:rsidR="004B5A9D" w:rsidRPr="00DC6713" w:rsidRDefault="000C5C8E" w:rsidP="00801093">
      <w:pPr>
        <w:spacing w:before="100" w:beforeAutospacing="1" w:after="100" w:afterAutospacing="1"/>
        <w:rPr>
          <w:rFonts w:ascii="Tahoma" w:hAnsi="Tahoma" w:cs="Tahoma"/>
          <w:color w:val="000000"/>
          <w:sz w:val="16"/>
          <w:szCs w:val="16"/>
          <w:lang w:val="da-DK"/>
        </w:rPr>
      </w:pPr>
      <w:r w:rsidRPr="00DC6713">
        <w:rPr>
          <w:rFonts w:ascii="Tahoma" w:hAnsi="Tahoma" w:cs="Tahoma"/>
          <w:b/>
          <w:color w:val="000000"/>
          <w:sz w:val="16"/>
          <w:szCs w:val="16"/>
          <w:lang w:val="da-DK"/>
        </w:rPr>
        <w:t xml:space="preserve">Meddelelse om fremadrettede udsagn: </w:t>
      </w:r>
      <w:r w:rsidRPr="00DC6713">
        <w:rPr>
          <w:rFonts w:ascii="Tahoma" w:hAnsi="Tahoma" w:cs="Tahoma"/>
          <w:color w:val="000000"/>
          <w:sz w:val="16"/>
          <w:szCs w:val="16"/>
          <w:lang w:val="da-DK"/>
        </w:rPr>
        <w:t xml:space="preserve">Denne pressemeddelelse omfatter fremadrettede udsagn, der vedrører Garmin Ltd. og dets forretning. De udsagn er baseret på ledelsens nuværende forventninger. Det kan være, at de fremadrettede begivenheder og forhold, der diskuteres i denne pressemeddelelse, ikke forekommer, og de faktiske resultater kan afvige væsentligt som følge af kendte og ukendte risikofaktorer og usikkerheder, der påvirker Garmin, herunder, men ikke begrænset til, de risikofaktorer, der er anført i årsrapporten om Form 10-K for året, der sluttede d. 29 december 2018, indgivet af Garmin til Securities and Exchange Commission (Kommissionens filnummer 0-31983). En kopi af denne Form 10-K er tilgængelig på </w:t>
      </w:r>
      <w:hyperlink r:id="rId17" w:history="1">
        <w:r w:rsidRPr="00DC6713">
          <w:rPr>
            <w:rStyle w:val="Hyperlink"/>
            <w:rFonts w:ascii="Tahoma" w:hAnsi="Tahoma" w:cs="Tahoma"/>
            <w:sz w:val="16"/>
            <w:szCs w:val="16"/>
            <w:lang w:val="da-DK"/>
          </w:rPr>
          <w:t>http://www.garmin.com/aboutGarmin/invRelations/finReports.html</w:t>
        </w:r>
      </w:hyperlink>
      <w:r w:rsidRPr="00DC6713">
        <w:rPr>
          <w:rFonts w:ascii="Tahoma" w:hAnsi="Tahoma" w:cs="Tahoma"/>
          <w:color w:val="000000"/>
          <w:sz w:val="16"/>
          <w:szCs w:val="16"/>
          <w:lang w:val="da-DK"/>
        </w:rPr>
        <w:t>. Ingen fremadrettede udsagn kan garanteres. Fremadrettede udsagn gælder kun fra den dato, hvor de er lavet, og Garmin forpligter sig ikke til offentligt at opdatere eller revidere nogen fremadrettede udsagn, hvad enten det skyldes ny information, fremtidige begivenheder eller andet.</w:t>
      </w:r>
    </w:p>
    <w:p w14:paraId="7D0A8D9B" w14:textId="68CEE08E" w:rsidR="00725F9C" w:rsidRPr="004B5A9D" w:rsidRDefault="004B5A9D" w:rsidP="009259B1">
      <w:pPr>
        <w:jc w:val="center"/>
        <w:rPr>
          <w:sz w:val="20"/>
          <w:szCs w:val="20"/>
        </w:rPr>
      </w:pPr>
      <w:r w:rsidRPr="004B5A9D">
        <w:rPr>
          <w:rFonts w:ascii="Tahoma" w:hAnsi="Tahoma" w:cs="Tahoma"/>
          <w:bCs/>
          <w:sz w:val="20"/>
          <w:szCs w:val="20"/>
        </w:rPr>
        <w:t>###</w:t>
      </w:r>
    </w:p>
    <w:sectPr w:rsidR="00725F9C" w:rsidRPr="004B5A9D" w:rsidSect="00DD12B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60F1F" w14:textId="77777777" w:rsidR="00513E19" w:rsidRDefault="00513E19" w:rsidP="009D1E5C">
      <w:r>
        <w:separator/>
      </w:r>
    </w:p>
  </w:endnote>
  <w:endnote w:type="continuationSeparator" w:id="0">
    <w:p w14:paraId="7ED892D1" w14:textId="77777777" w:rsidR="00513E19" w:rsidRDefault="00513E19" w:rsidP="009D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C1EF3" w14:textId="77777777" w:rsidR="00513E19" w:rsidRDefault="00513E19" w:rsidP="009D1E5C">
      <w:r>
        <w:separator/>
      </w:r>
    </w:p>
  </w:footnote>
  <w:footnote w:type="continuationSeparator" w:id="0">
    <w:p w14:paraId="5D5A9ACA" w14:textId="77777777" w:rsidR="00513E19" w:rsidRDefault="00513E19" w:rsidP="009D1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C04FD"/>
    <w:multiLevelType w:val="hybridMultilevel"/>
    <w:tmpl w:val="7CBA477C"/>
    <w:lvl w:ilvl="0" w:tplc="0C84A7DE">
      <w:numFmt w:val="bullet"/>
      <w:lvlText w:val=""/>
      <w:lvlJc w:val="left"/>
      <w:pPr>
        <w:ind w:left="720" w:hanging="360"/>
      </w:pPr>
      <w:rPr>
        <w:rFonts w:ascii="Wingdings" w:eastAsiaTheme="minorEastAsia"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3798D"/>
    <w:multiLevelType w:val="hybridMultilevel"/>
    <w:tmpl w:val="CDE6727C"/>
    <w:lvl w:ilvl="0" w:tplc="065435EA">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B21FA2"/>
    <w:multiLevelType w:val="hybridMultilevel"/>
    <w:tmpl w:val="E89E85B2"/>
    <w:lvl w:ilvl="0" w:tplc="EA6CCB32">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65E"/>
    <w:rsid w:val="00003F59"/>
    <w:rsid w:val="000041DA"/>
    <w:rsid w:val="00010B36"/>
    <w:rsid w:val="00020184"/>
    <w:rsid w:val="00020A38"/>
    <w:rsid w:val="00023934"/>
    <w:rsid w:val="000374EA"/>
    <w:rsid w:val="0004357A"/>
    <w:rsid w:val="00046DE3"/>
    <w:rsid w:val="000478AC"/>
    <w:rsid w:val="00056E43"/>
    <w:rsid w:val="00084AF6"/>
    <w:rsid w:val="00091BE2"/>
    <w:rsid w:val="00096E46"/>
    <w:rsid w:val="00097EC7"/>
    <w:rsid w:val="000A26BA"/>
    <w:rsid w:val="000A5332"/>
    <w:rsid w:val="000B0F22"/>
    <w:rsid w:val="000B67E8"/>
    <w:rsid w:val="000B6C5D"/>
    <w:rsid w:val="000C04E9"/>
    <w:rsid w:val="000C541F"/>
    <w:rsid w:val="000C5795"/>
    <w:rsid w:val="000C5C8E"/>
    <w:rsid w:val="000C72AF"/>
    <w:rsid w:val="000D2230"/>
    <w:rsid w:val="000D35ED"/>
    <w:rsid w:val="000D6A2B"/>
    <w:rsid w:val="000E06F4"/>
    <w:rsid w:val="00101A05"/>
    <w:rsid w:val="00111907"/>
    <w:rsid w:val="001171EB"/>
    <w:rsid w:val="00125A1F"/>
    <w:rsid w:val="001308E8"/>
    <w:rsid w:val="0013105F"/>
    <w:rsid w:val="001329FB"/>
    <w:rsid w:val="00145639"/>
    <w:rsid w:val="00145FD8"/>
    <w:rsid w:val="00147E95"/>
    <w:rsid w:val="00151021"/>
    <w:rsid w:val="0015525F"/>
    <w:rsid w:val="001619F1"/>
    <w:rsid w:val="00161E1E"/>
    <w:rsid w:val="00162872"/>
    <w:rsid w:val="00163118"/>
    <w:rsid w:val="001678EC"/>
    <w:rsid w:val="00173D09"/>
    <w:rsid w:val="001767C6"/>
    <w:rsid w:val="00176C00"/>
    <w:rsid w:val="00184D27"/>
    <w:rsid w:val="00185C3F"/>
    <w:rsid w:val="00186D1F"/>
    <w:rsid w:val="00191A20"/>
    <w:rsid w:val="00191E08"/>
    <w:rsid w:val="00192AD0"/>
    <w:rsid w:val="001946F2"/>
    <w:rsid w:val="001A5071"/>
    <w:rsid w:val="001B42D1"/>
    <w:rsid w:val="001B4B5F"/>
    <w:rsid w:val="001B4C71"/>
    <w:rsid w:val="001B4FE6"/>
    <w:rsid w:val="001B6EF6"/>
    <w:rsid w:val="001C5ED1"/>
    <w:rsid w:val="001D3363"/>
    <w:rsid w:val="001E0248"/>
    <w:rsid w:val="001E4801"/>
    <w:rsid w:val="001E49A0"/>
    <w:rsid w:val="001F7222"/>
    <w:rsid w:val="002029B5"/>
    <w:rsid w:val="002108D7"/>
    <w:rsid w:val="002140F4"/>
    <w:rsid w:val="00215AB9"/>
    <w:rsid w:val="0021717E"/>
    <w:rsid w:val="0022301E"/>
    <w:rsid w:val="0022617D"/>
    <w:rsid w:val="00233689"/>
    <w:rsid w:val="002412D9"/>
    <w:rsid w:val="002445D9"/>
    <w:rsid w:val="00244AC0"/>
    <w:rsid w:val="002507E3"/>
    <w:rsid w:val="002508AF"/>
    <w:rsid w:val="00251AF7"/>
    <w:rsid w:val="002527B8"/>
    <w:rsid w:val="0025535E"/>
    <w:rsid w:val="002650C2"/>
    <w:rsid w:val="00265279"/>
    <w:rsid w:val="0026693D"/>
    <w:rsid w:val="0027065A"/>
    <w:rsid w:val="00270663"/>
    <w:rsid w:val="002749E6"/>
    <w:rsid w:val="00275596"/>
    <w:rsid w:val="002808BC"/>
    <w:rsid w:val="0028195D"/>
    <w:rsid w:val="002864A3"/>
    <w:rsid w:val="00296FE5"/>
    <w:rsid w:val="002A2142"/>
    <w:rsid w:val="002A3341"/>
    <w:rsid w:val="002A45F0"/>
    <w:rsid w:val="002B05BA"/>
    <w:rsid w:val="002B1540"/>
    <w:rsid w:val="002B24AF"/>
    <w:rsid w:val="002B29E6"/>
    <w:rsid w:val="002B32E4"/>
    <w:rsid w:val="002B7CDD"/>
    <w:rsid w:val="002C132D"/>
    <w:rsid w:val="002C38E9"/>
    <w:rsid w:val="002D0B1F"/>
    <w:rsid w:val="002D1B10"/>
    <w:rsid w:val="002E49F1"/>
    <w:rsid w:val="002E5B29"/>
    <w:rsid w:val="0030714B"/>
    <w:rsid w:val="00307C19"/>
    <w:rsid w:val="00313D19"/>
    <w:rsid w:val="00314737"/>
    <w:rsid w:val="00316AB8"/>
    <w:rsid w:val="00325498"/>
    <w:rsid w:val="0032560C"/>
    <w:rsid w:val="00331DBA"/>
    <w:rsid w:val="00337FC2"/>
    <w:rsid w:val="00347F16"/>
    <w:rsid w:val="00350AE1"/>
    <w:rsid w:val="003517EE"/>
    <w:rsid w:val="003621F9"/>
    <w:rsid w:val="00370276"/>
    <w:rsid w:val="00373C44"/>
    <w:rsid w:val="00374124"/>
    <w:rsid w:val="00374F3B"/>
    <w:rsid w:val="00380B09"/>
    <w:rsid w:val="00381F13"/>
    <w:rsid w:val="003846D3"/>
    <w:rsid w:val="00393C70"/>
    <w:rsid w:val="00394578"/>
    <w:rsid w:val="003968FF"/>
    <w:rsid w:val="00397E5E"/>
    <w:rsid w:val="003B2590"/>
    <w:rsid w:val="003B52EC"/>
    <w:rsid w:val="003B5879"/>
    <w:rsid w:val="003C332C"/>
    <w:rsid w:val="003D0B0D"/>
    <w:rsid w:val="003D2C7F"/>
    <w:rsid w:val="003D67E2"/>
    <w:rsid w:val="003E0133"/>
    <w:rsid w:val="003E116A"/>
    <w:rsid w:val="003E1507"/>
    <w:rsid w:val="003E577D"/>
    <w:rsid w:val="003E6949"/>
    <w:rsid w:val="003F38C1"/>
    <w:rsid w:val="003F7B31"/>
    <w:rsid w:val="004009EA"/>
    <w:rsid w:val="004019FF"/>
    <w:rsid w:val="00406C8C"/>
    <w:rsid w:val="00407212"/>
    <w:rsid w:val="00407C72"/>
    <w:rsid w:val="004109D7"/>
    <w:rsid w:val="00420A88"/>
    <w:rsid w:val="0042111B"/>
    <w:rsid w:val="00430571"/>
    <w:rsid w:val="00432FEE"/>
    <w:rsid w:val="00440645"/>
    <w:rsid w:val="00451080"/>
    <w:rsid w:val="00451BAF"/>
    <w:rsid w:val="00453039"/>
    <w:rsid w:val="00455FFF"/>
    <w:rsid w:val="0045665E"/>
    <w:rsid w:val="00463B6F"/>
    <w:rsid w:val="00464A15"/>
    <w:rsid w:val="00465CBA"/>
    <w:rsid w:val="00477B47"/>
    <w:rsid w:val="00486EE8"/>
    <w:rsid w:val="004A1F18"/>
    <w:rsid w:val="004A28AE"/>
    <w:rsid w:val="004A405C"/>
    <w:rsid w:val="004B1AC7"/>
    <w:rsid w:val="004B231F"/>
    <w:rsid w:val="004B5A9D"/>
    <w:rsid w:val="004C0FD3"/>
    <w:rsid w:val="004D0399"/>
    <w:rsid w:val="004D194A"/>
    <w:rsid w:val="004E0679"/>
    <w:rsid w:val="004E2D97"/>
    <w:rsid w:val="004F3871"/>
    <w:rsid w:val="004F4B56"/>
    <w:rsid w:val="004F5C08"/>
    <w:rsid w:val="004F5F45"/>
    <w:rsid w:val="00502294"/>
    <w:rsid w:val="00513E19"/>
    <w:rsid w:val="00523826"/>
    <w:rsid w:val="00527616"/>
    <w:rsid w:val="00534987"/>
    <w:rsid w:val="005354D7"/>
    <w:rsid w:val="005377F4"/>
    <w:rsid w:val="00540169"/>
    <w:rsid w:val="00544C63"/>
    <w:rsid w:val="005546F0"/>
    <w:rsid w:val="00554D69"/>
    <w:rsid w:val="0056016A"/>
    <w:rsid w:val="00561ED9"/>
    <w:rsid w:val="005621D7"/>
    <w:rsid w:val="0057143D"/>
    <w:rsid w:val="00573C39"/>
    <w:rsid w:val="00573DD4"/>
    <w:rsid w:val="00595265"/>
    <w:rsid w:val="00596E47"/>
    <w:rsid w:val="005A3BB0"/>
    <w:rsid w:val="005A66BC"/>
    <w:rsid w:val="005A7017"/>
    <w:rsid w:val="005B5977"/>
    <w:rsid w:val="005C5B8D"/>
    <w:rsid w:val="005C710C"/>
    <w:rsid w:val="005D6EAC"/>
    <w:rsid w:val="005E1752"/>
    <w:rsid w:val="005E1AF2"/>
    <w:rsid w:val="005E3BD7"/>
    <w:rsid w:val="00601B9A"/>
    <w:rsid w:val="0060429B"/>
    <w:rsid w:val="00607BFA"/>
    <w:rsid w:val="00613FD8"/>
    <w:rsid w:val="0061772F"/>
    <w:rsid w:val="00625064"/>
    <w:rsid w:val="00637019"/>
    <w:rsid w:val="00655CFE"/>
    <w:rsid w:val="0065737E"/>
    <w:rsid w:val="00662879"/>
    <w:rsid w:val="00663C5E"/>
    <w:rsid w:val="00664255"/>
    <w:rsid w:val="00664A4E"/>
    <w:rsid w:val="00673891"/>
    <w:rsid w:val="00676C4E"/>
    <w:rsid w:val="006770C7"/>
    <w:rsid w:val="0067732A"/>
    <w:rsid w:val="00677D55"/>
    <w:rsid w:val="00681C78"/>
    <w:rsid w:val="006A067B"/>
    <w:rsid w:val="006A3F43"/>
    <w:rsid w:val="006A5E73"/>
    <w:rsid w:val="006B0A6B"/>
    <w:rsid w:val="006B545C"/>
    <w:rsid w:val="006B5778"/>
    <w:rsid w:val="006C4EC0"/>
    <w:rsid w:val="006C6C64"/>
    <w:rsid w:val="006D1B2C"/>
    <w:rsid w:val="006D353D"/>
    <w:rsid w:val="006D3EFF"/>
    <w:rsid w:val="006E25F4"/>
    <w:rsid w:val="006E5A81"/>
    <w:rsid w:val="006F5EBB"/>
    <w:rsid w:val="006F7B13"/>
    <w:rsid w:val="007020DD"/>
    <w:rsid w:val="00705765"/>
    <w:rsid w:val="00707BA0"/>
    <w:rsid w:val="00710FCB"/>
    <w:rsid w:val="00724FF2"/>
    <w:rsid w:val="00725F9C"/>
    <w:rsid w:val="007319FD"/>
    <w:rsid w:val="00737161"/>
    <w:rsid w:val="00744B29"/>
    <w:rsid w:val="0074504C"/>
    <w:rsid w:val="00761033"/>
    <w:rsid w:val="00761D41"/>
    <w:rsid w:val="00762C2C"/>
    <w:rsid w:val="00771D0D"/>
    <w:rsid w:val="00775D30"/>
    <w:rsid w:val="00777E89"/>
    <w:rsid w:val="0078180C"/>
    <w:rsid w:val="00791495"/>
    <w:rsid w:val="007941C9"/>
    <w:rsid w:val="007A20DC"/>
    <w:rsid w:val="007B1710"/>
    <w:rsid w:val="007B2810"/>
    <w:rsid w:val="007B460C"/>
    <w:rsid w:val="007B4C6B"/>
    <w:rsid w:val="007B604F"/>
    <w:rsid w:val="007C5F29"/>
    <w:rsid w:val="007C765B"/>
    <w:rsid w:val="007D45B1"/>
    <w:rsid w:val="007D77B7"/>
    <w:rsid w:val="007E4B4E"/>
    <w:rsid w:val="007E6D26"/>
    <w:rsid w:val="007F02FA"/>
    <w:rsid w:val="00800FD5"/>
    <w:rsid w:val="00801093"/>
    <w:rsid w:val="00802E77"/>
    <w:rsid w:val="00803573"/>
    <w:rsid w:val="008125BA"/>
    <w:rsid w:val="00817403"/>
    <w:rsid w:val="008223CA"/>
    <w:rsid w:val="0082769C"/>
    <w:rsid w:val="00837889"/>
    <w:rsid w:val="0084008B"/>
    <w:rsid w:val="00840A5D"/>
    <w:rsid w:val="00843D8C"/>
    <w:rsid w:val="00844EC1"/>
    <w:rsid w:val="008528C7"/>
    <w:rsid w:val="00855417"/>
    <w:rsid w:val="008625B9"/>
    <w:rsid w:val="008651BD"/>
    <w:rsid w:val="00865532"/>
    <w:rsid w:val="00870B08"/>
    <w:rsid w:val="00872303"/>
    <w:rsid w:val="0087232E"/>
    <w:rsid w:val="00886154"/>
    <w:rsid w:val="00890BE9"/>
    <w:rsid w:val="00891A4B"/>
    <w:rsid w:val="00893EF7"/>
    <w:rsid w:val="00895251"/>
    <w:rsid w:val="008A1C0D"/>
    <w:rsid w:val="008A6032"/>
    <w:rsid w:val="008A7F34"/>
    <w:rsid w:val="008B0449"/>
    <w:rsid w:val="008B75DF"/>
    <w:rsid w:val="008B7F13"/>
    <w:rsid w:val="008C1EB3"/>
    <w:rsid w:val="008C3A3C"/>
    <w:rsid w:val="008D469B"/>
    <w:rsid w:val="008D59BE"/>
    <w:rsid w:val="008D5ACD"/>
    <w:rsid w:val="008D5F99"/>
    <w:rsid w:val="008D6D9B"/>
    <w:rsid w:val="008D7960"/>
    <w:rsid w:val="008E679B"/>
    <w:rsid w:val="008F0B8A"/>
    <w:rsid w:val="008F2B01"/>
    <w:rsid w:val="008F5CB3"/>
    <w:rsid w:val="008F6062"/>
    <w:rsid w:val="008F6B95"/>
    <w:rsid w:val="00900B09"/>
    <w:rsid w:val="00900B21"/>
    <w:rsid w:val="009040C2"/>
    <w:rsid w:val="009045EE"/>
    <w:rsid w:val="00911B4E"/>
    <w:rsid w:val="009147D5"/>
    <w:rsid w:val="00916AA3"/>
    <w:rsid w:val="00920D5F"/>
    <w:rsid w:val="00921647"/>
    <w:rsid w:val="00921B1B"/>
    <w:rsid w:val="009259B1"/>
    <w:rsid w:val="00925CF4"/>
    <w:rsid w:val="009317C4"/>
    <w:rsid w:val="00933404"/>
    <w:rsid w:val="00934B88"/>
    <w:rsid w:val="009362CD"/>
    <w:rsid w:val="00940A4C"/>
    <w:rsid w:val="009424F6"/>
    <w:rsid w:val="00942DCC"/>
    <w:rsid w:val="0094660C"/>
    <w:rsid w:val="0095175B"/>
    <w:rsid w:val="009675BF"/>
    <w:rsid w:val="00972A3B"/>
    <w:rsid w:val="00973335"/>
    <w:rsid w:val="009737EB"/>
    <w:rsid w:val="009739AA"/>
    <w:rsid w:val="00973A4F"/>
    <w:rsid w:val="00974D1D"/>
    <w:rsid w:val="0097770F"/>
    <w:rsid w:val="00982E99"/>
    <w:rsid w:val="00985C87"/>
    <w:rsid w:val="00996886"/>
    <w:rsid w:val="00996A62"/>
    <w:rsid w:val="009B756E"/>
    <w:rsid w:val="009C6433"/>
    <w:rsid w:val="009C6636"/>
    <w:rsid w:val="009D1E5C"/>
    <w:rsid w:val="009D1F48"/>
    <w:rsid w:val="009D6BF1"/>
    <w:rsid w:val="009E66D3"/>
    <w:rsid w:val="009E7084"/>
    <w:rsid w:val="009E7D0D"/>
    <w:rsid w:val="009F10C4"/>
    <w:rsid w:val="009F3D80"/>
    <w:rsid w:val="00A00774"/>
    <w:rsid w:val="00A008D5"/>
    <w:rsid w:val="00A01E91"/>
    <w:rsid w:val="00A02122"/>
    <w:rsid w:val="00A03504"/>
    <w:rsid w:val="00A05A45"/>
    <w:rsid w:val="00A11F14"/>
    <w:rsid w:val="00A219BE"/>
    <w:rsid w:val="00A2762E"/>
    <w:rsid w:val="00A32069"/>
    <w:rsid w:val="00A36EEC"/>
    <w:rsid w:val="00A428F9"/>
    <w:rsid w:val="00A43CAC"/>
    <w:rsid w:val="00A443C9"/>
    <w:rsid w:val="00A44DEB"/>
    <w:rsid w:val="00A50B8C"/>
    <w:rsid w:val="00A65E17"/>
    <w:rsid w:val="00A67745"/>
    <w:rsid w:val="00A70B92"/>
    <w:rsid w:val="00A73953"/>
    <w:rsid w:val="00A806E6"/>
    <w:rsid w:val="00A9004E"/>
    <w:rsid w:val="00A916F5"/>
    <w:rsid w:val="00A96130"/>
    <w:rsid w:val="00A97146"/>
    <w:rsid w:val="00AB0AFA"/>
    <w:rsid w:val="00AB5A96"/>
    <w:rsid w:val="00AC6D75"/>
    <w:rsid w:val="00AC794E"/>
    <w:rsid w:val="00AD17F9"/>
    <w:rsid w:val="00AD46DA"/>
    <w:rsid w:val="00AF13D8"/>
    <w:rsid w:val="00B02886"/>
    <w:rsid w:val="00B03483"/>
    <w:rsid w:val="00B04798"/>
    <w:rsid w:val="00B04D7A"/>
    <w:rsid w:val="00B16CE3"/>
    <w:rsid w:val="00B23041"/>
    <w:rsid w:val="00B23379"/>
    <w:rsid w:val="00B25FE3"/>
    <w:rsid w:val="00B300B1"/>
    <w:rsid w:val="00B3022C"/>
    <w:rsid w:val="00B304A1"/>
    <w:rsid w:val="00B30A6E"/>
    <w:rsid w:val="00B31279"/>
    <w:rsid w:val="00B3629C"/>
    <w:rsid w:val="00B378DA"/>
    <w:rsid w:val="00B43336"/>
    <w:rsid w:val="00B46AFA"/>
    <w:rsid w:val="00B50D4D"/>
    <w:rsid w:val="00B51BA8"/>
    <w:rsid w:val="00B57999"/>
    <w:rsid w:val="00B6686A"/>
    <w:rsid w:val="00B74428"/>
    <w:rsid w:val="00B745F1"/>
    <w:rsid w:val="00B74A15"/>
    <w:rsid w:val="00B81232"/>
    <w:rsid w:val="00B824C5"/>
    <w:rsid w:val="00B84298"/>
    <w:rsid w:val="00B85DEC"/>
    <w:rsid w:val="00B92410"/>
    <w:rsid w:val="00BA26BF"/>
    <w:rsid w:val="00BA3EE6"/>
    <w:rsid w:val="00BA5274"/>
    <w:rsid w:val="00BA6F19"/>
    <w:rsid w:val="00BA7128"/>
    <w:rsid w:val="00BB2C54"/>
    <w:rsid w:val="00BB7693"/>
    <w:rsid w:val="00BB7A18"/>
    <w:rsid w:val="00BC004E"/>
    <w:rsid w:val="00BC3EDD"/>
    <w:rsid w:val="00BC7F92"/>
    <w:rsid w:val="00BD2B9F"/>
    <w:rsid w:val="00BD567C"/>
    <w:rsid w:val="00BE0563"/>
    <w:rsid w:val="00BE1B10"/>
    <w:rsid w:val="00BE226B"/>
    <w:rsid w:val="00BE2BE4"/>
    <w:rsid w:val="00BE54FC"/>
    <w:rsid w:val="00BF3FB7"/>
    <w:rsid w:val="00BF5C45"/>
    <w:rsid w:val="00C05FA9"/>
    <w:rsid w:val="00C1582D"/>
    <w:rsid w:val="00C20139"/>
    <w:rsid w:val="00C32A1A"/>
    <w:rsid w:val="00C33907"/>
    <w:rsid w:val="00C62295"/>
    <w:rsid w:val="00C63E4B"/>
    <w:rsid w:val="00C707A5"/>
    <w:rsid w:val="00C76B37"/>
    <w:rsid w:val="00C800BF"/>
    <w:rsid w:val="00C8123C"/>
    <w:rsid w:val="00C96B1A"/>
    <w:rsid w:val="00CA30F0"/>
    <w:rsid w:val="00CA341A"/>
    <w:rsid w:val="00CB0EEB"/>
    <w:rsid w:val="00CB480C"/>
    <w:rsid w:val="00CC0806"/>
    <w:rsid w:val="00CC30A9"/>
    <w:rsid w:val="00CC3C86"/>
    <w:rsid w:val="00CC3F1E"/>
    <w:rsid w:val="00CD5F7C"/>
    <w:rsid w:val="00CD7914"/>
    <w:rsid w:val="00CE146F"/>
    <w:rsid w:val="00CE345B"/>
    <w:rsid w:val="00CF08D9"/>
    <w:rsid w:val="00CF26CC"/>
    <w:rsid w:val="00CF7257"/>
    <w:rsid w:val="00D01DD3"/>
    <w:rsid w:val="00D04117"/>
    <w:rsid w:val="00D05C9C"/>
    <w:rsid w:val="00D06CE8"/>
    <w:rsid w:val="00D10F03"/>
    <w:rsid w:val="00D20E7A"/>
    <w:rsid w:val="00D31E79"/>
    <w:rsid w:val="00D36DBC"/>
    <w:rsid w:val="00D40454"/>
    <w:rsid w:val="00D453BF"/>
    <w:rsid w:val="00D508F1"/>
    <w:rsid w:val="00D518B9"/>
    <w:rsid w:val="00D53895"/>
    <w:rsid w:val="00D5728B"/>
    <w:rsid w:val="00D57541"/>
    <w:rsid w:val="00D57684"/>
    <w:rsid w:val="00D605F7"/>
    <w:rsid w:val="00D608DE"/>
    <w:rsid w:val="00D71E61"/>
    <w:rsid w:val="00D740E9"/>
    <w:rsid w:val="00D847DD"/>
    <w:rsid w:val="00D908CE"/>
    <w:rsid w:val="00D91609"/>
    <w:rsid w:val="00D95CBD"/>
    <w:rsid w:val="00DA1EEE"/>
    <w:rsid w:val="00DB2327"/>
    <w:rsid w:val="00DB4643"/>
    <w:rsid w:val="00DC4B86"/>
    <w:rsid w:val="00DC6713"/>
    <w:rsid w:val="00DD12BE"/>
    <w:rsid w:val="00DD3ECB"/>
    <w:rsid w:val="00DD6911"/>
    <w:rsid w:val="00DD7F6A"/>
    <w:rsid w:val="00DE3884"/>
    <w:rsid w:val="00DE6A1C"/>
    <w:rsid w:val="00DE717C"/>
    <w:rsid w:val="00DF0B10"/>
    <w:rsid w:val="00DF0D2B"/>
    <w:rsid w:val="00DF0F29"/>
    <w:rsid w:val="00DF250B"/>
    <w:rsid w:val="00DF3BD0"/>
    <w:rsid w:val="00DF7BCC"/>
    <w:rsid w:val="00E0164C"/>
    <w:rsid w:val="00E039EA"/>
    <w:rsid w:val="00E0548B"/>
    <w:rsid w:val="00E06489"/>
    <w:rsid w:val="00E06991"/>
    <w:rsid w:val="00E11F33"/>
    <w:rsid w:val="00E1620B"/>
    <w:rsid w:val="00E208B2"/>
    <w:rsid w:val="00E279F1"/>
    <w:rsid w:val="00E30FBF"/>
    <w:rsid w:val="00E314ED"/>
    <w:rsid w:val="00E36281"/>
    <w:rsid w:val="00E41B79"/>
    <w:rsid w:val="00E438C6"/>
    <w:rsid w:val="00E43F74"/>
    <w:rsid w:val="00E45471"/>
    <w:rsid w:val="00E50CA3"/>
    <w:rsid w:val="00E543DB"/>
    <w:rsid w:val="00E57CFC"/>
    <w:rsid w:val="00E62704"/>
    <w:rsid w:val="00E672DB"/>
    <w:rsid w:val="00E7243E"/>
    <w:rsid w:val="00E76AD6"/>
    <w:rsid w:val="00E83641"/>
    <w:rsid w:val="00E921CE"/>
    <w:rsid w:val="00E94700"/>
    <w:rsid w:val="00E952F7"/>
    <w:rsid w:val="00EA24B3"/>
    <w:rsid w:val="00EA526F"/>
    <w:rsid w:val="00EB0676"/>
    <w:rsid w:val="00EB36E7"/>
    <w:rsid w:val="00EB6B98"/>
    <w:rsid w:val="00EC448B"/>
    <w:rsid w:val="00ED06DB"/>
    <w:rsid w:val="00ED3ED9"/>
    <w:rsid w:val="00EF7D05"/>
    <w:rsid w:val="00F05079"/>
    <w:rsid w:val="00F0568A"/>
    <w:rsid w:val="00F068AC"/>
    <w:rsid w:val="00F20F58"/>
    <w:rsid w:val="00F2179E"/>
    <w:rsid w:val="00F22B7B"/>
    <w:rsid w:val="00F255E2"/>
    <w:rsid w:val="00F25A49"/>
    <w:rsid w:val="00F362F1"/>
    <w:rsid w:val="00F3772B"/>
    <w:rsid w:val="00F46D8F"/>
    <w:rsid w:val="00F477C1"/>
    <w:rsid w:val="00F52F78"/>
    <w:rsid w:val="00F54D1B"/>
    <w:rsid w:val="00F5525C"/>
    <w:rsid w:val="00F559C0"/>
    <w:rsid w:val="00F5760A"/>
    <w:rsid w:val="00F57BFC"/>
    <w:rsid w:val="00F67C37"/>
    <w:rsid w:val="00F71D8F"/>
    <w:rsid w:val="00F739AB"/>
    <w:rsid w:val="00F7644C"/>
    <w:rsid w:val="00F77B49"/>
    <w:rsid w:val="00F77C14"/>
    <w:rsid w:val="00F84A5C"/>
    <w:rsid w:val="00F95D35"/>
    <w:rsid w:val="00FB03DE"/>
    <w:rsid w:val="00FB18D2"/>
    <w:rsid w:val="00FB3B42"/>
    <w:rsid w:val="00FB4C6C"/>
    <w:rsid w:val="00FC1984"/>
    <w:rsid w:val="00FC289E"/>
    <w:rsid w:val="00FC29DB"/>
    <w:rsid w:val="00FD632D"/>
    <w:rsid w:val="00FE159F"/>
    <w:rsid w:val="00FE3600"/>
    <w:rsid w:val="00FF296F"/>
    <w:rsid w:val="00FF2DB3"/>
    <w:rsid w:val="00FF6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03B4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link w:val="Overskrift1Tegn"/>
    <w:uiPriority w:val="9"/>
    <w:qFormat/>
    <w:rsid w:val="00761D41"/>
    <w:pPr>
      <w:spacing w:before="100" w:beforeAutospacing="1" w:after="100" w:afterAutospacing="1"/>
      <w:outlineLvl w:val="0"/>
    </w:pPr>
    <w:rPr>
      <w:rFonts w:ascii="Times" w:hAnsi="Times"/>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5665E"/>
    <w:rPr>
      <w:color w:val="0000FF" w:themeColor="hyperlink"/>
      <w:u w:val="single"/>
    </w:rPr>
  </w:style>
  <w:style w:type="paragraph" w:styleId="Almindeligtekst">
    <w:name w:val="Plain Text"/>
    <w:basedOn w:val="Normal"/>
    <w:link w:val="AlmindeligtekstTegn"/>
    <w:rsid w:val="0045665E"/>
    <w:rPr>
      <w:rFonts w:ascii="Courier New" w:eastAsia="Times New Roman" w:hAnsi="Courier New" w:cs="Times New Roman"/>
      <w:sz w:val="21"/>
      <w:szCs w:val="20"/>
    </w:rPr>
  </w:style>
  <w:style w:type="character" w:customStyle="1" w:styleId="AlmindeligtekstTegn">
    <w:name w:val="Almindelig tekst Tegn"/>
    <w:basedOn w:val="Standardskrifttypeiafsnit"/>
    <w:link w:val="Almindeligtekst"/>
    <w:rsid w:val="0045665E"/>
    <w:rPr>
      <w:rFonts w:ascii="Courier New" w:eastAsia="Times New Roman" w:hAnsi="Courier New" w:cs="Times New Roman"/>
      <w:sz w:val="21"/>
      <w:szCs w:val="20"/>
    </w:rPr>
  </w:style>
  <w:style w:type="character" w:styleId="Strk">
    <w:name w:val="Strong"/>
    <w:basedOn w:val="Standardskrifttypeiafsnit"/>
    <w:uiPriority w:val="22"/>
    <w:qFormat/>
    <w:rsid w:val="0045665E"/>
    <w:rPr>
      <w:b/>
      <w:bCs/>
    </w:rPr>
  </w:style>
  <w:style w:type="character" w:customStyle="1" w:styleId="Overskrift1Tegn">
    <w:name w:val="Overskrift 1 Tegn"/>
    <w:basedOn w:val="Standardskrifttypeiafsnit"/>
    <w:link w:val="Overskrift1"/>
    <w:uiPriority w:val="9"/>
    <w:rsid w:val="00761D41"/>
    <w:rPr>
      <w:rFonts w:ascii="Times" w:hAnsi="Times"/>
      <w:b/>
      <w:bCs/>
      <w:kern w:val="36"/>
      <w:sz w:val="48"/>
      <w:szCs w:val="48"/>
    </w:rPr>
  </w:style>
  <w:style w:type="paragraph" w:styleId="Ingenafstand">
    <w:name w:val="No Spacing"/>
    <w:uiPriority w:val="1"/>
    <w:qFormat/>
    <w:rsid w:val="004B5A9D"/>
    <w:rPr>
      <w:rFonts w:eastAsiaTheme="minorHAnsi"/>
      <w:sz w:val="22"/>
      <w:szCs w:val="22"/>
    </w:rPr>
  </w:style>
  <w:style w:type="paragraph" w:styleId="Sidehoved">
    <w:name w:val="header"/>
    <w:basedOn w:val="Normal"/>
    <w:link w:val="SidehovedTegn"/>
    <w:uiPriority w:val="99"/>
    <w:unhideWhenUsed/>
    <w:rsid w:val="009D1E5C"/>
    <w:pPr>
      <w:tabs>
        <w:tab w:val="center" w:pos="4320"/>
        <w:tab w:val="right" w:pos="8640"/>
      </w:tabs>
    </w:pPr>
  </w:style>
  <w:style w:type="character" w:customStyle="1" w:styleId="SidehovedTegn">
    <w:name w:val="Sidehoved Tegn"/>
    <w:basedOn w:val="Standardskrifttypeiafsnit"/>
    <w:link w:val="Sidehoved"/>
    <w:uiPriority w:val="99"/>
    <w:rsid w:val="009D1E5C"/>
  </w:style>
  <w:style w:type="paragraph" w:styleId="Sidefod">
    <w:name w:val="footer"/>
    <w:basedOn w:val="Normal"/>
    <w:link w:val="SidefodTegn"/>
    <w:uiPriority w:val="99"/>
    <w:unhideWhenUsed/>
    <w:rsid w:val="009D1E5C"/>
    <w:pPr>
      <w:tabs>
        <w:tab w:val="center" w:pos="4320"/>
        <w:tab w:val="right" w:pos="8640"/>
      </w:tabs>
    </w:pPr>
  </w:style>
  <w:style w:type="character" w:customStyle="1" w:styleId="SidefodTegn">
    <w:name w:val="Sidefod Tegn"/>
    <w:basedOn w:val="Standardskrifttypeiafsnit"/>
    <w:link w:val="Sidefod"/>
    <w:uiPriority w:val="99"/>
    <w:rsid w:val="009D1E5C"/>
  </w:style>
  <w:style w:type="character" w:customStyle="1" w:styleId="apple-converted-space">
    <w:name w:val="apple-converted-space"/>
    <w:basedOn w:val="Standardskrifttypeiafsnit"/>
    <w:rsid w:val="00CC3F1E"/>
  </w:style>
  <w:style w:type="paragraph" w:styleId="NormalWeb">
    <w:name w:val="Normal (Web)"/>
    <w:basedOn w:val="Normal"/>
    <w:uiPriority w:val="99"/>
    <w:unhideWhenUsed/>
    <w:rsid w:val="00CC3F1E"/>
    <w:pPr>
      <w:spacing w:before="100" w:beforeAutospacing="1" w:after="100" w:afterAutospacing="1"/>
    </w:pPr>
    <w:rPr>
      <w:rFonts w:ascii="Times" w:hAnsi="Times" w:cs="Times New Roman"/>
      <w:sz w:val="20"/>
      <w:szCs w:val="20"/>
    </w:rPr>
  </w:style>
  <w:style w:type="character" w:styleId="BesgtLink">
    <w:name w:val="FollowedHyperlink"/>
    <w:basedOn w:val="Standardskrifttypeiafsnit"/>
    <w:uiPriority w:val="99"/>
    <w:semiHidden/>
    <w:unhideWhenUsed/>
    <w:rsid w:val="0013105F"/>
    <w:rPr>
      <w:color w:val="800080" w:themeColor="followedHyperlink"/>
      <w:u w:val="single"/>
    </w:rPr>
  </w:style>
  <w:style w:type="character" w:customStyle="1" w:styleId="A13">
    <w:name w:val="A13"/>
    <w:uiPriority w:val="99"/>
    <w:rsid w:val="003846D3"/>
    <w:rPr>
      <w:color w:val="000000"/>
      <w:sz w:val="10"/>
      <w:szCs w:val="10"/>
    </w:rPr>
  </w:style>
  <w:style w:type="paragraph" w:styleId="Kommentartekst">
    <w:name w:val="annotation text"/>
    <w:basedOn w:val="Normal"/>
    <w:link w:val="KommentartekstTegn"/>
    <w:uiPriority w:val="99"/>
    <w:unhideWhenUsed/>
    <w:rsid w:val="003846D3"/>
    <w:rPr>
      <w:sz w:val="20"/>
      <w:szCs w:val="20"/>
    </w:rPr>
  </w:style>
  <w:style w:type="character" w:customStyle="1" w:styleId="KommentartekstTegn">
    <w:name w:val="Kommentartekst Tegn"/>
    <w:basedOn w:val="Standardskrifttypeiafsnit"/>
    <w:link w:val="Kommentartekst"/>
    <w:uiPriority w:val="99"/>
    <w:rsid w:val="003846D3"/>
    <w:rPr>
      <w:sz w:val="20"/>
      <w:szCs w:val="20"/>
    </w:rPr>
  </w:style>
  <w:style w:type="character" w:customStyle="1" w:styleId="Ulstomtale1">
    <w:name w:val="Uløst omtale1"/>
    <w:basedOn w:val="Standardskrifttypeiafsnit"/>
    <w:uiPriority w:val="99"/>
    <w:rsid w:val="00420A88"/>
    <w:rPr>
      <w:color w:val="605E5C"/>
      <w:shd w:val="clear" w:color="auto" w:fill="E1DFDD"/>
    </w:rPr>
  </w:style>
  <w:style w:type="paragraph" w:styleId="Listeafsnit">
    <w:name w:val="List Paragraph"/>
    <w:basedOn w:val="Normal"/>
    <w:uiPriority w:val="34"/>
    <w:qFormat/>
    <w:rsid w:val="00DF0B10"/>
    <w:pPr>
      <w:ind w:left="720"/>
      <w:contextualSpacing/>
    </w:pPr>
  </w:style>
  <w:style w:type="character" w:styleId="Kommentarhenvisning">
    <w:name w:val="annotation reference"/>
    <w:basedOn w:val="Standardskrifttypeiafsnit"/>
    <w:uiPriority w:val="99"/>
    <w:semiHidden/>
    <w:unhideWhenUsed/>
    <w:rsid w:val="00B74428"/>
    <w:rPr>
      <w:sz w:val="16"/>
      <w:szCs w:val="16"/>
    </w:rPr>
  </w:style>
  <w:style w:type="paragraph" w:styleId="Kommentaremne">
    <w:name w:val="annotation subject"/>
    <w:basedOn w:val="Kommentartekst"/>
    <w:next w:val="Kommentartekst"/>
    <w:link w:val="KommentaremneTegn"/>
    <w:uiPriority w:val="99"/>
    <w:semiHidden/>
    <w:unhideWhenUsed/>
    <w:rsid w:val="00B74428"/>
    <w:rPr>
      <w:b/>
      <w:bCs/>
    </w:rPr>
  </w:style>
  <w:style w:type="character" w:customStyle="1" w:styleId="KommentaremneTegn">
    <w:name w:val="Kommentaremne Tegn"/>
    <w:basedOn w:val="KommentartekstTegn"/>
    <w:link w:val="Kommentaremne"/>
    <w:uiPriority w:val="99"/>
    <w:semiHidden/>
    <w:rsid w:val="00B74428"/>
    <w:rPr>
      <w:b/>
      <w:bCs/>
      <w:sz w:val="20"/>
      <w:szCs w:val="20"/>
    </w:rPr>
  </w:style>
  <w:style w:type="paragraph" w:styleId="Markeringsbobletekst">
    <w:name w:val="Balloon Text"/>
    <w:basedOn w:val="Normal"/>
    <w:link w:val="MarkeringsbobletekstTegn"/>
    <w:uiPriority w:val="99"/>
    <w:semiHidden/>
    <w:unhideWhenUsed/>
    <w:rsid w:val="00B74428"/>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B74428"/>
    <w:rPr>
      <w:rFonts w:ascii="Times New Roman" w:hAnsi="Times New Roman" w:cs="Times New Roman"/>
      <w:sz w:val="18"/>
      <w:szCs w:val="18"/>
    </w:rPr>
  </w:style>
  <w:style w:type="character" w:customStyle="1" w:styleId="Ulstomtale2">
    <w:name w:val="Uløst omtale2"/>
    <w:basedOn w:val="Standardskrifttypeiafsnit"/>
    <w:uiPriority w:val="99"/>
    <w:rsid w:val="00192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91313">
      <w:bodyDiv w:val="1"/>
      <w:marLeft w:val="0"/>
      <w:marRight w:val="0"/>
      <w:marTop w:val="0"/>
      <w:marBottom w:val="0"/>
      <w:divBdr>
        <w:top w:val="none" w:sz="0" w:space="0" w:color="auto"/>
        <w:left w:val="none" w:sz="0" w:space="0" w:color="auto"/>
        <w:bottom w:val="none" w:sz="0" w:space="0" w:color="auto"/>
        <w:right w:val="none" w:sz="0" w:space="0" w:color="auto"/>
      </w:divBdr>
    </w:div>
    <w:div w:id="231162591">
      <w:bodyDiv w:val="1"/>
      <w:marLeft w:val="0"/>
      <w:marRight w:val="0"/>
      <w:marTop w:val="0"/>
      <w:marBottom w:val="0"/>
      <w:divBdr>
        <w:top w:val="none" w:sz="0" w:space="0" w:color="auto"/>
        <w:left w:val="none" w:sz="0" w:space="0" w:color="auto"/>
        <w:bottom w:val="none" w:sz="0" w:space="0" w:color="auto"/>
        <w:right w:val="none" w:sz="0" w:space="0" w:color="auto"/>
      </w:divBdr>
    </w:div>
    <w:div w:id="354772419">
      <w:bodyDiv w:val="1"/>
      <w:marLeft w:val="0"/>
      <w:marRight w:val="0"/>
      <w:marTop w:val="0"/>
      <w:marBottom w:val="0"/>
      <w:divBdr>
        <w:top w:val="none" w:sz="0" w:space="0" w:color="auto"/>
        <w:left w:val="none" w:sz="0" w:space="0" w:color="auto"/>
        <w:bottom w:val="none" w:sz="0" w:space="0" w:color="auto"/>
        <w:right w:val="none" w:sz="0" w:space="0" w:color="auto"/>
      </w:divBdr>
    </w:div>
    <w:div w:id="763846930">
      <w:bodyDiv w:val="1"/>
      <w:marLeft w:val="0"/>
      <w:marRight w:val="0"/>
      <w:marTop w:val="0"/>
      <w:marBottom w:val="0"/>
      <w:divBdr>
        <w:top w:val="none" w:sz="0" w:space="0" w:color="auto"/>
        <w:left w:val="none" w:sz="0" w:space="0" w:color="auto"/>
        <w:bottom w:val="none" w:sz="0" w:space="0" w:color="auto"/>
        <w:right w:val="none" w:sz="0" w:space="0" w:color="auto"/>
      </w:divBdr>
    </w:div>
    <w:div w:id="769861091">
      <w:bodyDiv w:val="1"/>
      <w:marLeft w:val="0"/>
      <w:marRight w:val="0"/>
      <w:marTop w:val="0"/>
      <w:marBottom w:val="0"/>
      <w:divBdr>
        <w:top w:val="none" w:sz="0" w:space="0" w:color="auto"/>
        <w:left w:val="none" w:sz="0" w:space="0" w:color="auto"/>
        <w:bottom w:val="none" w:sz="0" w:space="0" w:color="auto"/>
        <w:right w:val="none" w:sz="0" w:space="0" w:color="auto"/>
      </w:divBdr>
    </w:div>
    <w:div w:id="1010377724">
      <w:bodyDiv w:val="1"/>
      <w:marLeft w:val="0"/>
      <w:marRight w:val="0"/>
      <w:marTop w:val="0"/>
      <w:marBottom w:val="0"/>
      <w:divBdr>
        <w:top w:val="none" w:sz="0" w:space="0" w:color="auto"/>
        <w:left w:val="none" w:sz="0" w:space="0" w:color="auto"/>
        <w:bottom w:val="none" w:sz="0" w:space="0" w:color="auto"/>
        <w:right w:val="none" w:sz="0" w:space="0" w:color="auto"/>
      </w:divBdr>
    </w:div>
    <w:div w:id="1204636749">
      <w:bodyDiv w:val="1"/>
      <w:marLeft w:val="0"/>
      <w:marRight w:val="0"/>
      <w:marTop w:val="0"/>
      <w:marBottom w:val="0"/>
      <w:divBdr>
        <w:top w:val="none" w:sz="0" w:space="0" w:color="auto"/>
        <w:left w:val="none" w:sz="0" w:space="0" w:color="auto"/>
        <w:bottom w:val="none" w:sz="0" w:space="0" w:color="auto"/>
        <w:right w:val="none" w:sz="0" w:space="0" w:color="auto"/>
      </w:divBdr>
    </w:div>
    <w:div w:id="1481917882">
      <w:bodyDiv w:val="1"/>
      <w:marLeft w:val="0"/>
      <w:marRight w:val="0"/>
      <w:marTop w:val="0"/>
      <w:marBottom w:val="0"/>
      <w:divBdr>
        <w:top w:val="none" w:sz="0" w:space="0" w:color="auto"/>
        <w:left w:val="none" w:sz="0" w:space="0" w:color="auto"/>
        <w:bottom w:val="none" w:sz="0" w:space="0" w:color="auto"/>
        <w:right w:val="none" w:sz="0" w:space="0" w:color="auto"/>
      </w:divBdr>
    </w:div>
    <w:div w:id="1813520991">
      <w:bodyDiv w:val="1"/>
      <w:marLeft w:val="0"/>
      <w:marRight w:val="0"/>
      <w:marTop w:val="0"/>
      <w:marBottom w:val="0"/>
      <w:divBdr>
        <w:top w:val="none" w:sz="0" w:space="0" w:color="auto"/>
        <w:left w:val="none" w:sz="0" w:space="0" w:color="auto"/>
        <w:bottom w:val="none" w:sz="0" w:space="0" w:color="auto"/>
        <w:right w:val="none" w:sz="0" w:space="0" w:color="auto"/>
      </w:divBdr>
    </w:div>
    <w:div w:id="1872499709">
      <w:bodyDiv w:val="1"/>
      <w:marLeft w:val="0"/>
      <w:marRight w:val="0"/>
      <w:marTop w:val="0"/>
      <w:marBottom w:val="0"/>
      <w:divBdr>
        <w:top w:val="none" w:sz="0" w:space="0" w:color="auto"/>
        <w:left w:val="none" w:sz="0" w:space="0" w:color="auto"/>
        <w:bottom w:val="none" w:sz="0" w:space="0" w:color="auto"/>
        <w:right w:val="none" w:sz="0" w:space="0" w:color="auto"/>
      </w:divBdr>
    </w:div>
    <w:div w:id="1972006410">
      <w:bodyDiv w:val="1"/>
      <w:marLeft w:val="0"/>
      <w:marRight w:val="0"/>
      <w:marTop w:val="0"/>
      <w:marBottom w:val="0"/>
      <w:divBdr>
        <w:top w:val="none" w:sz="0" w:space="0" w:color="auto"/>
        <w:left w:val="none" w:sz="0" w:space="0" w:color="auto"/>
        <w:bottom w:val="none" w:sz="0" w:space="0" w:color="auto"/>
        <w:right w:val="none" w:sz="0" w:space="0" w:color="auto"/>
      </w:divBdr>
    </w:div>
    <w:div w:id="2028948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Hemmingsen@garmin.dk" TargetMode="External"/><Relationship Id="rId13" Type="http://schemas.openxmlformats.org/officeDocument/2006/relationships/hyperlink" Target="https://www.garmin.com/en-US/legal/idtermsofu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garmin.com/da-DK/?faq=pvL8aWsaLU2iKyvF8VrpP9" TargetMode="External"/><Relationship Id="rId17" Type="http://schemas.openxmlformats.org/officeDocument/2006/relationships/hyperlink" Target="http://www.garmin.com/aboutGarmin/invRelations/finReports.html" TargetMode="External"/><Relationship Id="rId2" Type="http://schemas.openxmlformats.org/officeDocument/2006/relationships/numbering" Target="numbering.xml"/><Relationship Id="rId16" Type="http://schemas.openxmlformats.org/officeDocument/2006/relationships/hyperlink" Target="https://explore.garmin.com/da-DK/garmin-p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plore.garmin.com/en-US/forerunner/" TargetMode="External"/><Relationship Id="rId5" Type="http://schemas.openxmlformats.org/officeDocument/2006/relationships/webSettings" Target="webSettings.xml"/><Relationship Id="rId15" Type="http://schemas.openxmlformats.org/officeDocument/2006/relationships/hyperlink" Target="https://www.garmin.com/en-US/legal/atdisclaimer" TargetMode="External"/><Relationship Id="rId10" Type="http://schemas.openxmlformats.org/officeDocument/2006/relationships/hyperlink" Target="https://buy.garmin.com/da-DK/DK/p/pn/010-1252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uy.garmin.com/da-DK/DK/p/pn/010-12520-00" TargetMode="External"/><Relationship Id="rId14" Type="http://schemas.openxmlformats.org/officeDocument/2006/relationships/hyperlink" Target="https://www.garmin.com/da-DK/legal/at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D38A8-A9F2-4A78-8F9D-DCBF02AE2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1494</Words>
  <Characters>9117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Garmin International</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Owen</dc:creator>
  <cp:keywords/>
  <dc:description/>
  <cp:lastModifiedBy>Hemmingsen, Stefan Kjeldahl</cp:lastModifiedBy>
  <cp:revision>4</cp:revision>
  <cp:lastPrinted>2019-03-05T22:11:00Z</cp:lastPrinted>
  <dcterms:created xsi:type="dcterms:W3CDTF">2019-04-30T09:32:00Z</dcterms:created>
  <dcterms:modified xsi:type="dcterms:W3CDTF">2019-05-03T07:44:00Z</dcterms:modified>
</cp:coreProperties>
</file>