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4C05" w14:textId="77777777" w:rsidR="00681BA3" w:rsidRDefault="00424A2A" w:rsidP="003E5918">
      <w:pPr>
        <w:pStyle w:val="VisaDocumentname"/>
        <w:rPr>
          <w:rFonts w:cs="Segoe UI"/>
          <w:color w:val="0023A0"/>
        </w:rPr>
      </w:pPr>
      <w:r>
        <w:rPr>
          <w:rFonts w:cs="Segoe UI"/>
          <w:color w:val="0023A0"/>
        </w:rPr>
        <w:t>TISKOVÁ ZPRÁVA</w:t>
      </w:r>
    </w:p>
    <w:p w14:paraId="12694C36" w14:textId="77777777" w:rsidR="003E5918" w:rsidRPr="003E5918" w:rsidRDefault="003E5918" w:rsidP="003E5918">
      <w:pPr>
        <w:pStyle w:val="VisaDocumentname"/>
        <w:rPr>
          <w:rFonts w:cs="Segoe UI"/>
          <w:color w:val="0023A0"/>
        </w:rPr>
      </w:pPr>
      <w:r w:rsidRPr="003E5918">
        <w:rPr>
          <w:rFonts w:cs="Segoe UI"/>
          <w:noProof/>
          <w:color w:val="0023A0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401F8977" wp14:editId="14E96011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D78C6" w14:textId="76CA33B9" w:rsidR="003E5918" w:rsidRPr="00BD05C1" w:rsidRDefault="00107DF9" w:rsidP="002B5C33">
      <w:pPr>
        <w:pStyle w:val="VisaHeadline"/>
        <w:jc w:val="center"/>
        <w:rPr>
          <w:lang w:val="cs-CZ"/>
        </w:rPr>
      </w:pPr>
      <w:r>
        <w:rPr>
          <w:lang w:val="cs-CZ"/>
        </w:rPr>
        <w:t>Visa představuje maloobchodní transakce s využitím rozšířené reality</w:t>
      </w:r>
    </w:p>
    <w:p w14:paraId="702F36DE" w14:textId="77777777" w:rsidR="00424A2A" w:rsidRPr="00BD05C1" w:rsidRDefault="00424A2A" w:rsidP="00424A2A">
      <w:pPr>
        <w:pStyle w:val="Body"/>
        <w:spacing w:line="360" w:lineRule="auto"/>
        <w:jc w:val="both"/>
        <w:rPr>
          <w:rFonts w:ascii="Segoe UI" w:eastAsia="Times New Roman" w:hAnsi="Segoe UI" w:cs="Segoe UI"/>
          <w:b/>
          <w:color w:val="222222"/>
          <w:sz w:val="20"/>
          <w:szCs w:val="20"/>
          <w:shd w:val="clear" w:color="auto" w:fill="FFFFFF"/>
          <w:lang w:eastAsia="en-US"/>
        </w:rPr>
      </w:pPr>
    </w:p>
    <w:p w14:paraId="0FC7F03E" w14:textId="7E865430" w:rsidR="00107DF9" w:rsidRPr="00107DF9" w:rsidRDefault="00107DF9" w:rsidP="00107DF9">
      <w:pPr>
        <w:spacing w:line="360" w:lineRule="auto"/>
        <w:jc w:val="both"/>
        <w:rPr>
          <w:rFonts w:ascii="Segoe UI" w:eastAsia="Arial" w:hAnsi="Segoe UI" w:cs="Segoe UI"/>
          <w:bCs/>
          <w:sz w:val="20"/>
          <w:szCs w:val="20"/>
          <w:lang w:val="cs-CZ"/>
        </w:rPr>
      </w:pPr>
      <w:r w:rsidRPr="00107DF9">
        <w:rPr>
          <w:rFonts w:ascii="Segoe UI" w:eastAsia="Arial" w:hAnsi="Segoe UI" w:cs="Segoe UI"/>
          <w:b/>
          <w:bCs/>
          <w:sz w:val="20"/>
          <w:szCs w:val="20"/>
          <w:lang w:val="cs-CZ"/>
        </w:rPr>
        <w:t>Visa představila v rámci londýnské přehlídky pánské módy první platební technologii na světě s využitím tzv. rozšířené reality (RR).</w:t>
      </w:r>
    </w:p>
    <w:p w14:paraId="603EBE70" w14:textId="0258BD49" w:rsidR="00A6767C" w:rsidRPr="00BD05C1" w:rsidRDefault="003E5918" w:rsidP="0065379D">
      <w:pPr>
        <w:spacing w:line="276" w:lineRule="auto"/>
        <w:rPr>
          <w:rFonts w:ascii="Segoe UI" w:eastAsia="MS Gothic" w:hAnsi="Segoe UI" w:cs="Segoe UI"/>
          <w:sz w:val="20"/>
          <w:szCs w:val="20"/>
          <w:lang w:val="cs-CZ"/>
        </w:rPr>
      </w:pPr>
      <w:r w:rsidRPr="00BD05C1">
        <w:rPr>
          <w:rFonts w:ascii="Segoe UI" w:hAnsi="Segoe UI" w:cs="Segoe UI"/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8172ABD" wp14:editId="0BCF883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5C1" w:rsidRPr="00BD05C1">
        <w:rPr>
          <w:rFonts w:ascii="Segoe UI" w:hAnsi="Segoe UI" w:cs="Segoe UI"/>
          <w:b/>
          <w:sz w:val="20"/>
          <w:szCs w:val="20"/>
          <w:lang w:val="cs-CZ"/>
        </w:rPr>
        <w:t>PRAHA</w:t>
      </w:r>
      <w:r w:rsidR="00E04AB3" w:rsidRPr="00BD05C1">
        <w:rPr>
          <w:rFonts w:ascii="Segoe UI" w:hAnsi="Segoe UI" w:cs="Segoe UI"/>
          <w:b/>
          <w:sz w:val="20"/>
          <w:szCs w:val="20"/>
          <w:lang w:val="cs-CZ"/>
        </w:rPr>
        <w:t xml:space="preserve">, </w:t>
      </w:r>
      <w:r w:rsidR="002B5C33" w:rsidRPr="00BD05C1">
        <w:rPr>
          <w:rFonts w:ascii="Segoe UI" w:hAnsi="Segoe UI" w:cs="Segoe UI"/>
          <w:b/>
          <w:sz w:val="20"/>
          <w:szCs w:val="20"/>
          <w:lang w:val="cs-CZ"/>
        </w:rPr>
        <w:t>ČESKÁ REPUBLIKA</w:t>
      </w:r>
      <w:r w:rsidR="00E04AB3" w:rsidRPr="00BD05C1">
        <w:rPr>
          <w:rFonts w:ascii="Segoe UI" w:hAnsi="Segoe UI" w:cs="Segoe UI"/>
          <w:b/>
          <w:sz w:val="20"/>
          <w:szCs w:val="20"/>
          <w:lang w:val="cs-CZ"/>
        </w:rPr>
        <w:t xml:space="preserve">, </w:t>
      </w:r>
      <w:r w:rsidR="00032CAD">
        <w:rPr>
          <w:rFonts w:ascii="Segoe UI" w:hAnsi="Segoe UI" w:cs="Segoe UI"/>
          <w:b/>
          <w:sz w:val="20"/>
          <w:szCs w:val="20"/>
          <w:lang w:val="cs-CZ"/>
        </w:rPr>
        <w:t>1</w:t>
      </w:r>
      <w:r w:rsidR="00107DF9">
        <w:rPr>
          <w:rFonts w:ascii="Segoe UI" w:hAnsi="Segoe UI" w:cs="Segoe UI"/>
          <w:b/>
          <w:sz w:val="20"/>
          <w:szCs w:val="20"/>
          <w:lang w:val="cs-CZ"/>
        </w:rPr>
        <w:t>5</w:t>
      </w:r>
      <w:r w:rsidR="002B5C33" w:rsidRPr="00BD05C1">
        <w:rPr>
          <w:rFonts w:ascii="Segoe UI" w:hAnsi="Segoe UI" w:cs="Segoe UI"/>
          <w:b/>
          <w:sz w:val="20"/>
          <w:szCs w:val="20"/>
          <w:lang w:val="cs-CZ"/>
        </w:rPr>
        <w:t xml:space="preserve">. </w:t>
      </w:r>
      <w:r w:rsidR="0065379D">
        <w:rPr>
          <w:rFonts w:ascii="Segoe UI" w:hAnsi="Segoe UI" w:cs="Segoe UI"/>
          <w:b/>
          <w:sz w:val="20"/>
          <w:szCs w:val="20"/>
          <w:lang w:val="cs-CZ"/>
        </w:rPr>
        <w:t>září</w:t>
      </w:r>
      <w:r w:rsidR="002B5C33" w:rsidRPr="00BD05C1">
        <w:rPr>
          <w:rFonts w:ascii="Segoe UI" w:hAnsi="Segoe UI" w:cs="Segoe UI"/>
          <w:b/>
          <w:sz w:val="20"/>
          <w:szCs w:val="20"/>
          <w:lang w:val="cs-CZ"/>
        </w:rPr>
        <w:t xml:space="preserve"> </w:t>
      </w:r>
      <w:r w:rsidR="00E04AB3" w:rsidRPr="00BD05C1">
        <w:rPr>
          <w:rFonts w:ascii="Segoe UI" w:hAnsi="Segoe UI" w:cs="Segoe UI"/>
          <w:b/>
          <w:sz w:val="20"/>
          <w:szCs w:val="20"/>
          <w:lang w:val="cs-CZ"/>
        </w:rPr>
        <w:t xml:space="preserve">2016 </w:t>
      </w:r>
      <w:r w:rsidRPr="00BD05C1">
        <w:rPr>
          <w:rFonts w:ascii="Segoe UI" w:hAnsi="Segoe UI" w:cs="Segoe UI"/>
          <w:sz w:val="20"/>
          <w:szCs w:val="20"/>
          <w:lang w:val="cs-CZ"/>
        </w:rPr>
        <w:t xml:space="preserve">– Visa Inc. </w:t>
      </w:r>
      <w:r w:rsidRPr="00BD05C1">
        <w:rPr>
          <w:rFonts w:ascii="Segoe UI" w:eastAsia="MS Gothic" w:hAnsi="Segoe UI" w:cs="Segoe UI"/>
          <w:sz w:val="20"/>
          <w:szCs w:val="20"/>
          <w:lang w:val="cs-CZ"/>
        </w:rPr>
        <w:t>(NYSE: V)</w:t>
      </w:r>
    </w:p>
    <w:p w14:paraId="15D0D926" w14:textId="77777777" w:rsidR="00107DF9" w:rsidRPr="00107DF9" w:rsidRDefault="00107DF9" w:rsidP="00107DF9">
      <w:pPr>
        <w:spacing w:before="100" w:beforeAutospacing="1" w:after="240"/>
        <w:jc w:val="both"/>
        <w:rPr>
          <w:rFonts w:ascii="Segoe UI" w:eastAsia="Arial" w:hAnsi="Segoe UI" w:cs="Segoe UI"/>
          <w:bCs/>
          <w:sz w:val="20"/>
          <w:szCs w:val="20"/>
          <w:lang w:val="cs-CZ"/>
        </w:rPr>
      </w:pP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Visa spolupracuje s vývojáři aplikace 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Blippar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 na inovativním řešení pro e-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commerce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, které pomocí rozpoznávací funkce chytrého telefonu a rozšířené reality umožní okamžitě zakoupit například značkové oděvy přímo z mola módní přehlídky. </w:t>
      </w:r>
    </w:p>
    <w:p w14:paraId="08273377" w14:textId="77777777" w:rsidR="00107DF9" w:rsidRPr="00107DF9" w:rsidRDefault="00107DF9" w:rsidP="00107DF9">
      <w:pPr>
        <w:spacing w:before="100" w:beforeAutospacing="1" w:after="240"/>
        <w:jc w:val="both"/>
        <w:rPr>
          <w:rFonts w:ascii="Segoe UI" w:eastAsia="Arial" w:hAnsi="Segoe UI" w:cs="Segoe UI"/>
          <w:bCs/>
          <w:sz w:val="20"/>
          <w:szCs w:val="20"/>
          <w:lang w:val="cs-CZ"/>
        </w:rPr>
      </w:pP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Vyspělá technologie RR inteligentně propojuje nakupování online a klasický „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offline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“ nákup v prodejně. Nejen, že umí rozeznat daný produkt, ale navíc uživateli umožní, aby si jej okamžitě zakoupil. Nakupující jednoduše nasměruje mobilní zařízení na produkt, který ho zaujal, a aplikace výrobek rozpozná a nabídne možnost nákupu prostřednictvím registrované platební karty.</w:t>
      </w:r>
    </w:p>
    <w:p w14:paraId="62EE1998" w14:textId="77777777" w:rsidR="00107DF9" w:rsidRPr="00107DF9" w:rsidRDefault="00107DF9" w:rsidP="00107DF9">
      <w:pPr>
        <w:spacing w:before="100" w:beforeAutospacing="1" w:after="240"/>
        <w:jc w:val="both"/>
        <w:rPr>
          <w:rFonts w:ascii="Segoe UI" w:eastAsia="Arial" w:hAnsi="Segoe UI" w:cs="Segoe UI"/>
          <w:bCs/>
          <w:sz w:val="20"/>
          <w:szCs w:val="20"/>
          <w:lang w:val="cs-CZ"/>
        </w:rPr>
      </w:pP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Že má systém reálnou využitelnost v obchodním prostředí, se potvrdilo už v rámci módní přehlídky předního britského návrháře Henryho 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Hollanda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 letos v červnu. Zájemcům o vybraný módní kus stačilo přidržet chytrý telefon směrem k vybranému oděvu a následující den po dokončení transakce bylo zboží zákazníkovi doručeno. </w:t>
      </w:r>
    </w:p>
    <w:p w14:paraId="6358D35A" w14:textId="77777777" w:rsidR="00107DF9" w:rsidRPr="00107DF9" w:rsidRDefault="00107DF9" w:rsidP="00107DF9">
      <w:pPr>
        <w:spacing w:before="100" w:beforeAutospacing="1" w:after="240"/>
        <w:jc w:val="both"/>
        <w:rPr>
          <w:rFonts w:ascii="Segoe UI" w:eastAsia="Arial" w:hAnsi="Segoe UI" w:cs="Segoe UI"/>
          <w:bCs/>
          <w:sz w:val="20"/>
          <w:szCs w:val="20"/>
          <w:lang w:val="cs-CZ"/>
        </w:rPr>
      </w:pP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 „</w:t>
      </w:r>
      <w:r w:rsidRPr="00107DF9">
        <w:rPr>
          <w:rFonts w:ascii="Segoe UI" w:eastAsia="Arial" w:hAnsi="Segoe UI" w:cs="Segoe UI"/>
          <w:bCs/>
          <w:i/>
          <w:sz w:val="20"/>
          <w:szCs w:val="20"/>
          <w:lang w:val="cs-CZ"/>
        </w:rPr>
        <w:t>Rozšířená realita má obrovský potenciál a v dohledné době změní celý sektor maloobchodu. Představte si budoucnost, v níž se svolením kamaráda namíříte svůj telefon na jeho nové oblečení, a aplikace rozpozná, o jaký produkt se jedná, vyhledá ho ve vaší velikosti a nabídne vám možnost doručení až do domu</w:t>
      </w: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,“ říká Marcel Gajdoš, regionální manažer Visa pro Česko a Slovensko. „</w:t>
      </w:r>
      <w:r w:rsidRPr="00107DF9">
        <w:rPr>
          <w:rFonts w:ascii="Segoe UI" w:eastAsia="Arial" w:hAnsi="Segoe UI" w:cs="Segoe UI"/>
          <w:bCs/>
          <w:i/>
          <w:sz w:val="20"/>
          <w:szCs w:val="20"/>
          <w:lang w:val="cs-CZ"/>
        </w:rPr>
        <w:t>V případě úspěchu bude technologie v průběhu tohoto roku nabídnuta dalším obchodníkům k využití ve velkém</w:t>
      </w: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,“ dodává.</w:t>
      </w:r>
    </w:p>
    <w:p w14:paraId="61B11C8E" w14:textId="77777777" w:rsidR="00107DF9" w:rsidRPr="00107DF9" w:rsidRDefault="00107DF9" w:rsidP="00107DF9">
      <w:pPr>
        <w:spacing w:before="100" w:beforeAutospacing="1" w:after="240"/>
        <w:jc w:val="both"/>
        <w:rPr>
          <w:rFonts w:ascii="Segoe UI" w:eastAsia="Arial" w:hAnsi="Segoe UI" w:cs="Segoe UI"/>
          <w:bCs/>
          <w:sz w:val="20"/>
          <w:szCs w:val="20"/>
          <w:lang w:val="cs-CZ"/>
        </w:rPr>
      </w:pP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Jedná se o už druhý případ spolupráce Visa a Henryho 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Hollanda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. Jejím smyslem je ukázat, jak bude v příštích letech vypadat nakupování, interakce se zákazníky a jakým směrem se ubírají technologické trendy. Už v září 2015 společně představili nositelnou elektroniku, která umožnila historicky </w:t>
      </w:r>
      <w:hyperlink r:id="rId7" w:tgtFrame="_blank" w:history="1">
        <w:r w:rsidRPr="00107DF9">
          <w:rPr>
            <w:rFonts w:ascii="Segoe UI" w:eastAsia="Arial" w:hAnsi="Segoe UI" w:cs="Segoe UI"/>
            <w:bCs/>
            <w:sz w:val="20"/>
            <w:szCs w:val="20"/>
            <w:lang w:val="cs-CZ"/>
          </w:rPr>
          <w:t>první „ostrou“ transakci přímo z přehlídkového mola</w:t>
        </w:r>
      </w:hyperlink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 London 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Fashion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 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Weeku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.</w:t>
      </w:r>
    </w:p>
    <w:p w14:paraId="62A14CE6" w14:textId="77777777" w:rsidR="00107DF9" w:rsidRPr="00107DF9" w:rsidRDefault="00107DF9" w:rsidP="00107DF9">
      <w:pPr>
        <w:spacing w:before="100" w:beforeAutospacing="1" w:after="100" w:afterAutospacing="1"/>
        <w:jc w:val="both"/>
        <w:rPr>
          <w:rFonts w:ascii="Segoe UI" w:eastAsia="Arial" w:hAnsi="Segoe UI" w:cs="Segoe UI"/>
          <w:bCs/>
          <w:sz w:val="20"/>
          <w:szCs w:val="20"/>
          <w:lang w:val="cs-CZ"/>
        </w:rPr>
      </w:pP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 „</w:t>
      </w:r>
      <w:r w:rsidRPr="00107DF9">
        <w:rPr>
          <w:rFonts w:ascii="Segoe UI" w:eastAsia="Arial" w:hAnsi="Segoe UI" w:cs="Segoe UI"/>
          <w:bCs/>
          <w:i/>
          <w:sz w:val="20"/>
          <w:szCs w:val="20"/>
          <w:lang w:val="cs-CZ"/>
        </w:rPr>
        <w:t>Neustále posouváme hranice využívání nejmodernějších technologií, abychom obchodníkům i zákazníkům nabídli co nejhladší nakupování a placení. Projekt s rozšířenou realitou opět ukazuje, jak lze pomocí inovativního platebního řešení propojit mainstreamovou módu s nakupováním. Doufáme, že tento posun od tradičního způsobu nakupování představuje cestu, se kterou se v prodeji konfekční módy budeme setkávat co nejdříve</w:t>
      </w:r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,“ uvádí 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Hendrik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 xml:space="preserve"> </w:t>
      </w:r>
      <w:proofErr w:type="spellStart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Kleinsmiede</w:t>
      </w:r>
      <w:proofErr w:type="spellEnd"/>
      <w:r w:rsidRPr="00107DF9">
        <w:rPr>
          <w:rFonts w:ascii="Segoe UI" w:eastAsia="Arial" w:hAnsi="Segoe UI" w:cs="Segoe UI"/>
          <w:bCs/>
          <w:sz w:val="20"/>
          <w:szCs w:val="20"/>
          <w:lang w:val="cs-CZ"/>
        </w:rPr>
        <w:t>, Visa.</w:t>
      </w:r>
    </w:p>
    <w:p w14:paraId="4ECE6866" w14:textId="77777777" w:rsidR="003E5918" w:rsidRDefault="003E5918" w:rsidP="003E5918">
      <w:pPr>
        <w:pStyle w:val="VisaBodyText"/>
        <w:spacing w:line="312" w:lineRule="auto"/>
        <w:jc w:val="center"/>
        <w:rPr>
          <w:rFonts w:cs="Segoe UI"/>
          <w:lang w:val="fr-FR"/>
        </w:rPr>
      </w:pPr>
      <w:r w:rsidRPr="00AB47BE">
        <w:rPr>
          <w:rFonts w:cs="Segoe UI"/>
          <w:lang w:val="fr-FR"/>
        </w:rPr>
        <w:lastRenderedPageBreak/>
        <w:t>###</w:t>
      </w:r>
    </w:p>
    <w:p w14:paraId="471BBBDF" w14:textId="77777777" w:rsidR="00665A9A" w:rsidRPr="00AB47BE" w:rsidRDefault="00665A9A" w:rsidP="003E5918">
      <w:pPr>
        <w:pStyle w:val="VisaBodyText"/>
        <w:spacing w:line="312" w:lineRule="auto"/>
        <w:jc w:val="center"/>
        <w:rPr>
          <w:rFonts w:cs="Segoe UI"/>
          <w:lang w:val="fr-FR"/>
        </w:rPr>
      </w:pPr>
    </w:p>
    <w:p w14:paraId="5F87F7EE" w14:textId="77777777" w:rsidR="00FD3ADF" w:rsidRDefault="002B5C33" w:rsidP="00FD3ADF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  <w:lang w:val="sv-SE" w:eastAsia="ko-KR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>O</w:t>
      </w:r>
      <w:r w:rsidR="00FD3ADF"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 xml:space="preserve"> </w:t>
      </w:r>
      <w:r w:rsidR="0029299B"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 xml:space="preserve">společnosti </w:t>
      </w:r>
      <w:r w:rsidR="00FD3ADF"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>Visa Inc.</w:t>
      </w:r>
    </w:p>
    <w:p w14:paraId="7E3F4E5B" w14:textId="77777777" w:rsidR="0029299B" w:rsidRPr="0029299B" w:rsidRDefault="0029299B" w:rsidP="0029299B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lang w:val="cs-CZ"/>
        </w:rPr>
      </w:pPr>
      <w:r w:rsidRPr="0029299B">
        <w:rPr>
          <w:rFonts w:ascii="Segoe UI" w:hAnsi="Segoe UI" w:cs="Segoe UI"/>
          <w:sz w:val="20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29299B">
        <w:rPr>
          <w:rFonts w:ascii="Segoe UI" w:hAnsi="Segoe UI" w:cs="Segoe UI"/>
          <w:sz w:val="20"/>
          <w:szCs w:val="20"/>
          <w:lang w:val="cs-CZ"/>
        </w:rPr>
        <w:t>VisaNet</w:t>
      </w:r>
      <w:proofErr w:type="spellEnd"/>
      <w:r w:rsidRPr="0029299B">
        <w:rPr>
          <w:rFonts w:ascii="Segoe UI" w:hAnsi="Segoe UI" w:cs="Segoe UI"/>
          <w:sz w:val="20"/>
          <w:szCs w:val="20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="00FD3ADF" w:rsidRPr="0029299B"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29299B">
        <w:rPr>
          <w:rFonts w:ascii="Segoe UI" w:hAnsi="Segoe UI" w:cs="Segoe UI"/>
          <w:sz w:val="20"/>
          <w:szCs w:val="20"/>
          <w:lang w:val="cs-CZ"/>
        </w:rPr>
        <w:t xml:space="preserve">Pro více informací navštivte </w:t>
      </w:r>
      <w:hyperlink r:id="rId8" w:history="1">
        <w:r w:rsidRPr="0029299B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www.visaeurope.com</w:t>
        </w:r>
      </w:hyperlink>
      <w:r w:rsidRPr="0029299B">
        <w:rPr>
          <w:rStyle w:val="s22"/>
          <w:rFonts w:ascii="Segoe UI" w:hAnsi="Segoe UI" w:cs="Segoe UI"/>
          <w:sz w:val="20"/>
          <w:szCs w:val="20"/>
          <w:lang w:val="cs-CZ"/>
        </w:rPr>
        <w:t>, blog Visa Vision (</w:t>
      </w:r>
      <w:hyperlink r:id="rId9" w:history="1">
        <w:r w:rsidRPr="0029299B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www.vision.visaeurope.com</w:t>
        </w:r>
      </w:hyperlink>
      <w:r w:rsidRPr="0029299B">
        <w:rPr>
          <w:rFonts w:ascii="Segoe UI" w:hAnsi="Segoe UI" w:cs="Segoe UI"/>
          <w:sz w:val="20"/>
          <w:szCs w:val="20"/>
          <w:lang w:val="cs-CZ"/>
        </w:rPr>
        <w:t xml:space="preserve">) a </w:t>
      </w:r>
      <w:r w:rsidRPr="0029299B">
        <w:rPr>
          <w:rStyle w:val="s22"/>
          <w:rFonts w:ascii="Segoe UI" w:hAnsi="Segoe UI" w:cs="Segoe UI"/>
          <w:sz w:val="20"/>
          <w:szCs w:val="20"/>
          <w:lang w:val="cs-CZ"/>
        </w:rPr>
        <w:t>@</w:t>
      </w:r>
      <w:proofErr w:type="spellStart"/>
      <w:r w:rsidRPr="0029299B">
        <w:rPr>
          <w:rStyle w:val="s22"/>
          <w:rFonts w:ascii="Segoe UI" w:hAnsi="Segoe UI" w:cs="Segoe UI"/>
          <w:sz w:val="20"/>
          <w:szCs w:val="20"/>
          <w:lang w:val="cs-CZ"/>
        </w:rPr>
        <w:t>VisaEuropeNews</w:t>
      </w:r>
      <w:proofErr w:type="spellEnd"/>
      <w:r w:rsidRPr="0029299B">
        <w:rPr>
          <w:rStyle w:val="s22"/>
          <w:rFonts w:ascii="Segoe UI" w:hAnsi="Segoe UI" w:cs="Segoe UI"/>
          <w:sz w:val="20"/>
          <w:szCs w:val="20"/>
          <w:lang w:val="cs-CZ"/>
        </w:rPr>
        <w:t>.</w:t>
      </w:r>
    </w:p>
    <w:p w14:paraId="5DAE04A6" w14:textId="77777777" w:rsidR="00FD3ADF" w:rsidRDefault="00FD3ADF" w:rsidP="00FD3ADF">
      <w:pPr>
        <w:rPr>
          <w:rFonts w:ascii="Segoe UI" w:hAnsi="Segoe UI" w:cs="Segoe UI"/>
          <w:color w:val="000000"/>
          <w:sz w:val="20"/>
          <w:szCs w:val="20"/>
          <w:lang w:val="hu-HU"/>
        </w:rPr>
      </w:pPr>
    </w:p>
    <w:p w14:paraId="77F53D6D" w14:textId="77777777" w:rsidR="003E5918" w:rsidRPr="00AB47BE" w:rsidRDefault="002B5C33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  <w:r w:rsidRPr="002B5C33">
        <w:rPr>
          <w:rFonts w:ascii="Segoe UI" w:hAnsi="Segoe UI" w:cs="Segoe UI"/>
          <w:b/>
          <w:sz w:val="20"/>
          <w:szCs w:val="20"/>
          <w:lang w:val="cs-CZ"/>
        </w:rPr>
        <w:t>Kontakty</w:t>
      </w:r>
      <w:r w:rsidR="003E5918" w:rsidRPr="00AB47BE">
        <w:rPr>
          <w:rFonts w:ascii="Segoe UI" w:hAnsi="Segoe UI" w:cs="Segoe UI"/>
          <w:b/>
          <w:sz w:val="20"/>
          <w:szCs w:val="20"/>
          <w:lang w:val="cs-CZ"/>
        </w:rPr>
        <w:t xml:space="preserve">: </w:t>
      </w:r>
    </w:p>
    <w:p w14:paraId="164278BC" w14:textId="77777777" w:rsidR="00E04AB3" w:rsidRPr="00AB47BE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AB47BE">
        <w:rPr>
          <w:rFonts w:cs="Segoe UI"/>
          <w:color w:val="auto"/>
          <w:sz w:val="20"/>
          <w:szCs w:val="20"/>
          <w:lang w:val="cs-CZ"/>
        </w:rPr>
        <w:t>Jana Pečenková</w:t>
      </w:r>
    </w:p>
    <w:p w14:paraId="0F1E7AC6" w14:textId="77777777" w:rsidR="00E04AB3" w:rsidRPr="00AB47BE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AB47BE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10" w:history="1">
        <w:r w:rsidRPr="00AB47BE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14:paraId="243C80A2" w14:textId="37168617" w:rsidR="00E04AB3" w:rsidRPr="00665A9A" w:rsidRDefault="00E04AB3" w:rsidP="0042564B">
      <w:pPr>
        <w:pStyle w:val="Standard"/>
        <w:jc w:val="both"/>
        <w:rPr>
          <w:rFonts w:cs="Segoe UI"/>
          <w:color w:val="auto"/>
          <w:sz w:val="20"/>
          <w:szCs w:val="20"/>
          <w:lang w:val="en-US"/>
        </w:rPr>
      </w:pPr>
      <w:r w:rsidRPr="00665A9A">
        <w:rPr>
          <w:rFonts w:cs="Segoe UI"/>
          <w:color w:val="auto"/>
          <w:sz w:val="20"/>
          <w:szCs w:val="20"/>
          <w:lang w:val="en-US"/>
        </w:rPr>
        <w:t>Tel.: 725 394 900</w:t>
      </w:r>
      <w:bookmarkStart w:id="0" w:name="_GoBack"/>
      <w:bookmarkEnd w:id="0"/>
    </w:p>
    <w:sectPr w:rsidR="00E04AB3" w:rsidRPr="0066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920261"/>
    <w:multiLevelType w:val="hybridMultilevel"/>
    <w:tmpl w:val="C882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23249"/>
    <w:rsid w:val="00032CAD"/>
    <w:rsid w:val="0003402F"/>
    <w:rsid w:val="0003579A"/>
    <w:rsid w:val="0008265F"/>
    <w:rsid w:val="000A3592"/>
    <w:rsid w:val="000A5A74"/>
    <w:rsid w:val="000C09E2"/>
    <w:rsid w:val="000D58AE"/>
    <w:rsid w:val="000D5A48"/>
    <w:rsid w:val="000F6528"/>
    <w:rsid w:val="0010760D"/>
    <w:rsid w:val="00107DF9"/>
    <w:rsid w:val="001174C2"/>
    <w:rsid w:val="00121863"/>
    <w:rsid w:val="00130122"/>
    <w:rsid w:val="0014086E"/>
    <w:rsid w:val="0014626A"/>
    <w:rsid w:val="00186F4C"/>
    <w:rsid w:val="001C646C"/>
    <w:rsid w:val="001D0DA5"/>
    <w:rsid w:val="0020088A"/>
    <w:rsid w:val="0023348A"/>
    <w:rsid w:val="00251016"/>
    <w:rsid w:val="0026120B"/>
    <w:rsid w:val="00275947"/>
    <w:rsid w:val="0029299B"/>
    <w:rsid w:val="002B5C33"/>
    <w:rsid w:val="002D06D5"/>
    <w:rsid w:val="002E5EC1"/>
    <w:rsid w:val="003138A4"/>
    <w:rsid w:val="0032018F"/>
    <w:rsid w:val="0033630F"/>
    <w:rsid w:val="00357CA1"/>
    <w:rsid w:val="00383642"/>
    <w:rsid w:val="00391893"/>
    <w:rsid w:val="003A5F30"/>
    <w:rsid w:val="003E5918"/>
    <w:rsid w:val="003F3278"/>
    <w:rsid w:val="003F3DC4"/>
    <w:rsid w:val="00400C9F"/>
    <w:rsid w:val="00416886"/>
    <w:rsid w:val="00424A2A"/>
    <w:rsid w:val="0042564B"/>
    <w:rsid w:val="0042647E"/>
    <w:rsid w:val="00430928"/>
    <w:rsid w:val="00443D82"/>
    <w:rsid w:val="0048365D"/>
    <w:rsid w:val="00497D4F"/>
    <w:rsid w:val="004A42B1"/>
    <w:rsid w:val="004A656E"/>
    <w:rsid w:val="004A6FD9"/>
    <w:rsid w:val="004E015C"/>
    <w:rsid w:val="00514335"/>
    <w:rsid w:val="00515A30"/>
    <w:rsid w:val="005255A2"/>
    <w:rsid w:val="00564C81"/>
    <w:rsid w:val="00577782"/>
    <w:rsid w:val="005C3837"/>
    <w:rsid w:val="005F5106"/>
    <w:rsid w:val="006149CA"/>
    <w:rsid w:val="00626ED0"/>
    <w:rsid w:val="0065379D"/>
    <w:rsid w:val="0065658A"/>
    <w:rsid w:val="006566A1"/>
    <w:rsid w:val="0066567A"/>
    <w:rsid w:val="00665A9A"/>
    <w:rsid w:val="00667703"/>
    <w:rsid w:val="00681BA3"/>
    <w:rsid w:val="0069494E"/>
    <w:rsid w:val="006A1FF9"/>
    <w:rsid w:val="006C2E20"/>
    <w:rsid w:val="007123C8"/>
    <w:rsid w:val="00722393"/>
    <w:rsid w:val="0072379A"/>
    <w:rsid w:val="00760B1D"/>
    <w:rsid w:val="00785B7C"/>
    <w:rsid w:val="007B33CB"/>
    <w:rsid w:val="007C51A0"/>
    <w:rsid w:val="00824B90"/>
    <w:rsid w:val="00825134"/>
    <w:rsid w:val="008370DE"/>
    <w:rsid w:val="00840AB7"/>
    <w:rsid w:val="00841E8D"/>
    <w:rsid w:val="00842D2B"/>
    <w:rsid w:val="008433C6"/>
    <w:rsid w:val="00852818"/>
    <w:rsid w:val="008A228C"/>
    <w:rsid w:val="008B70A2"/>
    <w:rsid w:val="008C233E"/>
    <w:rsid w:val="00911C70"/>
    <w:rsid w:val="00921E75"/>
    <w:rsid w:val="009258CA"/>
    <w:rsid w:val="00925B4C"/>
    <w:rsid w:val="009262B6"/>
    <w:rsid w:val="00947051"/>
    <w:rsid w:val="0098403D"/>
    <w:rsid w:val="009A4945"/>
    <w:rsid w:val="009B0CAF"/>
    <w:rsid w:val="009B1F42"/>
    <w:rsid w:val="009C0D4A"/>
    <w:rsid w:val="00A06692"/>
    <w:rsid w:val="00A14BBF"/>
    <w:rsid w:val="00A31A58"/>
    <w:rsid w:val="00A32057"/>
    <w:rsid w:val="00A51C75"/>
    <w:rsid w:val="00A6767C"/>
    <w:rsid w:val="00A84CA7"/>
    <w:rsid w:val="00A9072F"/>
    <w:rsid w:val="00AA1C4A"/>
    <w:rsid w:val="00AA5664"/>
    <w:rsid w:val="00AB47BE"/>
    <w:rsid w:val="00AD2116"/>
    <w:rsid w:val="00AD7E2B"/>
    <w:rsid w:val="00AE0AFB"/>
    <w:rsid w:val="00B07DA4"/>
    <w:rsid w:val="00B14135"/>
    <w:rsid w:val="00B437AC"/>
    <w:rsid w:val="00BA70F3"/>
    <w:rsid w:val="00BB7D66"/>
    <w:rsid w:val="00BC6EED"/>
    <w:rsid w:val="00BD05C1"/>
    <w:rsid w:val="00C27043"/>
    <w:rsid w:val="00C77536"/>
    <w:rsid w:val="00CA5711"/>
    <w:rsid w:val="00CB5271"/>
    <w:rsid w:val="00CC1648"/>
    <w:rsid w:val="00CC3C7C"/>
    <w:rsid w:val="00CD2524"/>
    <w:rsid w:val="00CE08F3"/>
    <w:rsid w:val="00CF0319"/>
    <w:rsid w:val="00CF51B2"/>
    <w:rsid w:val="00CF6AD7"/>
    <w:rsid w:val="00D03F23"/>
    <w:rsid w:val="00D2279A"/>
    <w:rsid w:val="00D266D3"/>
    <w:rsid w:val="00D62A2E"/>
    <w:rsid w:val="00DB2EFB"/>
    <w:rsid w:val="00DC1B52"/>
    <w:rsid w:val="00DD3852"/>
    <w:rsid w:val="00DF0A04"/>
    <w:rsid w:val="00E04AB3"/>
    <w:rsid w:val="00E339EE"/>
    <w:rsid w:val="00E410A1"/>
    <w:rsid w:val="00E465C1"/>
    <w:rsid w:val="00E774CF"/>
    <w:rsid w:val="00EA0250"/>
    <w:rsid w:val="00EB4968"/>
    <w:rsid w:val="00EF4F86"/>
    <w:rsid w:val="00F118F0"/>
    <w:rsid w:val="00F20321"/>
    <w:rsid w:val="00F34BED"/>
    <w:rsid w:val="00F754D5"/>
    <w:rsid w:val="00FA5214"/>
    <w:rsid w:val="00FA5384"/>
    <w:rsid w:val="00FD3ADF"/>
    <w:rsid w:val="00FD5885"/>
    <w:rsid w:val="00FE0A1E"/>
    <w:rsid w:val="00FE0FAE"/>
    <w:rsid w:val="00FE3D2F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EAFDE"/>
  <w15:docId w15:val="{A0FEB64A-2D2D-4DA0-977C-F9DEAA8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textovodkaz">
    <w:name w:val="Hyperlink"/>
    <w:basedOn w:val="Standardnpsmoodstavce"/>
    <w:unhideWhenUsed/>
    <w:rsid w:val="00FD3ADF"/>
    <w:rPr>
      <w:color w:val="0000FF"/>
      <w:u w:val="single"/>
    </w:rPr>
  </w:style>
  <w:style w:type="paragraph" w:customStyle="1" w:styleId="Body">
    <w:name w:val="Body"/>
    <w:rsid w:val="00424A2A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val="cs-CZ" w:eastAsia="cs-CZ"/>
    </w:rPr>
  </w:style>
  <w:style w:type="paragraph" w:customStyle="1" w:styleId="Standard">
    <w:name w:val="Standard"/>
    <w:rsid w:val="00E04AB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E04A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s22">
    <w:name w:val="s22"/>
    <w:basedOn w:val="Standardnpsmoodstavce"/>
    <w:rsid w:val="0029299B"/>
  </w:style>
  <w:style w:type="paragraph" w:styleId="Odstavecseseznamem">
    <w:name w:val="List Paragraph"/>
    <w:basedOn w:val="Normln"/>
    <w:uiPriority w:val="34"/>
    <w:qFormat/>
    <w:rsid w:val="006949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66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97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7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7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D4F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A5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the10group.isebox.net/10-group-visa-collab/visa-europe-collab-and-house-of-holland-give-wearables-a-vip-spot-at-london-fashion-week-free-conten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a.pecenkova@grayl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on.visa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E832-1E27-482E-9ABB-A1A03A2E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Jana Pečenková</cp:lastModifiedBy>
  <cp:revision>21</cp:revision>
  <cp:lastPrinted>2016-07-15T11:52:00Z</cp:lastPrinted>
  <dcterms:created xsi:type="dcterms:W3CDTF">2016-07-18T08:44:00Z</dcterms:created>
  <dcterms:modified xsi:type="dcterms:W3CDTF">2016-09-15T06:54:00Z</dcterms:modified>
</cp:coreProperties>
</file>