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94" w:rsidRPr="00FC331C" w:rsidRDefault="00E35294" w:rsidP="00E35294">
      <w:pPr>
        <w:spacing w:after="160" w:line="259" w:lineRule="auto"/>
        <w:rPr>
          <w:rFonts w:cs="Times New Roman"/>
          <w:sz w:val="28"/>
        </w:rPr>
      </w:pPr>
      <w:r>
        <w:rPr>
          <w:rFonts w:cs="Times New Roman"/>
          <w:sz w:val="28"/>
        </w:rPr>
        <w:t>Visa hästekipagen hänsyn i trafiken</w:t>
      </w:r>
    </w:p>
    <w:p w:rsidR="00E35294" w:rsidRPr="009D7AF2" w:rsidRDefault="00E35294" w:rsidP="00E35294">
      <w:pPr>
        <w:spacing w:after="160" w:line="259" w:lineRule="auto"/>
        <w:rPr>
          <w:rFonts w:cs="Times New Roman"/>
          <w:b/>
        </w:rPr>
      </w:pPr>
      <w:r w:rsidRPr="009D7AF2">
        <w:rPr>
          <w:rFonts w:cs="Times New Roman"/>
          <w:b/>
        </w:rPr>
        <w:t xml:space="preserve">En olycka mellan fordon och häst utgör en stor fara för alla inblandade. Ryttaren sitter väldigt oskyddat och även om det inte blir en kollision så kan hon eller han skadas allvarligt om hästen får panik och rusar iväg. </w:t>
      </w:r>
      <w:r>
        <w:rPr>
          <w:rFonts w:cs="Times New Roman"/>
          <w:b/>
        </w:rPr>
        <w:t>Genom att visa varandra ömsesidig hänsyn i trafiken kan olyckor undvikas, Sveland Djurförsäkringar delar här med sig av sina trafiktips för ryttare och bilförare!</w:t>
      </w:r>
    </w:p>
    <w:p w:rsidR="00E35294" w:rsidRPr="00FC331C" w:rsidRDefault="00E35294" w:rsidP="00E35294">
      <w:pPr>
        <w:spacing w:after="160" w:line="259" w:lineRule="auto"/>
        <w:rPr>
          <w:rFonts w:cs="Times New Roman"/>
        </w:rPr>
      </w:pPr>
      <w:r w:rsidRPr="00FC331C">
        <w:rPr>
          <w:rFonts w:cs="Times New Roman"/>
        </w:rPr>
        <w:t xml:space="preserve">Enligt lagen ska hästekipage, både ridande och körande, betraktas som fordon. De ska därför färdas på höger sida så nära vägkanten som möjligt. Det innebär att de vanligtvis inte får vara på gång- och cykelbanor. De ska även följa allmänna trafikregler och använda samma tecken som cyklister när de ska svänga och stanna. </w:t>
      </w:r>
    </w:p>
    <w:p w:rsidR="00E35294" w:rsidRPr="009D7AF2" w:rsidRDefault="00E35294" w:rsidP="00E35294">
      <w:pPr>
        <w:spacing w:after="160" w:line="259" w:lineRule="auto"/>
        <w:rPr>
          <w:rFonts w:cs="Times New Roman"/>
          <w:b/>
        </w:rPr>
      </w:pPr>
      <w:r w:rsidRPr="009D7AF2">
        <w:rPr>
          <w:rFonts w:cs="Times New Roman"/>
          <w:b/>
        </w:rPr>
        <w:t>Rädda hästar kan vara oberäkneliga</w:t>
      </w:r>
    </w:p>
    <w:p w:rsidR="00E35294" w:rsidRDefault="00E35294" w:rsidP="00E35294">
      <w:pPr>
        <w:spacing w:after="160" w:line="259" w:lineRule="auto"/>
        <w:rPr>
          <w:rFonts w:cs="Times New Roman"/>
        </w:rPr>
      </w:pPr>
      <w:r w:rsidRPr="00FC331C">
        <w:rPr>
          <w:rFonts w:cs="Times New Roman"/>
        </w:rPr>
        <w:t xml:space="preserve">Även om en häst enligt lagen betraktas som ett fordon går det inte att förvänta sig att den ska uppträda som ett </w:t>
      </w:r>
      <w:r>
        <w:rPr>
          <w:rFonts w:cs="Times New Roman"/>
        </w:rPr>
        <w:t>fordon</w:t>
      </w:r>
      <w:r w:rsidRPr="00FC331C">
        <w:rPr>
          <w:rFonts w:cs="Times New Roman"/>
        </w:rPr>
        <w:t xml:space="preserve">. En häst kan </w:t>
      </w:r>
      <w:r>
        <w:rPr>
          <w:rFonts w:cs="Times New Roman"/>
        </w:rPr>
        <w:t>tycka att</w:t>
      </w:r>
      <w:r w:rsidRPr="00FC331C">
        <w:rPr>
          <w:rFonts w:cs="Times New Roman"/>
        </w:rPr>
        <w:t xml:space="preserve"> skräp i dikeskanten </w:t>
      </w:r>
      <w:r>
        <w:rPr>
          <w:rFonts w:cs="Times New Roman"/>
        </w:rPr>
        <w:t xml:space="preserve">är farligare </w:t>
      </w:r>
      <w:r w:rsidRPr="00FC331C">
        <w:rPr>
          <w:rFonts w:cs="Times New Roman"/>
        </w:rPr>
        <w:t>än trafiken runtomkring.</w:t>
      </w:r>
    </w:p>
    <w:p w:rsidR="00E35294" w:rsidRPr="0071365E" w:rsidRDefault="00E35294" w:rsidP="00E35294">
      <w:pPr>
        <w:spacing w:after="160" w:line="259" w:lineRule="auto"/>
        <w:rPr>
          <w:rFonts w:cs="Times New Roman"/>
        </w:rPr>
      </w:pPr>
      <w:r w:rsidRPr="00FC331C">
        <w:rPr>
          <w:rFonts w:cs="Times New Roman"/>
        </w:rPr>
        <w:t>Hästar är fl</w:t>
      </w:r>
      <w:r>
        <w:rPr>
          <w:rFonts w:cs="Times New Roman"/>
        </w:rPr>
        <w:t>yktdjur och oavsett hur erfaret ekipaget</w:t>
      </w:r>
      <w:r w:rsidRPr="00FC331C">
        <w:rPr>
          <w:rFonts w:cs="Times New Roman"/>
        </w:rPr>
        <w:t xml:space="preserve"> är så kan man inte alltid förutse hur </w:t>
      </w:r>
      <w:r>
        <w:rPr>
          <w:rFonts w:cs="Times New Roman"/>
        </w:rPr>
        <w:t>hästen</w:t>
      </w:r>
      <w:r w:rsidRPr="00FC331C">
        <w:rPr>
          <w:rFonts w:cs="Times New Roman"/>
        </w:rPr>
        <w:t xml:space="preserve"> reagerar. Bullret från ett släp eller en bil i hö</w:t>
      </w:r>
      <w:r>
        <w:rPr>
          <w:rFonts w:cs="Times New Roman"/>
        </w:rPr>
        <w:t>g hastighet kan vara sådant som upplevs som skrämmande. En skrämd häst kan lika gärna hoppa rakt ut i vägen som ner i diket.</w:t>
      </w:r>
    </w:p>
    <w:p w:rsidR="00E35294" w:rsidRDefault="00E35294" w:rsidP="00E35294">
      <w:pPr>
        <w:spacing w:after="160" w:line="259" w:lineRule="auto"/>
        <w:rPr>
          <w:rFonts w:cs="Times New Roman"/>
        </w:rPr>
      </w:pPr>
      <w:r w:rsidRPr="009D7AF2">
        <w:rPr>
          <w:rFonts w:cs="Times New Roman"/>
        </w:rPr>
        <w:t xml:space="preserve">Dessutom väger en häst lika mycket som en älg och kan utsätta bilföraren för livsfara.  Passera </w:t>
      </w:r>
      <w:r>
        <w:rPr>
          <w:rFonts w:cs="Times New Roman"/>
        </w:rPr>
        <w:t xml:space="preserve">därför </w:t>
      </w:r>
      <w:r w:rsidRPr="009D7AF2">
        <w:rPr>
          <w:rFonts w:cs="Times New Roman"/>
        </w:rPr>
        <w:t>hästekipage lika försiktigt som när du passerar en grupp barn vid sidan om vägen</w:t>
      </w:r>
      <w:r>
        <w:rPr>
          <w:rFonts w:cs="Times New Roman"/>
        </w:rPr>
        <w:t>.</w:t>
      </w:r>
    </w:p>
    <w:p w:rsidR="00E35294" w:rsidRPr="009D7AF2" w:rsidRDefault="00E35294" w:rsidP="00E35294">
      <w:pPr>
        <w:spacing w:after="160" w:line="259" w:lineRule="auto"/>
        <w:rPr>
          <w:rFonts w:cs="Times New Roman"/>
          <w:b/>
        </w:rPr>
      </w:pPr>
      <w:r w:rsidRPr="009D7AF2">
        <w:rPr>
          <w:rFonts w:cs="Times New Roman"/>
          <w:b/>
        </w:rPr>
        <w:t>Bilföraren betalar oftast vid olycka med häst</w:t>
      </w:r>
    </w:p>
    <w:p w:rsidR="00E35294" w:rsidRPr="00D563E5" w:rsidRDefault="00E35294" w:rsidP="00E35294">
      <w:pPr>
        <w:spacing w:after="160" w:line="259" w:lineRule="auto"/>
        <w:rPr>
          <w:rFonts w:cs="Times New Roman"/>
        </w:rPr>
      </w:pPr>
      <w:r w:rsidRPr="002E6830">
        <w:rPr>
          <w:rFonts w:cs="Times New Roman"/>
        </w:rPr>
        <w:t>Något som är viktigt att tänka på är att det oftast är bilisten som ansvara</w:t>
      </w:r>
      <w:r>
        <w:rPr>
          <w:rFonts w:cs="Times New Roman"/>
        </w:rPr>
        <w:t>r för kostnaderna vid en olycka genom sin trafikförsäkring. Men h</w:t>
      </w:r>
      <w:r w:rsidRPr="002E6830">
        <w:rPr>
          <w:rFonts w:cs="Times New Roman"/>
        </w:rPr>
        <w:t xml:space="preserve">ar hästägaren brustit i sin tillsyn av hästen eller medverkat till olyckan ersätts </w:t>
      </w:r>
      <w:r>
        <w:rPr>
          <w:rFonts w:cs="Times New Roman"/>
        </w:rPr>
        <w:t>kanske inte</w:t>
      </w:r>
      <w:r w:rsidRPr="002E6830">
        <w:rPr>
          <w:rFonts w:cs="Times New Roman"/>
        </w:rPr>
        <w:t xml:space="preserve"> skadorna fullt ut. </w:t>
      </w:r>
      <w:r>
        <w:rPr>
          <w:rFonts w:cs="Times New Roman"/>
        </w:rPr>
        <w:t>Hos Sveland Djurförsäkringar kan h</w:t>
      </w:r>
      <w:r w:rsidRPr="002E6830">
        <w:rPr>
          <w:rFonts w:cs="Times New Roman"/>
        </w:rPr>
        <w:t xml:space="preserve">ästens försäkring </w:t>
      </w:r>
      <w:r>
        <w:rPr>
          <w:rFonts w:cs="Times New Roman"/>
        </w:rPr>
        <w:t xml:space="preserve">ersätta de veterinärvårdskostnader, och eventuellt livbelopp om hästen avlider, som inte ersätts av en trafikförsäkring. </w:t>
      </w:r>
    </w:p>
    <w:p w:rsidR="00E35294" w:rsidRDefault="00E35294" w:rsidP="00E35294">
      <w:pPr>
        <w:spacing w:after="160" w:line="259" w:lineRule="auto"/>
        <w:rPr>
          <w:rFonts w:cs="Times New Roman"/>
          <w:b/>
        </w:rPr>
      </w:pPr>
      <w:r w:rsidRPr="00AA008D">
        <w:rPr>
          <w:rFonts w:cs="Times New Roman"/>
          <w:b/>
        </w:rPr>
        <w:t>Sveland Djurförsäkringars tips till bilförare:</w:t>
      </w:r>
    </w:p>
    <w:p w:rsidR="00E35294" w:rsidRPr="00AA008D" w:rsidRDefault="00E35294" w:rsidP="00E35294">
      <w:pPr>
        <w:pStyle w:val="Liststycke"/>
        <w:numPr>
          <w:ilvl w:val="0"/>
          <w:numId w:val="3"/>
        </w:numPr>
        <w:spacing w:after="160" w:line="259" w:lineRule="auto"/>
        <w:rPr>
          <w:rFonts w:ascii="Calibri" w:eastAsia="Calibri" w:hAnsi="Calibri" w:cs="Times New Roman"/>
          <w:b/>
        </w:rPr>
      </w:pPr>
      <w:r w:rsidRPr="00AA008D">
        <w:rPr>
          <w:rFonts w:ascii="Calibri" w:eastAsia="Calibri" w:hAnsi="Calibri" w:cs="Times New Roman"/>
        </w:rPr>
        <w:t>Ta det alltid lugnt vid möte med hästekipage</w:t>
      </w:r>
    </w:p>
    <w:p w:rsidR="00E35294" w:rsidRPr="00AA008D" w:rsidRDefault="00E35294" w:rsidP="00E35294">
      <w:pPr>
        <w:pStyle w:val="Liststycke"/>
        <w:numPr>
          <w:ilvl w:val="0"/>
          <w:numId w:val="3"/>
        </w:numPr>
        <w:spacing w:after="160" w:line="259" w:lineRule="auto"/>
        <w:rPr>
          <w:rFonts w:ascii="Calibri" w:eastAsia="Calibri" w:hAnsi="Calibri" w:cs="Times New Roman"/>
          <w:b/>
        </w:rPr>
      </w:pPr>
      <w:r w:rsidRPr="00AA008D">
        <w:rPr>
          <w:rFonts w:ascii="Calibri" w:eastAsia="Calibri" w:hAnsi="Calibri" w:cs="Times New Roman"/>
        </w:rPr>
        <w:t>Sök ögonkontakt med ryttaren och ge ekipaget möjlighet att rida åt sidan</w:t>
      </w:r>
    </w:p>
    <w:p w:rsidR="00E35294" w:rsidRPr="00AA008D" w:rsidRDefault="00E35294" w:rsidP="00E35294">
      <w:pPr>
        <w:pStyle w:val="Liststycke"/>
        <w:numPr>
          <w:ilvl w:val="0"/>
          <w:numId w:val="3"/>
        </w:numPr>
        <w:spacing w:after="160" w:line="259" w:lineRule="auto"/>
        <w:rPr>
          <w:rFonts w:ascii="Calibri" w:eastAsia="Calibri" w:hAnsi="Calibri" w:cs="Times New Roman"/>
          <w:b/>
        </w:rPr>
      </w:pPr>
      <w:r w:rsidRPr="00AA008D">
        <w:rPr>
          <w:rFonts w:ascii="Calibri" w:eastAsia="Calibri" w:hAnsi="Calibri" w:cs="Times New Roman"/>
        </w:rPr>
        <w:t>Håll ett bra avstånd i sidled till hästen</w:t>
      </w:r>
    </w:p>
    <w:p w:rsidR="00E35294" w:rsidRPr="00AA008D" w:rsidRDefault="00E35294" w:rsidP="00E35294">
      <w:pPr>
        <w:pStyle w:val="Liststycke"/>
        <w:numPr>
          <w:ilvl w:val="0"/>
          <w:numId w:val="3"/>
        </w:numPr>
        <w:spacing w:after="160" w:line="259" w:lineRule="auto"/>
        <w:rPr>
          <w:rFonts w:ascii="Calibri" w:eastAsia="Calibri" w:hAnsi="Calibri" w:cs="Times New Roman"/>
          <w:b/>
        </w:rPr>
      </w:pPr>
      <w:r w:rsidRPr="00AA008D">
        <w:rPr>
          <w:rFonts w:ascii="Calibri" w:eastAsia="Calibri" w:hAnsi="Calibri" w:cs="Times New Roman"/>
        </w:rPr>
        <w:t>Visa extra hänsyn till barn och ungdomar</w:t>
      </w:r>
    </w:p>
    <w:p w:rsidR="00E35294" w:rsidRPr="00AA008D" w:rsidRDefault="00E35294" w:rsidP="00E35294">
      <w:pPr>
        <w:pStyle w:val="Liststycke"/>
        <w:numPr>
          <w:ilvl w:val="0"/>
          <w:numId w:val="3"/>
        </w:numPr>
        <w:spacing w:after="160" w:line="259" w:lineRule="auto"/>
        <w:rPr>
          <w:rFonts w:ascii="Calibri" w:eastAsia="Calibri" w:hAnsi="Calibri" w:cs="Times New Roman"/>
          <w:b/>
        </w:rPr>
      </w:pPr>
      <w:r w:rsidRPr="00AA008D">
        <w:rPr>
          <w:rFonts w:ascii="Calibri" w:eastAsia="Calibri" w:hAnsi="Calibri" w:cs="Times New Roman"/>
        </w:rPr>
        <w:t>Bryt inte en grupp hästar som passerar en väg, det är både olagligt och farligt</w:t>
      </w:r>
    </w:p>
    <w:p w:rsidR="00E35294" w:rsidRPr="00AA008D" w:rsidRDefault="00E35294" w:rsidP="00E35294">
      <w:pPr>
        <w:pStyle w:val="Liststycke"/>
        <w:numPr>
          <w:ilvl w:val="0"/>
          <w:numId w:val="3"/>
        </w:numPr>
        <w:spacing w:after="160" w:line="259" w:lineRule="auto"/>
        <w:rPr>
          <w:rFonts w:ascii="Calibri" w:eastAsia="Calibri" w:hAnsi="Calibri" w:cs="Times New Roman"/>
          <w:b/>
        </w:rPr>
      </w:pPr>
      <w:r w:rsidRPr="00AA008D">
        <w:rPr>
          <w:rFonts w:ascii="Calibri" w:eastAsia="Calibri" w:hAnsi="Calibri" w:cs="Times New Roman"/>
        </w:rPr>
        <w:t>Sist men inte minst, tuta inte!</w:t>
      </w:r>
    </w:p>
    <w:p w:rsidR="00E35294" w:rsidRDefault="00E35294" w:rsidP="00E35294">
      <w:pPr>
        <w:spacing w:after="160" w:line="259" w:lineRule="auto"/>
        <w:rPr>
          <w:rFonts w:cs="Times New Roman"/>
        </w:rPr>
      </w:pPr>
      <w:r w:rsidRPr="00AA008D">
        <w:rPr>
          <w:rFonts w:cs="Times New Roman"/>
          <w:b/>
        </w:rPr>
        <w:t>Sveland Djurförsäkringars tips till ryttare:</w:t>
      </w:r>
    </w:p>
    <w:p w:rsidR="00E35294" w:rsidRPr="00AA008D" w:rsidRDefault="00E35294" w:rsidP="00E35294">
      <w:pPr>
        <w:pStyle w:val="Liststycke"/>
        <w:numPr>
          <w:ilvl w:val="0"/>
          <w:numId w:val="4"/>
        </w:numPr>
        <w:spacing w:after="160" w:line="259" w:lineRule="auto"/>
        <w:rPr>
          <w:rFonts w:ascii="Calibri" w:eastAsia="Calibri" w:hAnsi="Calibri" w:cs="Times New Roman"/>
        </w:rPr>
      </w:pPr>
      <w:r w:rsidRPr="00AA008D">
        <w:rPr>
          <w:rFonts w:ascii="Calibri" w:eastAsia="Calibri" w:hAnsi="Calibri" w:cs="Times New Roman"/>
        </w:rPr>
        <w:t>Träna hästen på att vara i trafik och undvik i den mån det går vältrafikerade vägar</w:t>
      </w:r>
    </w:p>
    <w:p w:rsidR="00E35294" w:rsidRPr="00AA008D" w:rsidRDefault="00E35294" w:rsidP="00E35294">
      <w:pPr>
        <w:pStyle w:val="Liststycke"/>
        <w:numPr>
          <w:ilvl w:val="0"/>
          <w:numId w:val="4"/>
        </w:numPr>
        <w:spacing w:after="160" w:line="259" w:lineRule="auto"/>
        <w:rPr>
          <w:rFonts w:ascii="Calibri" w:eastAsia="Calibri" w:hAnsi="Calibri" w:cs="Times New Roman"/>
        </w:rPr>
      </w:pPr>
      <w:r w:rsidRPr="00AA008D">
        <w:rPr>
          <w:rFonts w:ascii="Calibri" w:eastAsia="Calibri" w:hAnsi="Calibri" w:cs="Times New Roman"/>
        </w:rPr>
        <w:t>Sök kontakt med bilisten och visa tecknen för stanna eller sakta ner om det behövs</w:t>
      </w:r>
    </w:p>
    <w:p w:rsidR="00E35294" w:rsidRPr="00AA008D" w:rsidRDefault="00E35294" w:rsidP="00E35294">
      <w:pPr>
        <w:pStyle w:val="Liststycke"/>
        <w:numPr>
          <w:ilvl w:val="0"/>
          <w:numId w:val="4"/>
        </w:numPr>
        <w:spacing w:after="160" w:line="259" w:lineRule="auto"/>
        <w:rPr>
          <w:rFonts w:ascii="Calibri" w:eastAsia="Calibri" w:hAnsi="Calibri" w:cs="Times New Roman"/>
        </w:rPr>
      </w:pPr>
      <w:r w:rsidRPr="00AA008D">
        <w:rPr>
          <w:rFonts w:ascii="Calibri" w:eastAsia="Calibri" w:hAnsi="Calibri" w:cs="Times New Roman"/>
        </w:rPr>
        <w:t>Se till att du och hästen syns när det är dålig sikt, använd reflexer!</w:t>
      </w:r>
    </w:p>
    <w:p w:rsidR="00E35294" w:rsidRPr="00AA008D" w:rsidRDefault="00E35294" w:rsidP="00E35294">
      <w:pPr>
        <w:pStyle w:val="Liststycke"/>
        <w:numPr>
          <w:ilvl w:val="0"/>
          <w:numId w:val="4"/>
        </w:numPr>
        <w:spacing w:after="160" w:line="259" w:lineRule="auto"/>
        <w:rPr>
          <w:rFonts w:ascii="Calibri" w:eastAsia="Calibri" w:hAnsi="Calibri" w:cs="Times New Roman"/>
        </w:rPr>
      </w:pPr>
      <w:r w:rsidRPr="00AA008D">
        <w:rPr>
          <w:rFonts w:ascii="Calibri" w:eastAsia="Calibri" w:hAnsi="Calibri" w:cs="Times New Roman"/>
        </w:rPr>
        <w:t>Håll så långt till höger som du kan</w:t>
      </w:r>
    </w:p>
    <w:p w:rsidR="00453622" w:rsidRPr="00E35294" w:rsidRDefault="00E35294" w:rsidP="00BE773E">
      <w:pPr>
        <w:pStyle w:val="Liststycke"/>
        <w:numPr>
          <w:ilvl w:val="0"/>
          <w:numId w:val="4"/>
        </w:numPr>
        <w:spacing w:after="160" w:line="259" w:lineRule="auto"/>
        <w:rPr>
          <w:rFonts w:ascii="Calibri" w:eastAsia="Calibri" w:hAnsi="Calibri" w:cs="Times New Roman"/>
        </w:rPr>
      </w:pPr>
      <w:r w:rsidRPr="00AA008D">
        <w:rPr>
          <w:rFonts w:ascii="Calibri" w:eastAsia="Calibri" w:hAnsi="Calibri" w:cs="Times New Roman"/>
        </w:rPr>
        <w:t>Tacka bilister som visar hänsyn!</w:t>
      </w:r>
      <w:bookmarkStart w:id="0" w:name="_GoBack"/>
      <w:bookmarkEnd w:id="0"/>
    </w:p>
    <w:sectPr w:rsidR="00453622" w:rsidRPr="00E35294" w:rsidSect="00DF74BC">
      <w:headerReference w:type="default" r:id="rId7"/>
      <w:footerReference w:type="default" r:id="rId8"/>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48" w:rsidRDefault="005C0D48" w:rsidP="00D63150">
      <w:r>
        <w:separator/>
      </w:r>
    </w:p>
  </w:endnote>
  <w:endnote w:type="continuationSeparator" w:id="0">
    <w:p w:rsidR="005C0D48" w:rsidRDefault="005C0D4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48" w:rsidRDefault="005C0D48" w:rsidP="00D63150">
      <w:r>
        <w:separator/>
      </w:r>
    </w:p>
  </w:footnote>
  <w:footnote w:type="continuationSeparator" w:id="0">
    <w:p w:rsidR="005C0D48" w:rsidRDefault="005C0D4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94" w:rsidRDefault="00E35294" w:rsidP="00E35294">
    <w:pPr>
      <w:jc w:val="right"/>
    </w:pPr>
    <w:r>
      <w:t>9 november 2016</w:t>
    </w:r>
  </w:p>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3B2"/>
    <w:multiLevelType w:val="hybridMultilevel"/>
    <w:tmpl w:val="CECA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817906"/>
    <w:multiLevelType w:val="hybridMultilevel"/>
    <w:tmpl w:val="87BEEC8E"/>
    <w:lvl w:ilvl="0" w:tplc="9A3A2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CF718A"/>
    <w:multiLevelType w:val="hybridMultilevel"/>
    <w:tmpl w:val="19589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3E47B3"/>
    <w:multiLevelType w:val="hybridMultilevel"/>
    <w:tmpl w:val="BDA61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40892"/>
    <w:rsid w:val="00074A8E"/>
    <w:rsid w:val="0007626F"/>
    <w:rsid w:val="001B0F15"/>
    <w:rsid w:val="00301993"/>
    <w:rsid w:val="00453622"/>
    <w:rsid w:val="004D1CF4"/>
    <w:rsid w:val="004E59D4"/>
    <w:rsid w:val="00516322"/>
    <w:rsid w:val="0052017C"/>
    <w:rsid w:val="00583911"/>
    <w:rsid w:val="005C0D48"/>
    <w:rsid w:val="00722511"/>
    <w:rsid w:val="007A59ED"/>
    <w:rsid w:val="0099589E"/>
    <w:rsid w:val="009E50E9"/>
    <w:rsid w:val="00AA71C9"/>
    <w:rsid w:val="00BE773E"/>
    <w:rsid w:val="00D41BD5"/>
    <w:rsid w:val="00D63150"/>
    <w:rsid w:val="00DF7044"/>
    <w:rsid w:val="00DF74BC"/>
    <w:rsid w:val="00E35294"/>
    <w:rsid w:val="00E50EFF"/>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3601CE"/>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fotChar">
    <w:name w:val="Sidfot Char"/>
    <w:basedOn w:val="Standardstycketeckensnitt"/>
    <w:link w:val="Sidfot"/>
    <w:uiPriority w:val="99"/>
    <w:rsid w:val="00D63150"/>
  </w:style>
  <w:style w:type="paragraph" w:styleId="Ballongtext">
    <w:name w:val="Balloon Text"/>
    <w:basedOn w:val="Normal"/>
    <w:link w:val="BallongtextChar"/>
    <w:uiPriority w:val="99"/>
    <w:semiHidden/>
    <w:unhideWhenUsed/>
    <w:rsid w:val="007225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511"/>
    <w:rPr>
      <w:rFonts w:ascii="Segoe UI" w:eastAsia="Calibri" w:hAnsi="Segoe UI" w:cs="Segoe UI"/>
      <w:sz w:val="18"/>
      <w:szCs w:val="18"/>
      <w:lang w:val="en-US" w:eastAsia="en-US"/>
    </w:rPr>
  </w:style>
  <w:style w:type="paragraph" w:styleId="Normalwebb">
    <w:name w:val="Normal (Web)"/>
    <w:basedOn w:val="Normal"/>
    <w:uiPriority w:val="99"/>
    <w:unhideWhenUsed/>
    <w:rsid w:val="00D41BD5"/>
    <w:pPr>
      <w:widowControl/>
      <w:spacing w:before="100" w:beforeAutospacing="1" w:after="100" w:afterAutospacing="1"/>
    </w:pPr>
    <w:rPr>
      <w:rFonts w:ascii="Times New Roman" w:eastAsiaTheme="minorHAnsi" w:hAnsi="Times New Roman" w:cs="Times New Roman"/>
      <w:sz w:val="24"/>
      <w:szCs w:val="24"/>
      <w:lang w:eastAsia="sv-SE"/>
    </w:rPr>
  </w:style>
  <w:style w:type="paragraph" w:styleId="Liststycke">
    <w:name w:val="List Paragraph"/>
    <w:basedOn w:val="Normal"/>
    <w:uiPriority w:val="34"/>
    <w:qFormat/>
    <w:rsid w:val="00E35294"/>
    <w:pPr>
      <w:widowControl/>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0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2205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3</cp:revision>
  <cp:lastPrinted>2016-05-31T12:43:00Z</cp:lastPrinted>
  <dcterms:created xsi:type="dcterms:W3CDTF">2016-11-09T12:13:00Z</dcterms:created>
  <dcterms:modified xsi:type="dcterms:W3CDTF">2016-11-09T12:15:00Z</dcterms:modified>
</cp:coreProperties>
</file>