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7B" w:rsidRPr="00850BF3" w:rsidRDefault="00850BF3" w:rsidP="00850BF3">
      <w:pPr>
        <w:pStyle w:val="NoSpacing"/>
        <w:rPr>
          <w:b/>
        </w:rPr>
      </w:pPr>
      <w:r w:rsidRPr="00850BF3">
        <w:rPr>
          <w:b/>
        </w:rPr>
        <w:t>Issued on behalf of Stena Line</w:t>
      </w:r>
    </w:p>
    <w:p w:rsidR="00850BF3" w:rsidRPr="00850BF3" w:rsidRDefault="00AB6976" w:rsidP="00850BF3">
      <w:pPr>
        <w:pStyle w:val="NoSpacing"/>
        <w:rPr>
          <w:b/>
        </w:rPr>
      </w:pPr>
      <w:r>
        <w:rPr>
          <w:b/>
        </w:rPr>
        <w:t>Date: January 25</w:t>
      </w:r>
      <w:bookmarkStart w:id="0" w:name="_GoBack"/>
      <w:bookmarkEnd w:id="0"/>
      <w:r w:rsidR="00850BF3" w:rsidRPr="00850BF3">
        <w:rPr>
          <w:b/>
          <w:vertAlign w:val="superscript"/>
        </w:rPr>
        <w:t>th</w:t>
      </w:r>
      <w:r w:rsidR="00850BF3" w:rsidRPr="00850BF3">
        <w:rPr>
          <w:b/>
        </w:rPr>
        <w:t xml:space="preserve"> 2017</w:t>
      </w:r>
    </w:p>
    <w:p w:rsidR="00850BF3" w:rsidRPr="00850BF3" w:rsidRDefault="00850BF3" w:rsidP="00850BF3">
      <w:pPr>
        <w:pStyle w:val="NoSpacing"/>
        <w:rPr>
          <w:b/>
        </w:rPr>
      </w:pPr>
    </w:p>
    <w:p w:rsidR="00850BF3" w:rsidRDefault="00850BF3"/>
    <w:p w:rsidR="00850BF3" w:rsidRPr="00850BF3" w:rsidRDefault="00850BF3">
      <w:pPr>
        <w:rPr>
          <w:b/>
          <w:sz w:val="28"/>
          <w:szCs w:val="28"/>
        </w:rPr>
      </w:pPr>
      <w:r w:rsidRPr="00850BF3">
        <w:rPr>
          <w:b/>
          <w:sz w:val="28"/>
          <w:szCs w:val="28"/>
        </w:rPr>
        <w:t>Stena Europe</w:t>
      </w:r>
      <w:r w:rsidR="00FB4DD5">
        <w:rPr>
          <w:b/>
          <w:sz w:val="28"/>
          <w:szCs w:val="28"/>
        </w:rPr>
        <w:t xml:space="preserve"> </w:t>
      </w:r>
      <w:r w:rsidR="00FB4DD5" w:rsidRPr="00DD2643">
        <w:rPr>
          <w:b/>
          <w:i/>
          <w:sz w:val="28"/>
          <w:szCs w:val="28"/>
        </w:rPr>
        <w:t>first</w:t>
      </w:r>
      <w:r w:rsidR="00FB4DD5">
        <w:rPr>
          <w:b/>
          <w:sz w:val="28"/>
          <w:szCs w:val="28"/>
        </w:rPr>
        <w:t xml:space="preserve"> for Irish Sea ferry fleet  </w:t>
      </w:r>
      <w:r w:rsidR="00A619B0">
        <w:rPr>
          <w:b/>
          <w:sz w:val="28"/>
          <w:szCs w:val="28"/>
        </w:rPr>
        <w:t xml:space="preserve"> </w:t>
      </w:r>
    </w:p>
    <w:p w:rsidR="00FB4DD5" w:rsidRDefault="00850BF3" w:rsidP="00A91FF8">
      <w:pPr>
        <w:jc w:val="both"/>
      </w:pPr>
      <w:r>
        <w:t xml:space="preserve">The Stena Europe, which operates on the daily Stena Line </w:t>
      </w:r>
      <w:r w:rsidR="00A35E61">
        <w:t xml:space="preserve">ferry </w:t>
      </w:r>
      <w:r>
        <w:t xml:space="preserve">service between Rosslare and </w:t>
      </w:r>
      <w:r w:rsidR="00A35E61">
        <w:t>Fishguard has become the first vessel in Stena Line’s I</w:t>
      </w:r>
      <w:r w:rsidR="0024730A">
        <w:t>rish Sea fleet of seven ships to sport the leading ferry compan</w:t>
      </w:r>
      <w:r w:rsidR="00F94A5C">
        <w:t xml:space="preserve">y’s </w:t>
      </w:r>
      <w:r w:rsidR="0024730A">
        <w:t>ne</w:t>
      </w:r>
      <w:r w:rsidR="00DA4324">
        <w:t>w</w:t>
      </w:r>
      <w:r w:rsidR="00F94A5C">
        <w:t xml:space="preserve"> strapline. </w:t>
      </w:r>
    </w:p>
    <w:p w:rsidR="00FB4DD5" w:rsidRDefault="0024730A" w:rsidP="00A91FF8">
      <w:pPr>
        <w:jc w:val="both"/>
      </w:pPr>
      <w:r>
        <w:t>‘</w:t>
      </w:r>
      <w:r w:rsidRPr="00A619B0">
        <w:rPr>
          <w:i/>
        </w:rPr>
        <w:t>Connecting Europe for a Sustainable Future’</w:t>
      </w:r>
      <w:r>
        <w:t xml:space="preserve"> is </w:t>
      </w:r>
      <w:r w:rsidR="003C59D4">
        <w:t xml:space="preserve">now </w:t>
      </w:r>
      <w:r>
        <w:t>emblazoned in thirty</w:t>
      </w:r>
      <w:r w:rsidR="00FB4DD5">
        <w:t>-</w:t>
      </w:r>
      <w:r>
        <w:t xml:space="preserve">foot green lettering on either side of the </w:t>
      </w:r>
      <w:r w:rsidR="00FB4DD5">
        <w:t>ship to reflect the company’s commitment to becoming a more sustainable and environme</w:t>
      </w:r>
      <w:r w:rsidR="003C59D4">
        <w:t>ntally friendly company, a key a</w:t>
      </w:r>
      <w:r w:rsidR="00FB4DD5">
        <w:t>spect of Stena Line’s future business strategy.</w:t>
      </w:r>
    </w:p>
    <w:p w:rsidR="00686077" w:rsidRDefault="00850BF3" w:rsidP="00A91FF8">
      <w:pPr>
        <w:jc w:val="both"/>
      </w:pPr>
      <w:r>
        <w:t xml:space="preserve">The </w:t>
      </w:r>
      <w:r w:rsidR="00FB4DD5">
        <w:t xml:space="preserve">external livery </w:t>
      </w:r>
      <w:r>
        <w:t>work was carried out</w:t>
      </w:r>
      <w:r w:rsidR="00F94A5C">
        <w:t xml:space="preserve"> </w:t>
      </w:r>
      <w:r w:rsidR="00321791">
        <w:t xml:space="preserve">at </w:t>
      </w:r>
      <w:r w:rsidR="00F94A5C">
        <w:t>Belfast</w:t>
      </w:r>
      <w:r w:rsidR="00321791">
        <w:t>’s</w:t>
      </w:r>
      <w:r w:rsidR="00F94A5C">
        <w:t xml:space="preserve"> iconic Harland &amp; Wolff shipyard and wa</w:t>
      </w:r>
      <w:r w:rsidR="00835BDC">
        <w:t>s manged by Stena Line</w:t>
      </w:r>
      <w:r w:rsidR="00686077">
        <w:t>’s</w:t>
      </w:r>
      <w:r w:rsidR="00835BDC">
        <w:t xml:space="preserve"> </w:t>
      </w:r>
      <w:r w:rsidR="00686077">
        <w:t xml:space="preserve">group </w:t>
      </w:r>
      <w:r w:rsidR="00835BDC">
        <w:t>sister co</w:t>
      </w:r>
      <w:r w:rsidR="00F94A5C">
        <w:t>mpany, Northern Mari</w:t>
      </w:r>
      <w:r w:rsidR="00835BDC">
        <w:t>ne</w:t>
      </w:r>
      <w:r w:rsidR="00F94A5C">
        <w:t xml:space="preserve"> Ferries</w:t>
      </w:r>
      <w:r w:rsidR="00FB4DD5">
        <w:t xml:space="preserve"> as part of a</w:t>
      </w:r>
      <w:r w:rsidR="003C59D4">
        <w:t>n ongoing</w:t>
      </w:r>
      <w:r w:rsidR="00FB4DD5">
        <w:t xml:space="preserve"> £7m fleet refit programme</w:t>
      </w:r>
      <w:r w:rsidR="00F94A5C">
        <w:t xml:space="preserve">. </w:t>
      </w:r>
      <w:r w:rsidR="00FB4DD5">
        <w:t xml:space="preserve"> </w:t>
      </w:r>
    </w:p>
    <w:p w:rsidR="00F94A5C" w:rsidRDefault="00F94A5C" w:rsidP="00A91FF8">
      <w:pPr>
        <w:jc w:val="both"/>
      </w:pPr>
      <w:r>
        <w:t xml:space="preserve">In addition to the exterior upgrades, </w:t>
      </w:r>
      <w:r w:rsidR="00FB4DD5">
        <w:t xml:space="preserve">the Stena Europe also had </w:t>
      </w:r>
      <w:r>
        <w:t>work carried out on bow thrust</w:t>
      </w:r>
      <w:r w:rsidR="00FB4DD5">
        <w:t>ers</w:t>
      </w:r>
      <w:r>
        <w:t>, rudders and main shaft seals under the water line, with additional upgrades to the galley, bar and crew accommodation.</w:t>
      </w:r>
    </w:p>
    <w:p w:rsidR="00F94A5C" w:rsidRDefault="00F94A5C" w:rsidP="00A91FF8">
      <w:pPr>
        <w:jc w:val="both"/>
      </w:pPr>
      <w:r>
        <w:t xml:space="preserve">To accommodate the increasing demand from the freight transport industry, Stena Line also increased the height of the vessel’s cargo deck which </w:t>
      </w:r>
      <w:r w:rsidR="00321791">
        <w:t xml:space="preserve">now </w:t>
      </w:r>
      <w:r>
        <w:t>allows access to high top trailers</w:t>
      </w:r>
      <w:r w:rsidR="00321791">
        <w:t>, a</w:t>
      </w:r>
      <w:r w:rsidR="003C59D4">
        <w:t xml:space="preserve"> key requirement </w:t>
      </w:r>
      <w:r>
        <w:t xml:space="preserve">of </w:t>
      </w:r>
      <w:r w:rsidR="00321791">
        <w:t xml:space="preserve">more and more </w:t>
      </w:r>
      <w:r w:rsidR="00686077">
        <w:t>freight customers operating between Britain and Ireland.</w:t>
      </w:r>
      <w:r>
        <w:t xml:space="preserve"> </w:t>
      </w:r>
    </w:p>
    <w:p w:rsidR="00686077" w:rsidRDefault="00F94A5C" w:rsidP="00A91FF8">
      <w:pPr>
        <w:jc w:val="both"/>
      </w:pPr>
      <w:r>
        <w:t> </w:t>
      </w:r>
      <w:r w:rsidR="00850BF3">
        <w:t>Ian Davies</w:t>
      </w:r>
      <w:r w:rsidR="00DA4324">
        <w:t>, Stena Line</w:t>
      </w:r>
      <w:r w:rsidR="00A619B0">
        <w:t>’s</w:t>
      </w:r>
      <w:r w:rsidR="00DA4324">
        <w:t xml:space="preserve"> Trade Director (Irish Sea South) commented: “</w:t>
      </w:r>
      <w:r w:rsidR="00212FC3">
        <w:t xml:space="preserve">We are delighted that one of our vessels has become the first Stena Line ship on the Irish Sea to promote our new company strapline which </w:t>
      </w:r>
      <w:r w:rsidR="003C59D4">
        <w:t xml:space="preserve">graphically </w:t>
      </w:r>
      <w:r w:rsidR="00212FC3">
        <w:t xml:space="preserve">reflects our increasing commitment to </w:t>
      </w:r>
      <w:r w:rsidR="00A619B0">
        <w:t xml:space="preserve">become a </w:t>
      </w:r>
      <w:r w:rsidR="00212FC3">
        <w:t>more sustaina</w:t>
      </w:r>
      <w:r w:rsidR="00A619B0">
        <w:t xml:space="preserve">ble and </w:t>
      </w:r>
      <w:r w:rsidR="00212FC3">
        <w:t>environmentally friendly company.</w:t>
      </w:r>
      <w:r w:rsidR="00A619B0">
        <w:t xml:space="preserve">  </w:t>
      </w:r>
    </w:p>
    <w:p w:rsidR="00850BF3" w:rsidRDefault="003C59D4" w:rsidP="00A91FF8">
      <w:pPr>
        <w:jc w:val="both"/>
      </w:pPr>
      <w:r>
        <w:t xml:space="preserve">Furthermore, </w:t>
      </w:r>
      <w:r w:rsidR="00A619B0">
        <w:t xml:space="preserve">for our freight customers, we took onboard their feedback in relation to the accommodation of high top trailers and </w:t>
      </w:r>
      <w:r w:rsidR="00686077">
        <w:t>took the refit opportunity to i</w:t>
      </w:r>
      <w:r w:rsidR="00A619B0">
        <w:t>ncrease the</w:t>
      </w:r>
      <w:r w:rsidR="009433B2">
        <w:t xml:space="preserve"> height</w:t>
      </w:r>
      <w:r w:rsidR="00A619B0">
        <w:t xml:space="preserve"> clearance of</w:t>
      </w:r>
      <w:r w:rsidR="009433B2">
        <w:t xml:space="preserve"> an area of our cargo deck to 4.65</w:t>
      </w:r>
      <w:r w:rsidR="00A619B0">
        <w:t>m</w:t>
      </w:r>
      <w:r w:rsidR="009433B2">
        <w:t>.  The Stena Europe is now</w:t>
      </w:r>
      <w:r w:rsidR="00686077">
        <w:t xml:space="preserve"> equipped to accommodate all trailer height variations </w:t>
      </w:r>
      <w:r w:rsidR="00DD2643">
        <w:t xml:space="preserve">which </w:t>
      </w:r>
      <w:r>
        <w:t xml:space="preserve">we are confident </w:t>
      </w:r>
      <w:r w:rsidR="00DD2643">
        <w:t xml:space="preserve">will help us continue to expand our freight business </w:t>
      </w:r>
      <w:r>
        <w:t>i</w:t>
      </w:r>
      <w:r w:rsidR="00DD2643">
        <w:t>n 2017.”</w:t>
      </w:r>
      <w:r w:rsidR="00A619B0">
        <w:t xml:space="preserve">  </w:t>
      </w:r>
      <w:r w:rsidR="00212FC3">
        <w:t xml:space="preserve">  </w:t>
      </w:r>
    </w:p>
    <w:p w:rsidR="00850BF3" w:rsidRDefault="00850BF3" w:rsidP="00A91FF8">
      <w:pPr>
        <w:jc w:val="both"/>
        <w:rPr>
          <w:sz w:val="24"/>
          <w:szCs w:val="24"/>
        </w:rPr>
      </w:pPr>
      <w:r>
        <w:rPr>
          <w:sz w:val="24"/>
          <w:szCs w:val="24"/>
        </w:rPr>
        <w:t>Stena Line is the</w:t>
      </w:r>
      <w:r>
        <w:rPr>
          <w:color w:val="000000"/>
          <w:sz w:val="24"/>
          <w:szCs w:val="24"/>
        </w:rPr>
        <w:t xml:space="preserve"> largest ferry operator on the Irish Sea, </w:t>
      </w:r>
      <w:r>
        <w:rPr>
          <w:sz w:val="24"/>
          <w:szCs w:val="24"/>
        </w:rPr>
        <w:t xml:space="preserve">offering the biggest fleet and the widest choice of routes between Britain to Ireland including Belfast to Liverpool and Heysham, Belfast to Cairnryan, Dublin to Holyhead and Rosslare to Fishguard routes, a total of 224 weekly sailing options between Britain and Ireland.   </w:t>
      </w:r>
      <w:r w:rsidR="00A91FF8" w:rsidRPr="00A91FF8">
        <w:rPr>
          <w:sz w:val="24"/>
          <w:szCs w:val="24"/>
        </w:rPr>
        <w:t>Stena Line also offers a direct service from Rosslare to Cherbourg with three return crossings a week.</w:t>
      </w:r>
    </w:p>
    <w:p w:rsidR="00A91FF8" w:rsidRPr="00A91FF8" w:rsidRDefault="00A91FF8" w:rsidP="00A91FF8">
      <w:pPr>
        <w:jc w:val="center"/>
        <w:rPr>
          <w:b/>
          <w:sz w:val="24"/>
          <w:szCs w:val="24"/>
        </w:rPr>
      </w:pPr>
      <w:r w:rsidRPr="00A91FF8">
        <w:rPr>
          <w:b/>
          <w:sz w:val="24"/>
          <w:szCs w:val="24"/>
        </w:rPr>
        <w:t>[</w:t>
      </w:r>
      <w:proofErr w:type="gramStart"/>
      <w:r w:rsidRPr="00A91FF8">
        <w:rPr>
          <w:b/>
          <w:sz w:val="24"/>
          <w:szCs w:val="24"/>
        </w:rPr>
        <w:t>ends</w:t>
      </w:r>
      <w:proofErr w:type="gramEnd"/>
      <w:r w:rsidRPr="00A91FF8">
        <w:rPr>
          <w:b/>
          <w:sz w:val="24"/>
          <w:szCs w:val="24"/>
        </w:rPr>
        <w:t>]</w:t>
      </w:r>
    </w:p>
    <w:p w:rsidR="00850BF3" w:rsidRPr="00850BF3" w:rsidRDefault="00850BF3" w:rsidP="00A91FF8">
      <w:pPr>
        <w:jc w:val="both"/>
        <w:rPr>
          <w:b/>
        </w:rPr>
      </w:pPr>
      <w:r w:rsidRPr="00850BF3">
        <w:rPr>
          <w:b/>
        </w:rPr>
        <w:t xml:space="preserve">NOTE TO EDITOR: For further information please contact </w:t>
      </w:r>
      <w:r w:rsidR="00A91FF8">
        <w:rPr>
          <w:b/>
        </w:rPr>
        <w:t xml:space="preserve">Lawrence Duffy or Fiona Brown </w:t>
      </w:r>
      <w:r w:rsidRPr="00850BF3">
        <w:rPr>
          <w:b/>
        </w:rPr>
        <w:t>of Duffy Rafferty Communi</w:t>
      </w:r>
      <w:r>
        <w:rPr>
          <w:b/>
        </w:rPr>
        <w:t>cations on Belfast +44 (0) 28 90</w:t>
      </w:r>
      <w:r w:rsidRPr="00850BF3">
        <w:rPr>
          <w:b/>
        </w:rPr>
        <w:t>73</w:t>
      </w:r>
      <w:r>
        <w:rPr>
          <w:b/>
        </w:rPr>
        <w:t xml:space="preserve"> </w:t>
      </w:r>
      <w:r w:rsidR="00A91FF8">
        <w:rPr>
          <w:b/>
        </w:rPr>
        <w:t xml:space="preserve">0880. </w:t>
      </w:r>
    </w:p>
    <w:sectPr w:rsidR="00850BF3" w:rsidRPr="00850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06"/>
    <w:rsid w:val="00212FC3"/>
    <w:rsid w:val="0024730A"/>
    <w:rsid w:val="00321791"/>
    <w:rsid w:val="003C59D4"/>
    <w:rsid w:val="004A3506"/>
    <w:rsid w:val="00686077"/>
    <w:rsid w:val="00742A7B"/>
    <w:rsid w:val="00835BDC"/>
    <w:rsid w:val="00850BF3"/>
    <w:rsid w:val="009433B2"/>
    <w:rsid w:val="00A35E61"/>
    <w:rsid w:val="00A619B0"/>
    <w:rsid w:val="00A91FF8"/>
    <w:rsid w:val="00AB6976"/>
    <w:rsid w:val="00DA4324"/>
    <w:rsid w:val="00DD2643"/>
    <w:rsid w:val="00F94A5C"/>
    <w:rsid w:val="00FB4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6BB47-95AE-40AA-BA30-4798A022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BF3"/>
    <w:pPr>
      <w:spacing w:after="0" w:line="240" w:lineRule="auto"/>
    </w:pPr>
  </w:style>
  <w:style w:type="paragraph" w:styleId="BalloonText">
    <w:name w:val="Balloon Text"/>
    <w:basedOn w:val="Normal"/>
    <w:link w:val="BalloonTextChar"/>
    <w:uiPriority w:val="99"/>
    <w:semiHidden/>
    <w:unhideWhenUsed/>
    <w:rsid w:val="003C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486">
      <w:bodyDiv w:val="1"/>
      <w:marLeft w:val="0"/>
      <w:marRight w:val="0"/>
      <w:marTop w:val="0"/>
      <w:marBottom w:val="0"/>
      <w:divBdr>
        <w:top w:val="none" w:sz="0" w:space="0" w:color="auto"/>
        <w:left w:val="none" w:sz="0" w:space="0" w:color="auto"/>
        <w:bottom w:val="none" w:sz="0" w:space="0" w:color="auto"/>
        <w:right w:val="none" w:sz="0" w:space="0" w:color="auto"/>
      </w:divBdr>
    </w:div>
    <w:div w:id="12458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Stena Line</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Duffy</dc:creator>
  <cp:lastModifiedBy>Fiona Brown</cp:lastModifiedBy>
  <cp:revision>3</cp:revision>
  <cp:lastPrinted>2017-01-18T15:16:00Z</cp:lastPrinted>
  <dcterms:created xsi:type="dcterms:W3CDTF">2017-01-25T13:50:00Z</dcterms:created>
  <dcterms:modified xsi:type="dcterms:W3CDTF">2017-01-25T13:51:00Z</dcterms:modified>
</cp:coreProperties>
</file>