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94" w:rsidRPr="00E56494" w:rsidRDefault="00E56494" w:rsidP="00D83E3E">
      <w:pPr>
        <w:pStyle w:val="NormalWeb"/>
      </w:pPr>
      <w:r w:rsidRPr="00E56494">
        <w:t xml:space="preserve"> </w:t>
      </w:r>
    </w:p>
    <w:tbl>
      <w:tblPr>
        <w:tblStyle w:val="Tabellrutenett"/>
        <w:tblW w:w="0" w:type="auto"/>
        <w:tblLook w:val="04A0"/>
      </w:tblPr>
      <w:tblGrid>
        <w:gridCol w:w="1867"/>
        <w:gridCol w:w="1735"/>
        <w:gridCol w:w="2257"/>
        <w:gridCol w:w="1614"/>
        <w:gridCol w:w="1815"/>
      </w:tblGrid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Produksjonsform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Arbeidstimer/årsverk</w:t>
            </w:r>
          </w:p>
        </w:tc>
        <w:tc>
          <w:tcPr>
            <w:tcW w:w="1614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Inntekt per årsverk</w:t>
            </w:r>
          </w:p>
        </w:tc>
        <w:tc>
          <w:tcPr>
            <w:tcW w:w="181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Inntektsavstand til gjennomsnittlig lønnstaker. (470.000 kr)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Melk og storfe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22 kyr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3505/1,9</w:t>
            </w:r>
          </w:p>
        </w:tc>
        <w:tc>
          <w:tcPr>
            <w:tcW w:w="1614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322 000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148 000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Korn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341 dekar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738/0,4</w:t>
            </w:r>
          </w:p>
        </w:tc>
        <w:tc>
          <w:tcPr>
            <w:tcW w:w="1614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189 000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279 000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Sau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140 sau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2214/1.2</w:t>
            </w:r>
          </w:p>
        </w:tc>
        <w:tc>
          <w:tcPr>
            <w:tcW w:w="1614" w:type="dxa"/>
          </w:tcPr>
          <w:p w:rsidR="000320AD" w:rsidRDefault="000320AD" w:rsidP="0018726E">
            <w:r w:rsidRPr="0092168C">
              <w:rPr>
                <w:b/>
              </w:rPr>
              <w:t>227</w:t>
            </w:r>
            <w:r>
              <w:rPr>
                <w:b/>
              </w:rPr>
              <w:t> </w:t>
            </w:r>
            <w:r w:rsidRPr="0092168C">
              <w:rPr>
                <w:b/>
              </w:rPr>
              <w:t>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243 000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Geitmelk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101 geiter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3136/1,7</w:t>
            </w:r>
          </w:p>
        </w:tc>
        <w:tc>
          <w:tcPr>
            <w:tcW w:w="1614" w:type="dxa"/>
          </w:tcPr>
          <w:p w:rsidR="000320AD" w:rsidRDefault="000320AD" w:rsidP="0018726E">
            <w:r>
              <w:rPr>
                <w:b/>
              </w:rPr>
              <w:t>342 000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128 000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Svin/korn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44 avlssvin+354 dekar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3136/1,7</w:t>
            </w:r>
          </w:p>
        </w:tc>
        <w:tc>
          <w:tcPr>
            <w:tcW w:w="1614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331 000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139 000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Egg/korn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7188 høner + 209 dekar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2952/1,6</w:t>
            </w:r>
          </w:p>
        </w:tc>
        <w:tc>
          <w:tcPr>
            <w:tcW w:w="1614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406 000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64 000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Potet/korn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113 dekar potet + 423 dekar korn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2767/1,5</w:t>
            </w:r>
          </w:p>
        </w:tc>
        <w:tc>
          <w:tcPr>
            <w:tcW w:w="1614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223 000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247 000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Storfeslakt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 xml:space="preserve">28 </w:t>
            </w:r>
            <w:proofErr w:type="spellStart"/>
            <w:r>
              <w:rPr>
                <w:b/>
              </w:rPr>
              <w:t>ammekyr</w:t>
            </w:r>
            <w:proofErr w:type="spellEnd"/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2398/1,3</w:t>
            </w:r>
          </w:p>
        </w:tc>
        <w:tc>
          <w:tcPr>
            <w:tcW w:w="1614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269 000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 w:rsidRPr="00CC1B6C">
              <w:rPr>
                <w:b/>
              </w:rPr>
              <w:t>201 000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Frukt og bær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48 dekar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3136/1,7</w:t>
            </w:r>
          </w:p>
        </w:tc>
        <w:tc>
          <w:tcPr>
            <w:tcW w:w="1614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302 000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168 000</w:t>
            </w:r>
          </w:p>
        </w:tc>
      </w:tr>
      <w:tr w:rsidR="000320AD" w:rsidTr="0018726E">
        <w:tc>
          <w:tcPr>
            <w:tcW w:w="186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Fjørfekjøtt</w:t>
            </w:r>
          </w:p>
        </w:tc>
        <w:tc>
          <w:tcPr>
            <w:tcW w:w="1735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82 000 fjørfeslakt</w:t>
            </w:r>
          </w:p>
        </w:tc>
        <w:tc>
          <w:tcPr>
            <w:tcW w:w="2257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2029/1,1</w:t>
            </w:r>
          </w:p>
        </w:tc>
        <w:tc>
          <w:tcPr>
            <w:tcW w:w="1614" w:type="dxa"/>
          </w:tcPr>
          <w:p w:rsidR="000320AD" w:rsidRDefault="000320AD" w:rsidP="001872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412 000</w:t>
            </w:r>
          </w:p>
        </w:tc>
        <w:tc>
          <w:tcPr>
            <w:tcW w:w="1815" w:type="dxa"/>
          </w:tcPr>
          <w:p w:rsidR="000320AD" w:rsidRPr="00CC1B6C" w:rsidRDefault="000320AD" w:rsidP="000320AD">
            <w:pPr>
              <w:pStyle w:val="Listeavsnit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rPr>
                <w:b/>
              </w:rPr>
              <w:t>58 000</w:t>
            </w:r>
          </w:p>
        </w:tc>
      </w:tr>
    </w:tbl>
    <w:p w:rsidR="000320AD" w:rsidRDefault="000320AD"/>
    <w:sectPr w:rsidR="000320AD" w:rsidSect="00A1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213"/>
        </w:tabs>
        <w:ind w:left="213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213"/>
        </w:tabs>
        <w:ind w:left="213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213"/>
        </w:tabs>
        <w:ind w:left="213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213"/>
        </w:tabs>
        <w:ind w:left="213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213"/>
        </w:tabs>
        <w:ind w:left="213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213"/>
        </w:tabs>
        <w:ind w:left="213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213"/>
        </w:tabs>
        <w:ind w:left="213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213"/>
        </w:tabs>
        <w:ind w:left="213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213"/>
        </w:tabs>
        <w:ind w:left="213" w:firstLine="5760"/>
      </w:pPr>
      <w:rPr>
        <w:rFonts w:hint="default"/>
        <w:position w:val="0"/>
      </w:rPr>
    </w:lvl>
  </w:abstractNum>
  <w:abstractNum w:abstractNumId="1">
    <w:nsid w:val="09BE7283"/>
    <w:multiLevelType w:val="multilevel"/>
    <w:tmpl w:val="CD02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66F35"/>
    <w:multiLevelType w:val="hybridMultilevel"/>
    <w:tmpl w:val="88CA4EAC"/>
    <w:lvl w:ilvl="0" w:tplc="1E4E2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31B45"/>
    <w:multiLevelType w:val="hybridMultilevel"/>
    <w:tmpl w:val="68E69B98"/>
    <w:lvl w:ilvl="0" w:tplc="46E2E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0AD"/>
    <w:rsid w:val="000320AD"/>
    <w:rsid w:val="0043634C"/>
    <w:rsid w:val="005E38E6"/>
    <w:rsid w:val="00657AB7"/>
    <w:rsid w:val="0067434E"/>
    <w:rsid w:val="00745E8A"/>
    <w:rsid w:val="00A13BBC"/>
    <w:rsid w:val="00A32918"/>
    <w:rsid w:val="00D83E3E"/>
    <w:rsid w:val="00E5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20AD"/>
    <w:pPr>
      <w:ind w:left="720"/>
      <w:contextualSpacing/>
    </w:pPr>
    <w:rPr>
      <w:rFonts w:ascii="Lucida Grande" w:eastAsia="ヒラギノ角ゴ Pro W3" w:hAnsi="Lucida Grande" w:cs="Times New Roman"/>
      <w:color w:val="000000"/>
      <w:szCs w:val="24"/>
    </w:rPr>
  </w:style>
  <w:style w:type="table" w:styleId="Tabellrutenett">
    <w:name w:val="Table Grid"/>
    <w:basedOn w:val="Vanligtabell"/>
    <w:uiPriority w:val="59"/>
    <w:rsid w:val="0003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56494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E56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OMASandmo</dc:creator>
  <cp:lastModifiedBy>OMASandmo</cp:lastModifiedBy>
  <cp:revision>4</cp:revision>
  <dcterms:created xsi:type="dcterms:W3CDTF">2013-03-05T11:30:00Z</dcterms:created>
  <dcterms:modified xsi:type="dcterms:W3CDTF">2013-03-08T15:46:00Z</dcterms:modified>
</cp:coreProperties>
</file>