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52CA" w14:textId="77777777" w:rsidR="00412054" w:rsidRPr="00466179" w:rsidRDefault="00412054" w:rsidP="00412054">
      <w:pPr>
        <w:rPr>
          <w:rFonts w:ascii="Verdana" w:hAnsi="Verdana" w:cs="Arial"/>
          <w:sz w:val="22"/>
          <w:szCs w:val="22"/>
        </w:rPr>
      </w:pPr>
      <w:r w:rsidRPr="00466179">
        <w:rPr>
          <w:rFonts w:ascii="Verdana" w:hAnsi="Verdana" w:cs="Arial"/>
          <w:sz w:val="22"/>
          <w:szCs w:val="22"/>
        </w:rPr>
        <w:t xml:space="preserve">VEGA præsenterer </w:t>
      </w:r>
    </w:p>
    <w:p w14:paraId="1539DCDD" w14:textId="77777777" w:rsidR="000C0407" w:rsidRDefault="000C0407" w:rsidP="00412054">
      <w:pPr>
        <w:rPr>
          <w:rFonts w:ascii="Verdana" w:hAnsi="Verdana"/>
          <w:i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 w:cs="Arial"/>
          <w:b/>
          <w:sz w:val="36"/>
          <w:szCs w:val="36"/>
        </w:rPr>
        <w:t>Lambchop</w:t>
      </w:r>
      <w:proofErr w:type="spellEnd"/>
      <w:r>
        <w:rPr>
          <w:rFonts w:ascii="Verdana" w:hAnsi="Verdana" w:cs="Arial"/>
          <w:b/>
          <w:sz w:val="36"/>
          <w:szCs w:val="36"/>
        </w:rPr>
        <w:t xml:space="preserve">-guitaristen </w:t>
      </w:r>
      <w:r w:rsidR="00412054" w:rsidRPr="00466179">
        <w:rPr>
          <w:rFonts w:ascii="Verdana" w:hAnsi="Verdana" w:cs="Arial"/>
          <w:b/>
          <w:sz w:val="36"/>
          <w:szCs w:val="36"/>
        </w:rPr>
        <w:t>William Tyler</w:t>
      </w:r>
      <w:r w:rsidR="00655072">
        <w:rPr>
          <w:rFonts w:ascii="Verdana" w:hAnsi="Verdana" w:cs="Arial"/>
          <w:b/>
          <w:sz w:val="36"/>
          <w:szCs w:val="36"/>
        </w:rPr>
        <w:t xml:space="preserve"> solo</w:t>
      </w:r>
      <w:r w:rsidR="00412054" w:rsidRPr="00466179">
        <w:rPr>
          <w:rFonts w:ascii="Verdana" w:hAnsi="Verdana" w:cs="Arial"/>
          <w:b/>
          <w:sz w:val="36"/>
          <w:szCs w:val="36"/>
        </w:rPr>
        <w:t xml:space="preserve"> </w:t>
      </w:r>
      <w:r>
        <w:rPr>
          <w:rFonts w:ascii="Verdana" w:hAnsi="Verdana" w:cs="Arial"/>
          <w:b/>
          <w:sz w:val="36"/>
          <w:szCs w:val="36"/>
        </w:rPr>
        <w:t xml:space="preserve">i </w:t>
      </w:r>
      <w:r w:rsidR="00655072">
        <w:rPr>
          <w:rFonts w:ascii="Verdana" w:hAnsi="Verdana" w:cs="Arial"/>
          <w:b/>
          <w:sz w:val="36"/>
          <w:szCs w:val="36"/>
        </w:rPr>
        <w:t>VEGA</w:t>
      </w:r>
      <w:r w:rsidR="00412054" w:rsidRPr="00466179">
        <w:rPr>
          <w:rFonts w:ascii="Verdana" w:hAnsi="Verdana" w:cs="Arial"/>
          <w:b/>
          <w:sz w:val="36"/>
          <w:szCs w:val="36"/>
        </w:rPr>
        <w:br/>
      </w:r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Guitaristen fra </w:t>
      </w:r>
      <w:proofErr w:type="spellStart"/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Lambchop</w:t>
      </w:r>
      <w:proofErr w:type="spellEnd"/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 og Stephen </w:t>
      </w:r>
      <w:proofErr w:type="spellStart"/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Malkmus</w:t>
      </w:r>
      <w:proofErr w:type="spellEnd"/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’ liveband, </w:t>
      </w:r>
      <w:r w:rsidR="00412054" w:rsidRPr="00466179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William Tyler</w:t>
      </w:r>
      <w:r w:rsidR="00A211AF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, </w:t>
      </w:r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fortæller </w:t>
      </w:r>
    </w:p>
    <w:p w14:paraId="67DAB6B7" w14:textId="77777777" w:rsidR="00655072" w:rsidRDefault="00412054" w:rsidP="00412054">
      <w:pPr>
        <w:rPr>
          <w:rFonts w:ascii="Verdana" w:hAnsi="Verdana"/>
          <w:i/>
          <w:color w:val="333333"/>
          <w:sz w:val="22"/>
          <w:szCs w:val="22"/>
          <w:shd w:val="clear" w:color="auto" w:fill="FFFFFF"/>
        </w:rPr>
      </w:pPr>
      <w:r w:rsidRPr="00466179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mandag den 24. februar</w:t>
      </w:r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 instrumentale guitarhistorier i</w:t>
      </w:r>
      <w:r w:rsidRPr="00466179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 Ideal Bar</w:t>
      </w:r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. Det amerikanske musikmagasin </w:t>
      </w:r>
      <w:proofErr w:type="spellStart"/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>Pitchfork</w:t>
      </w:r>
      <w:proofErr w:type="spellEnd"/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 har kaldt hans andet soloalbum</w:t>
      </w:r>
      <w:r w:rsidR="00655072" w:rsidRPr="00655072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, Impossible </w:t>
      </w:r>
      <w:proofErr w:type="spellStart"/>
      <w:r w:rsidR="00655072" w:rsidRPr="00655072">
        <w:rPr>
          <w:rFonts w:ascii="Verdana" w:hAnsi="Verdana"/>
          <w:color w:val="333333"/>
          <w:sz w:val="22"/>
          <w:szCs w:val="22"/>
          <w:shd w:val="clear" w:color="auto" w:fill="FFFFFF"/>
        </w:rPr>
        <w:t>Truth</w:t>
      </w:r>
      <w:proofErr w:type="spellEnd"/>
      <w:r w:rsidR="00655072">
        <w:rPr>
          <w:rFonts w:ascii="Verdana" w:hAnsi="Verdana"/>
          <w:i/>
          <w:color w:val="333333"/>
          <w:sz w:val="22"/>
          <w:szCs w:val="22"/>
          <w:shd w:val="clear" w:color="auto" w:fill="FFFFFF"/>
        </w:rPr>
        <w:t xml:space="preserve">, for et af 2013s mest oversete. </w:t>
      </w:r>
    </w:p>
    <w:p w14:paraId="4CA07FAB" w14:textId="77777777" w:rsidR="00412054" w:rsidRPr="00466179" w:rsidRDefault="00466179" w:rsidP="00412054">
      <w:pPr>
        <w:rPr>
          <w:rFonts w:ascii="Verdana" w:hAnsi="Verdana"/>
          <w:b/>
          <w:color w:val="333333"/>
          <w:sz w:val="22"/>
          <w:szCs w:val="22"/>
          <w:shd w:val="clear" w:color="auto" w:fill="FFFFFF"/>
        </w:rPr>
      </w:pPr>
      <w:r w:rsidRPr="00466179">
        <w:rPr>
          <w:rFonts w:ascii="Verdana" w:hAnsi="Verdana"/>
          <w:color w:val="333333"/>
          <w:sz w:val="22"/>
          <w:szCs w:val="22"/>
          <w:shd w:val="clear" w:color="auto" w:fill="FFFFFF"/>
        </w:rPr>
        <w:br/>
      </w:r>
      <w:r w:rsidRPr="00466179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 xml:space="preserve">Gode guitarfingre </w:t>
      </w:r>
    </w:p>
    <w:p w14:paraId="444EA042" w14:textId="77777777" w:rsidR="00363D2F" w:rsidRPr="00466179" w:rsidRDefault="00FF4C3F" w:rsidP="00363D2F">
      <w:pPr>
        <w:spacing w:after="240"/>
        <w:textAlignment w:val="baseline"/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Både </w:t>
      </w:r>
      <w:proofErr w:type="spellStart"/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Lambchop</w:t>
      </w:r>
      <w:proofErr w:type="spellEnd"/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og Stephen </w:t>
      </w:r>
      <w:proofErr w:type="spellStart"/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Malkmus</w:t>
      </w:r>
      <w:proofErr w:type="spellEnd"/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’ liveband har nydt godt af William Tylers eminente guitarfingre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. Fingre der har fået det internationale anmelderkor til at sukke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begejstret over den høje tekniske snilde og store musikalske opfindsomhed. Men Tyler kan også begejstre solo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og sidste år udsendte han </w:t>
      </w:r>
      <w:proofErr w:type="spellStart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opfølgeren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til sin roste solo-debut, </w:t>
      </w:r>
      <w:r w:rsidR="00363D2F" w:rsidRPr="00466179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Behold the </w:t>
      </w:r>
      <w:proofErr w:type="spellStart"/>
      <w:r w:rsidR="00363D2F" w:rsidRPr="00466179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Spirit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bookmarkStart w:id="0" w:name="_GoBack"/>
      <w:bookmarkEnd w:id="0"/>
    </w:p>
    <w:p w14:paraId="1766D55A" w14:textId="77777777" w:rsidR="000C0407" w:rsidRPr="00466179" w:rsidRDefault="00466179" w:rsidP="00363D2F">
      <w:pPr>
        <w:spacing w:after="240"/>
        <w:textAlignment w:val="baseline"/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r w:rsidRPr="00466179">
        <w:rPr>
          <w:rFonts w:ascii="Verdana" w:hAnsi="Verdana" w:cs="Arial"/>
          <w:b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Ulykker og ekstaser</w:t>
      </w:r>
      <w:r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br/>
      </w:r>
      <w:r w:rsidR="00363D2F" w:rsidRPr="00466179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Impossible </w:t>
      </w:r>
      <w:proofErr w:type="spellStart"/>
      <w:r w:rsidR="00363D2F" w:rsidRPr="00466179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Truth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blev af det amerikanske musikmagasin </w:t>
      </w:r>
      <w:proofErr w:type="spellStart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Pitchfork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tildelt karakteren 8 ud af 10 mulige og var at finde på deres ”</w:t>
      </w:r>
      <w:proofErr w:type="spellStart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Hon</w:t>
      </w:r>
      <w:r w:rsidR="00650EEC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rable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Mention</w:t>
      </w:r>
      <w:proofErr w:type="spellEnd"/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”-</w:t>
      </w:r>
      <w:r w:rsidR="001626F7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liste samt 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listen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over de </w:t>
      </w:r>
      <w:r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mest oversete albums fra 2013. </w:t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br/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br/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De otte</w:t>
      </w:r>
      <w:r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sange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kræver noget af lytteren, men belønningen venter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363D2F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for</w:t>
      </w:r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William Tyler forstår om nogen at skabe ordløse historier med sin guitar. Hver sang udfolder selvstændige universer af ulykker, ekstaser og 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valg</w:t>
      </w:r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. Lagvis bliver atmosfæriske brudstykker tilføjet kompositionerne, så sangen hele tiden forandres. Og det er de små ændringer, der holder opmærksomheden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fuldstændig</w:t>
      </w:r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fangen</w:t>
      </w:r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. Nyd bl.a. ”</w:t>
      </w:r>
      <w:hyperlink r:id="rId5" w:history="1"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 xml:space="preserve">Cadillac </w:t>
        </w:r>
        <w:proofErr w:type="spellStart"/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>Desert</w:t>
        </w:r>
        <w:proofErr w:type="spellEnd"/>
      </w:hyperlink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og”</w:t>
      </w:r>
      <w:hyperlink r:id="rId6" w:history="1"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>A</w:t>
        </w:r>
        <w:proofErr w:type="spellEnd"/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>Portrait</w:t>
        </w:r>
        <w:proofErr w:type="spellEnd"/>
        <w:r w:rsidRPr="00466179">
          <w:rPr>
            <w:rStyle w:val="Llink"/>
            <w:rFonts w:ascii="Verdana" w:hAnsi="Verdana" w:cs="Arial"/>
            <w:iCs/>
            <w:sz w:val="22"/>
            <w:szCs w:val="22"/>
            <w:bdr w:val="none" w:sz="0" w:space="0" w:color="auto" w:frame="1"/>
            <w:shd w:val="clear" w:color="auto" w:fill="FFFFFF"/>
          </w:rPr>
          <w:t xml:space="preserve"> of Sarah</w:t>
        </w:r>
      </w:hyperlink>
      <w:r w:rsidR="000C0407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”.</w:t>
      </w:r>
    </w:p>
    <w:p w14:paraId="5F139B36" w14:textId="77777777" w:rsidR="00466179" w:rsidRPr="0095525F" w:rsidRDefault="000C0407" w:rsidP="00363D2F">
      <w:pPr>
        <w:spacing w:after="240"/>
        <w:textAlignment w:val="baseline"/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0C0407">
        <w:rPr>
          <w:rFonts w:ascii="Verdana" w:hAnsi="Verdana" w:cs="Arial"/>
          <w:b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Lambchop</w:t>
      </w:r>
      <w:proofErr w:type="spellEnd"/>
      <w:r w:rsidRPr="000C0407">
        <w:rPr>
          <w:rFonts w:ascii="Verdana" w:hAnsi="Verdana" w:cs="Arial"/>
          <w:b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-gæst</w:t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br/>
      </w:r>
      <w:r w:rsidR="00466179" w:rsidRP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William Tyler </w:t>
      </w:r>
      <w:r w:rsidR="00466179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skrev det nye album, mens han var på turné, hvor han fandt stor inspiration i bøgernes verden. </w:t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Det har resulteret i et album, der er lige dele apokalyptiske forventninger og bittersød nostalgi. Ifølge Tyler selv er det hans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udgave af et 70’er</w:t>
      </w:r>
      <w:r w:rsidR="001626F7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655072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inspireret</w:t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singer</w:t>
      </w:r>
      <w:proofErr w:type="spellEnd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/</w:t>
      </w:r>
      <w:proofErr w:type="spellStart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songwriter</w:t>
      </w:r>
      <w:proofErr w:type="spellEnd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album, blot uden ord</w:t>
      </w:r>
      <w:r w:rsidR="0095525F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95525F" w:rsidRPr="0095525F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Impossible </w:t>
      </w:r>
      <w:proofErr w:type="spellStart"/>
      <w:r w:rsidR="0095525F" w:rsidRPr="0095525F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Truth</w:t>
      </w:r>
      <w:proofErr w:type="spellEnd"/>
      <w:r w:rsidR="0095525F" w:rsidRPr="0095525F">
        <w:rPr>
          <w:rFonts w:ascii="Verdana" w:hAnsi="Verdana" w:cs="Arial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5525F" w:rsidRP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blev indspillet i hjem</w:t>
      </w:r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byen Nashville med gæsteoptrædener fra Chris </w:t>
      </w:r>
      <w:proofErr w:type="spellStart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Scruggs</w:t>
      </w:r>
      <w:proofErr w:type="spellEnd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, Luke Schneider og bandkollegaen fra </w:t>
      </w:r>
      <w:proofErr w:type="spellStart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Lambchop</w:t>
      </w:r>
      <w:proofErr w:type="spellEnd"/>
      <w:r w:rsidR="0095525F">
        <w:rPr>
          <w:rFonts w:ascii="Verdana" w:hAnsi="Verdana" w:cs="Arial"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Scott Martin. </w:t>
      </w:r>
    </w:p>
    <w:p w14:paraId="0E364554" w14:textId="77777777" w:rsidR="0095525F" w:rsidRPr="00466179" w:rsidRDefault="0095525F" w:rsidP="0095525F">
      <w:pPr>
        <w:shd w:val="clear" w:color="auto" w:fill="FFFFFF"/>
        <w:rPr>
          <w:rFonts w:ascii="Verdana" w:hAnsi="Verdana"/>
        </w:rPr>
      </w:pPr>
      <w:r w:rsidRPr="00466179">
        <w:rPr>
          <w:rFonts w:ascii="Verdana" w:hAnsi="Verdana"/>
          <w:b/>
        </w:rPr>
        <w:t>Fakta om koncerten</w:t>
      </w:r>
      <w:r w:rsidRPr="00466179">
        <w:rPr>
          <w:rFonts w:ascii="Verdana" w:hAnsi="Verdana"/>
        </w:rPr>
        <w:t xml:space="preserve"> </w:t>
      </w:r>
    </w:p>
    <w:p w14:paraId="530E71C5" w14:textId="77777777" w:rsidR="0095525F" w:rsidRPr="00466179" w:rsidRDefault="0095525F" w:rsidP="0095525F">
      <w:pPr>
        <w:shd w:val="clear" w:color="auto" w:fill="FFFFFF"/>
        <w:rPr>
          <w:rFonts w:ascii="Verdana" w:hAnsi="Verdana"/>
          <w:sz w:val="22"/>
          <w:szCs w:val="22"/>
        </w:rPr>
      </w:pPr>
      <w:r w:rsidRPr="00466179">
        <w:rPr>
          <w:rFonts w:ascii="Verdana" w:hAnsi="Verdana"/>
          <w:sz w:val="22"/>
          <w:szCs w:val="22"/>
        </w:rPr>
        <w:t xml:space="preserve">William Tyler (US) </w:t>
      </w:r>
    </w:p>
    <w:p w14:paraId="6C2F6CA1" w14:textId="77777777" w:rsidR="0095525F" w:rsidRPr="00466179" w:rsidRDefault="0095525F" w:rsidP="0095525F">
      <w:pPr>
        <w:shd w:val="clear" w:color="auto" w:fill="FFFFFF"/>
        <w:rPr>
          <w:rFonts w:ascii="Verdana" w:hAnsi="Verdana"/>
          <w:sz w:val="22"/>
          <w:szCs w:val="22"/>
        </w:rPr>
      </w:pPr>
      <w:r w:rsidRPr="00466179">
        <w:rPr>
          <w:rFonts w:ascii="Verdana" w:hAnsi="Verdana"/>
          <w:sz w:val="22"/>
          <w:szCs w:val="22"/>
        </w:rPr>
        <w:t>Mandag d. 24. februar kl. 21</w:t>
      </w:r>
    </w:p>
    <w:p w14:paraId="72674310" w14:textId="77777777" w:rsidR="0095525F" w:rsidRPr="00466179" w:rsidRDefault="0095525F" w:rsidP="0095525F">
      <w:pPr>
        <w:rPr>
          <w:rFonts w:ascii="Verdana" w:hAnsi="Verdana"/>
          <w:sz w:val="22"/>
          <w:szCs w:val="22"/>
        </w:rPr>
      </w:pPr>
      <w:r w:rsidRPr="00466179">
        <w:rPr>
          <w:rFonts w:ascii="Verdana" w:hAnsi="Verdana"/>
          <w:sz w:val="22"/>
          <w:szCs w:val="22"/>
        </w:rPr>
        <w:t>Ideal Bar, Enghavevej 40, 1764 Kbh. V</w:t>
      </w:r>
    </w:p>
    <w:p w14:paraId="7E84B046" w14:textId="77777777" w:rsidR="0095525F" w:rsidRPr="00466179" w:rsidRDefault="0095525F" w:rsidP="0095525F">
      <w:pPr>
        <w:rPr>
          <w:rFonts w:ascii="Verdana" w:hAnsi="Verdana"/>
          <w:sz w:val="22"/>
          <w:szCs w:val="22"/>
        </w:rPr>
      </w:pPr>
      <w:r w:rsidRPr="00466179">
        <w:rPr>
          <w:rFonts w:ascii="Verdana" w:hAnsi="Verdana"/>
          <w:sz w:val="22"/>
          <w:szCs w:val="22"/>
        </w:rPr>
        <w:t xml:space="preserve">Billetpris: 90 kr. + gebyr </w:t>
      </w:r>
    </w:p>
    <w:p w14:paraId="436B6A2F" w14:textId="77777777" w:rsidR="0095525F" w:rsidRPr="00466179" w:rsidRDefault="0095525F" w:rsidP="0095525F">
      <w:pPr>
        <w:rPr>
          <w:rFonts w:ascii="Verdana" w:eastAsia="Times New Roman" w:hAnsi="Verdana" w:cs="Times New Roman"/>
          <w:sz w:val="22"/>
          <w:szCs w:val="22"/>
        </w:rPr>
      </w:pPr>
      <w:r w:rsidRPr="00466179">
        <w:rPr>
          <w:rFonts w:ascii="Verdana" w:hAnsi="Verdana"/>
          <w:sz w:val="22"/>
          <w:szCs w:val="22"/>
        </w:rPr>
        <w:t xml:space="preserve">Billetsalget starter den i dag via VEGA.dk og Billetnet. </w:t>
      </w:r>
    </w:p>
    <w:p w14:paraId="0AD5778D" w14:textId="77777777" w:rsidR="005B5851" w:rsidRPr="00466179" w:rsidRDefault="00412054" w:rsidP="000C0407">
      <w:pPr>
        <w:shd w:val="clear" w:color="auto" w:fill="FFFFFF"/>
        <w:spacing w:after="240" w:line="378" w:lineRule="atLeast"/>
        <w:textAlignment w:val="baseline"/>
        <w:rPr>
          <w:rFonts w:ascii="Verdana" w:hAnsi="Verdana"/>
        </w:rPr>
      </w:pPr>
      <w:r w:rsidRPr="00466179">
        <w:rPr>
          <w:rFonts w:ascii="Verdana" w:hAnsi="Verdana" w:cs="Arial"/>
          <w:color w:val="444444"/>
          <w:sz w:val="22"/>
          <w:szCs w:val="22"/>
        </w:rPr>
        <w:br/>
      </w:r>
    </w:p>
    <w:p w14:paraId="3A5813F8" w14:textId="77777777" w:rsidR="00412054" w:rsidRPr="00466179" w:rsidRDefault="00412054">
      <w:pPr>
        <w:rPr>
          <w:rFonts w:ascii="Verdana" w:hAnsi="Verdana"/>
        </w:rPr>
      </w:pPr>
    </w:p>
    <w:sectPr w:rsidR="00412054" w:rsidRPr="0046617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54"/>
    <w:rsid w:val="000C0407"/>
    <w:rsid w:val="001626F7"/>
    <w:rsid w:val="002B55BA"/>
    <w:rsid w:val="00363D2F"/>
    <w:rsid w:val="00412054"/>
    <w:rsid w:val="00466179"/>
    <w:rsid w:val="005B5851"/>
    <w:rsid w:val="00650EEC"/>
    <w:rsid w:val="00655072"/>
    <w:rsid w:val="0095525F"/>
    <w:rsid w:val="00A211AF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A9B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uiPriority w:val="99"/>
    <w:unhideWhenUsed/>
    <w:rsid w:val="004120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20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412054"/>
    <w:rPr>
      <w:i/>
      <w:iCs/>
    </w:rPr>
  </w:style>
  <w:style w:type="character" w:customStyle="1" w:styleId="apple-converted-space">
    <w:name w:val="apple-converted-space"/>
    <w:basedOn w:val="Standardskrifttypeiafsnit"/>
    <w:rsid w:val="00412054"/>
  </w:style>
  <w:style w:type="character" w:styleId="Kraftig">
    <w:name w:val="Strong"/>
    <w:basedOn w:val="Standardskrifttypeiafsnit"/>
    <w:uiPriority w:val="22"/>
    <w:qFormat/>
    <w:rsid w:val="004120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uiPriority w:val="99"/>
    <w:unhideWhenUsed/>
    <w:rsid w:val="004120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20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412054"/>
    <w:rPr>
      <w:i/>
      <w:iCs/>
    </w:rPr>
  </w:style>
  <w:style w:type="character" w:customStyle="1" w:styleId="apple-converted-space">
    <w:name w:val="apple-converted-space"/>
    <w:basedOn w:val="Standardskrifttypeiafsnit"/>
    <w:rsid w:val="00412054"/>
  </w:style>
  <w:style w:type="character" w:styleId="Kraftig">
    <w:name w:val="Strong"/>
    <w:basedOn w:val="Standardskrifttypeiafsnit"/>
    <w:uiPriority w:val="22"/>
    <w:qFormat/>
    <w:rsid w:val="0041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UH4G6YWYJjU" TargetMode="External"/><Relationship Id="rId6" Type="http://schemas.openxmlformats.org/officeDocument/2006/relationships/hyperlink" Target="http://www.youtube.com/watch?v=P0rws3iIBL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1860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2014-01-06T13:25:00Z</cp:lastPrinted>
  <dcterms:created xsi:type="dcterms:W3CDTF">2014-01-06T10:07:00Z</dcterms:created>
  <dcterms:modified xsi:type="dcterms:W3CDTF">2014-01-06T13:38:00Z</dcterms:modified>
</cp:coreProperties>
</file>