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7BE" w14:textId="50080B87" w:rsidR="009777DD" w:rsidRDefault="00D736CF">
      <w:r>
        <w:t>Pressmelding fra Fjellinjen</w:t>
      </w:r>
    </w:p>
    <w:p w14:paraId="5FAF1335" w14:textId="7E8D36E3" w:rsidR="00D736CF" w:rsidRDefault="00D736CF">
      <w:pPr>
        <w:rPr>
          <w:b/>
          <w:bCs/>
        </w:rPr>
      </w:pPr>
      <w:r w:rsidRPr="00B179EC">
        <w:rPr>
          <w:b/>
          <w:bCs/>
          <w:sz w:val="28"/>
          <w:szCs w:val="28"/>
        </w:rPr>
        <w:t>Mindre trafikk enn normalt</w:t>
      </w:r>
      <w:r w:rsidR="00EC5508">
        <w:rPr>
          <w:b/>
          <w:bCs/>
          <w:sz w:val="28"/>
          <w:szCs w:val="28"/>
        </w:rPr>
        <w:t xml:space="preserve">, men </w:t>
      </w:r>
      <w:r w:rsidR="00947EBC">
        <w:rPr>
          <w:b/>
          <w:bCs/>
          <w:sz w:val="28"/>
          <w:szCs w:val="28"/>
        </w:rPr>
        <w:t>trafikken er på vei tilbake</w:t>
      </w:r>
    </w:p>
    <w:p w14:paraId="7395BCC0" w14:textId="3FED373A" w:rsidR="00D736CF" w:rsidRDefault="00C60FE8">
      <w:pPr>
        <w:rPr>
          <w:b/>
          <w:bCs/>
        </w:rPr>
      </w:pPr>
      <w:r>
        <w:rPr>
          <w:b/>
          <w:bCs/>
        </w:rPr>
        <w:t xml:space="preserve">Det </w:t>
      </w:r>
      <w:r w:rsidR="00B179EC" w:rsidRPr="00B179EC">
        <w:rPr>
          <w:b/>
          <w:bCs/>
        </w:rPr>
        <w:t xml:space="preserve">var </w:t>
      </w:r>
      <w:r w:rsidR="00B179EC">
        <w:rPr>
          <w:b/>
          <w:bCs/>
        </w:rPr>
        <w:t>4,</w:t>
      </w:r>
      <w:r w:rsidR="00B179EC" w:rsidRPr="00B179EC">
        <w:rPr>
          <w:b/>
          <w:bCs/>
        </w:rPr>
        <w:t>8 prosent</w:t>
      </w:r>
      <w:r>
        <w:rPr>
          <w:b/>
          <w:bCs/>
        </w:rPr>
        <w:t xml:space="preserve"> mindre trafikk i Fjellinjens bomstasjoner i februar i år,</w:t>
      </w:r>
      <w:r w:rsidR="00B179EC" w:rsidRPr="00B179EC">
        <w:rPr>
          <w:b/>
          <w:bCs/>
        </w:rPr>
        <w:t xml:space="preserve"> enn i </w:t>
      </w:r>
      <w:r w:rsidR="00B179EC">
        <w:rPr>
          <w:b/>
          <w:bCs/>
        </w:rPr>
        <w:t>februar</w:t>
      </w:r>
      <w:r w:rsidR="00B179EC" w:rsidRPr="00B179EC">
        <w:rPr>
          <w:b/>
          <w:bCs/>
        </w:rPr>
        <w:t xml:space="preserve"> 2020 før korona. Det var likevel mer trafikk enn i </w:t>
      </w:r>
      <w:r w:rsidR="00B179EC">
        <w:rPr>
          <w:b/>
          <w:bCs/>
        </w:rPr>
        <w:t>februar</w:t>
      </w:r>
      <w:r w:rsidR="00B179EC" w:rsidRPr="00B179EC">
        <w:rPr>
          <w:b/>
          <w:bCs/>
        </w:rPr>
        <w:t xml:space="preserve"> 2021, da Osloregionen hadde</w:t>
      </w:r>
      <w:r w:rsidR="00B179EC">
        <w:rPr>
          <w:b/>
          <w:bCs/>
        </w:rPr>
        <w:t xml:space="preserve"> </w:t>
      </w:r>
      <w:r w:rsidR="00B179EC" w:rsidRPr="00B179EC">
        <w:rPr>
          <w:b/>
          <w:bCs/>
        </w:rPr>
        <w:t>strengere koronarestriksjoner.</w:t>
      </w:r>
    </w:p>
    <w:p w14:paraId="7BF40C8F" w14:textId="34A3B6DC" w:rsidR="00B179EC" w:rsidRDefault="00EC5508" w:rsidP="00EC5508">
      <w:r>
        <w:t>-</w:t>
      </w:r>
      <w:r w:rsidR="000B10BC" w:rsidRPr="00EC5508">
        <w:t xml:space="preserve">Totalt sett var det mindre trafikk enn i februar for to år siden, men trafikken </w:t>
      </w:r>
      <w:r w:rsidR="00BC68DD">
        <w:t xml:space="preserve">har tatt </w:t>
      </w:r>
      <w:r>
        <w:t>seg kraftig opp gjennom måneden. Årsaken til dette er selvsagt at de</w:t>
      </w:r>
      <w:r w:rsidR="000B10BC" w:rsidRPr="00EC5508">
        <w:t xml:space="preserve"> fleste koronatiltakene </w:t>
      </w:r>
      <w:r w:rsidR="00FF448D">
        <w:t xml:space="preserve">ble </w:t>
      </w:r>
      <w:r w:rsidR="000B10BC" w:rsidRPr="00EC5508">
        <w:t>fjernet i starten av februar</w:t>
      </w:r>
      <w:r w:rsidR="009E221A">
        <w:t>, sier trafikkanalytiker i Fjellinjen Stian Strøm Arnesen.</w:t>
      </w:r>
    </w:p>
    <w:p w14:paraId="1FFF8854" w14:textId="07AADDC8" w:rsidR="00A31362" w:rsidRPr="00A31362" w:rsidRDefault="00A31362" w:rsidP="00B179EC">
      <w:r>
        <w:t xml:space="preserve">I takt med at koronatiltakene ble fjernet i februar økte også trafikken </w:t>
      </w:r>
      <w:r w:rsidR="00BC68DD">
        <w:t xml:space="preserve">i </w:t>
      </w:r>
      <w:r>
        <w:t xml:space="preserve">rushtiden om morgenen. For eksempel </w:t>
      </w:r>
      <w:r w:rsidR="00BC68DD">
        <w:t xml:space="preserve">ser </w:t>
      </w:r>
      <w:r>
        <w:t>vi at det fra</w:t>
      </w:r>
      <w:r w:rsidR="003750F0">
        <w:t xml:space="preserve"> torsdag</w:t>
      </w:r>
      <w:r>
        <w:t xml:space="preserve"> 10</w:t>
      </w:r>
      <w:r w:rsidR="003750F0">
        <w:t>.</w:t>
      </w:r>
      <w:r>
        <w:t xml:space="preserve"> til</w:t>
      </w:r>
      <w:r w:rsidR="003750F0">
        <w:t xml:space="preserve"> torsdag</w:t>
      </w:r>
      <w:r>
        <w:t xml:space="preserve"> 17. februar var en økning </w:t>
      </w:r>
      <w:r w:rsidR="003750F0">
        <w:t xml:space="preserve">i trafikken </w:t>
      </w:r>
      <w:r>
        <w:t>på 4,5 prosent i morgenrushet fra kl. 6-9.</w:t>
      </w:r>
    </w:p>
    <w:p w14:paraId="770797AA" w14:textId="3F1EE9E3" w:rsidR="00B179EC" w:rsidRPr="00B179EC" w:rsidRDefault="00B179EC" w:rsidP="00B179EC">
      <w:pPr>
        <w:rPr>
          <w:b/>
          <w:bCs/>
        </w:rPr>
      </w:pPr>
      <w:r w:rsidRPr="00B179EC">
        <w:rPr>
          <w:b/>
          <w:bCs/>
        </w:rPr>
        <w:t>Kjøretøyfordeling</w:t>
      </w:r>
    </w:p>
    <w:p w14:paraId="6824A102" w14:textId="5B29D1F0" w:rsidR="00B179EC" w:rsidRPr="00B179EC" w:rsidRDefault="00B179EC" w:rsidP="00B179EC">
      <w:r w:rsidRPr="00B179EC">
        <w:t xml:space="preserve">I </w:t>
      </w:r>
      <w:r>
        <w:t>februar</w:t>
      </w:r>
      <w:r w:rsidRPr="00B179EC">
        <w:t xml:space="preserve"> ble det registrert 2</w:t>
      </w:r>
      <w:r>
        <w:t>8,7</w:t>
      </w:r>
      <w:r w:rsidRPr="00B179EC">
        <w:t xml:space="preserve"> millioner passeringer i Fjellinjens tre bomringer.</w:t>
      </w:r>
    </w:p>
    <w:p w14:paraId="51F03A8D" w14:textId="3413642B" w:rsidR="00B179EC" w:rsidRPr="00B179EC" w:rsidRDefault="00B179EC" w:rsidP="00B179EC">
      <w:r w:rsidRPr="00B179EC">
        <w:t>Tabellen under viser en prosentvis fordeling i alle Fjellinjens bomstasjoner, med endring siste 12 måneder i prosentpoeng.</w:t>
      </w:r>
    </w:p>
    <w:p w14:paraId="6E0999FC" w14:textId="7F7A82A6" w:rsidR="00B179EC" w:rsidRDefault="00B179EC" w:rsidP="00B179EC">
      <w:r>
        <w:t xml:space="preserve">Nullutslippskjøretøy innenfor «Stor bil» og </w:t>
      </w:r>
      <w:proofErr w:type="spellStart"/>
      <w:r>
        <w:t>elvarebiler</w:t>
      </w:r>
      <w:proofErr w:type="spellEnd"/>
      <w:r>
        <w:t xml:space="preserve"> er skilt ut som egne kategorier. Kategorien «Stor bil» inneholder både busser og næringstransport. Blant nullutslipp for store biler er det store flertallet elbusser</w:t>
      </w:r>
      <w:r w:rsidR="002E1705">
        <w:t>.</w:t>
      </w:r>
    </w:p>
    <w:p w14:paraId="110E8D0C" w14:textId="2D3CEFA5" w:rsidR="001E77E0" w:rsidRDefault="1C146C15" w:rsidP="1C146C15">
      <w:r>
        <w:rPr>
          <w:noProof/>
        </w:rPr>
        <w:drawing>
          <wp:inline distT="0" distB="0" distL="0" distR="0" wp14:anchorId="6B5B6E88" wp14:editId="148BB8C4">
            <wp:extent cx="3810000" cy="4323404"/>
            <wp:effectExtent l="0" t="0" r="0" b="1270"/>
            <wp:docPr id="1727624640" name="Bilde 172762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622" cy="432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1D6FC" w14:textId="32F54FD6" w:rsidR="001E77E0" w:rsidRPr="00B179EC" w:rsidRDefault="00D139C0" w:rsidP="00B179EC">
      <w:r>
        <w:t>Tallene er basert på foreløpig tallm</w:t>
      </w:r>
      <w:r w:rsidR="00FE207A">
        <w:t>a</w:t>
      </w:r>
      <w:r>
        <w:t>teriale</w:t>
      </w:r>
      <w:r w:rsidR="00FE207A">
        <w:t>.</w:t>
      </w:r>
    </w:p>
    <w:sectPr w:rsidR="001E77E0" w:rsidRPr="00B1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CADF" w14:textId="77777777" w:rsidR="00BC68DD" w:rsidRDefault="00BC68DD" w:rsidP="00BC68DD">
      <w:pPr>
        <w:spacing w:after="0" w:line="240" w:lineRule="auto"/>
      </w:pPr>
      <w:r>
        <w:separator/>
      </w:r>
    </w:p>
  </w:endnote>
  <w:endnote w:type="continuationSeparator" w:id="0">
    <w:p w14:paraId="59BDBCBB" w14:textId="77777777" w:rsidR="00BC68DD" w:rsidRDefault="00BC68DD" w:rsidP="00BC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786D" w14:textId="77777777" w:rsidR="00BC68DD" w:rsidRDefault="00BC68DD" w:rsidP="00BC68DD">
      <w:pPr>
        <w:spacing w:after="0" w:line="240" w:lineRule="auto"/>
      </w:pPr>
      <w:r>
        <w:separator/>
      </w:r>
    </w:p>
  </w:footnote>
  <w:footnote w:type="continuationSeparator" w:id="0">
    <w:p w14:paraId="7322D7DD" w14:textId="77777777" w:rsidR="00BC68DD" w:rsidRDefault="00BC68DD" w:rsidP="00BC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84B"/>
    <w:multiLevelType w:val="hybridMultilevel"/>
    <w:tmpl w:val="FCE46D92"/>
    <w:lvl w:ilvl="0" w:tplc="27C06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3B45"/>
    <w:multiLevelType w:val="hybridMultilevel"/>
    <w:tmpl w:val="36525B7C"/>
    <w:lvl w:ilvl="0" w:tplc="AE6E4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70F0"/>
    <w:multiLevelType w:val="hybridMultilevel"/>
    <w:tmpl w:val="1C24D3AC"/>
    <w:lvl w:ilvl="0" w:tplc="41A49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330E"/>
    <w:multiLevelType w:val="hybridMultilevel"/>
    <w:tmpl w:val="5AF01E32"/>
    <w:lvl w:ilvl="0" w:tplc="F296F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CF"/>
    <w:rsid w:val="000B10BC"/>
    <w:rsid w:val="001A5AF4"/>
    <w:rsid w:val="001B47E4"/>
    <w:rsid w:val="001E77E0"/>
    <w:rsid w:val="002C26CC"/>
    <w:rsid w:val="002E1705"/>
    <w:rsid w:val="003750F0"/>
    <w:rsid w:val="003977A5"/>
    <w:rsid w:val="003D385A"/>
    <w:rsid w:val="0053391A"/>
    <w:rsid w:val="00947EBC"/>
    <w:rsid w:val="009777DD"/>
    <w:rsid w:val="009B2316"/>
    <w:rsid w:val="009E221A"/>
    <w:rsid w:val="00A31362"/>
    <w:rsid w:val="00B179EC"/>
    <w:rsid w:val="00B22C49"/>
    <w:rsid w:val="00B243D3"/>
    <w:rsid w:val="00BC68DD"/>
    <w:rsid w:val="00C60FE8"/>
    <w:rsid w:val="00D139C0"/>
    <w:rsid w:val="00D736CF"/>
    <w:rsid w:val="00EC5508"/>
    <w:rsid w:val="00FE207A"/>
    <w:rsid w:val="00FF448D"/>
    <w:rsid w:val="1C1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15E2B"/>
  <w15:chartTrackingRefBased/>
  <w15:docId w15:val="{DE4EA957-91CF-4984-BAC6-FB495FA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3</cp:revision>
  <dcterms:created xsi:type="dcterms:W3CDTF">2022-03-10T09:43:00Z</dcterms:created>
  <dcterms:modified xsi:type="dcterms:W3CDTF">2022-03-10T09:43:00Z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2022-03-09T15:06:40Z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35063d4e-0d65-4f30-85c0-9b69c28ed7cf</vt:lpwstr>
  </property>
  <property fmtid="{D5CDD505-2E9C-101B-9397-08002B2CF9AE}" pid="8" name="MSIP_Label_e5fbf486-f09d-4a86-8810-b4add863c98a_ContentBits">
    <vt:lpwstr>0</vt:lpwstr>
  </property>
</Properties>
</file>