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F" w:rsidRPr="0045330A" w:rsidRDefault="00456EBA" w:rsidP="00F404DF">
      <w:pPr>
        <w:pStyle w:val="Huvuduppgifter"/>
      </w:pPr>
      <w:r>
        <w:t>Eva Björkman, Uppsala konstmuseum</w:t>
      </w:r>
      <w:r w:rsidR="00F404DF" w:rsidRPr="0045330A">
        <w:tab/>
      </w:r>
      <w:r>
        <w:t>201</w:t>
      </w:r>
      <w:r w:rsidR="0017457D">
        <w:t>6</w:t>
      </w:r>
      <w:r>
        <w:t>-</w:t>
      </w:r>
      <w:r w:rsidR="006D0D3E">
        <w:t>03-15</w:t>
      </w:r>
    </w:p>
    <w:p w:rsidR="00F404DF" w:rsidRPr="006D0D3E" w:rsidRDefault="00F404DF" w:rsidP="00F404DF">
      <w:pPr>
        <w:pStyle w:val="Rubrik1"/>
      </w:pPr>
      <w:r w:rsidRPr="006D0D3E">
        <w:t>PRESSMEDDELANDE</w:t>
      </w:r>
    </w:p>
    <w:p w:rsidR="00F404DF" w:rsidRPr="00433179" w:rsidRDefault="006D0D3E" w:rsidP="006D0D3E">
      <w:pPr>
        <w:pStyle w:val="Rubrik2"/>
        <w:rPr>
          <w:i w:val="0"/>
        </w:rPr>
      </w:pPr>
      <w:r w:rsidRPr="006D0D3E">
        <w:t xml:space="preserve">Det världsomspännande avantgardet </w:t>
      </w:r>
      <w:r w:rsidR="00433179">
        <w:t xml:space="preserve">- </w:t>
      </w:r>
      <w:r w:rsidR="00433179" w:rsidRPr="00433179">
        <w:rPr>
          <w:i w:val="0"/>
        </w:rPr>
        <w:t xml:space="preserve">musik och poesi i konstnären Agnes </w:t>
      </w:r>
      <w:proofErr w:type="spellStart"/>
      <w:r w:rsidR="00433179" w:rsidRPr="00433179">
        <w:rPr>
          <w:i w:val="0"/>
        </w:rPr>
        <w:t>Cleves</w:t>
      </w:r>
      <w:proofErr w:type="spellEnd"/>
      <w:r w:rsidR="00433179" w:rsidRPr="00433179">
        <w:rPr>
          <w:i w:val="0"/>
        </w:rPr>
        <w:t xml:space="preserve"> spår</w:t>
      </w:r>
      <w:r w:rsidR="00433179">
        <w:rPr>
          <w:i w:val="0"/>
        </w:rPr>
        <w:t xml:space="preserve"> på Uppsala konstmuseum</w:t>
      </w:r>
    </w:p>
    <w:p w:rsidR="00DE6070" w:rsidRDefault="00433179" w:rsidP="001417BD">
      <w:pPr>
        <w:widowControl w:val="0"/>
        <w:autoSpaceDE w:val="0"/>
        <w:autoSpaceDN w:val="0"/>
        <w:adjustRightInd w:val="0"/>
      </w:pPr>
      <w:r>
        <w:rPr>
          <w:b/>
        </w:rPr>
        <w:t xml:space="preserve">Torsdag 17 mars </w:t>
      </w:r>
      <w:proofErr w:type="gramStart"/>
      <w:r>
        <w:rPr>
          <w:b/>
        </w:rPr>
        <w:t>18.00-19.00</w:t>
      </w:r>
      <w:proofErr w:type="gramEnd"/>
      <w:r>
        <w:rPr>
          <w:b/>
        </w:rPr>
        <w:t xml:space="preserve"> framför Anna </w:t>
      </w:r>
      <w:proofErr w:type="spellStart"/>
      <w:r>
        <w:rPr>
          <w:b/>
        </w:rPr>
        <w:t>Kroeker</w:t>
      </w:r>
      <w:proofErr w:type="spellEnd"/>
      <w:r>
        <w:rPr>
          <w:b/>
        </w:rPr>
        <w:t xml:space="preserve">, violin, Matias Karlsen Björnstad, saxofon och </w:t>
      </w:r>
      <w:r w:rsidR="00DE6070">
        <w:rPr>
          <w:b/>
        </w:rPr>
        <w:t xml:space="preserve">Lars </w:t>
      </w:r>
      <w:proofErr w:type="spellStart"/>
      <w:r w:rsidR="00DE6070">
        <w:rPr>
          <w:b/>
        </w:rPr>
        <w:t>Burstedt</w:t>
      </w:r>
      <w:proofErr w:type="spellEnd"/>
      <w:r w:rsidR="00DE6070">
        <w:rPr>
          <w:b/>
        </w:rPr>
        <w:t xml:space="preserve">, recitation, musikstycken och poesi av avantgardepoeter och tonsättare. </w:t>
      </w:r>
      <w:r>
        <w:rPr>
          <w:b/>
        </w:rPr>
        <w:br/>
      </w:r>
      <w:r w:rsidRPr="00DE6070">
        <w:rPr>
          <w:b/>
        </w:rPr>
        <w:t xml:space="preserve">Tillsammans med kulturföreningen NEO gör vi några musikaliska nedslag till de platser och miljöer konstnären Agnes </w:t>
      </w:r>
      <w:proofErr w:type="spellStart"/>
      <w:r w:rsidRPr="00DE6070">
        <w:rPr>
          <w:b/>
        </w:rPr>
        <w:t>Cleve</w:t>
      </w:r>
      <w:proofErr w:type="spellEnd"/>
      <w:r w:rsidR="00DE6070">
        <w:rPr>
          <w:b/>
        </w:rPr>
        <w:t xml:space="preserve"> (1876-1951)</w:t>
      </w:r>
      <w:r w:rsidRPr="00DE6070">
        <w:rPr>
          <w:b/>
        </w:rPr>
        <w:t xml:space="preserve"> besökte i jakt på motiv och upplevelser: Paris, Berlin och New York.</w:t>
      </w:r>
      <w:r w:rsidR="00DE6070">
        <w:rPr>
          <w:b/>
        </w:rPr>
        <w:t xml:space="preserve"> Agnes </w:t>
      </w:r>
      <w:proofErr w:type="spellStart"/>
      <w:r w:rsidR="00DE6070">
        <w:rPr>
          <w:b/>
        </w:rPr>
        <w:t>Cleve</w:t>
      </w:r>
      <w:proofErr w:type="spellEnd"/>
      <w:r w:rsidR="00DE6070">
        <w:rPr>
          <w:b/>
        </w:rPr>
        <w:t xml:space="preserve"> är just nu aktuell på konstmuseet med utställningen </w:t>
      </w:r>
      <w:r w:rsidR="00DE6070" w:rsidRPr="00DE6070">
        <w:rPr>
          <w:b/>
          <w:i/>
        </w:rPr>
        <w:t>Svensk modernist i världen</w:t>
      </w:r>
      <w:r w:rsidR="00DE6070">
        <w:rPr>
          <w:b/>
        </w:rPr>
        <w:t xml:space="preserve"> som pågår till den 1 maj 2016</w:t>
      </w:r>
      <w:r w:rsidR="009600A1">
        <w:rPr>
          <w:b/>
        </w:rPr>
        <w:t xml:space="preserve"> och är producerad av Mjellby konstmuseum.</w:t>
      </w:r>
    </w:p>
    <w:p w:rsidR="00DE6070" w:rsidRDefault="00DE6070" w:rsidP="001417BD">
      <w:pPr>
        <w:widowControl w:val="0"/>
        <w:autoSpaceDE w:val="0"/>
        <w:autoSpaceDN w:val="0"/>
        <w:adjustRightInd w:val="0"/>
      </w:pPr>
    </w:p>
    <w:p w:rsidR="001417BD" w:rsidRDefault="00433179" w:rsidP="009600A1">
      <w:pPr>
        <w:widowControl w:val="0"/>
        <w:autoSpaceDE w:val="0"/>
        <w:autoSpaceDN w:val="0"/>
        <w:adjustRightInd w:val="0"/>
      </w:pPr>
      <w:r w:rsidRPr="00DE6070">
        <w:t xml:space="preserve">Vi </w:t>
      </w:r>
      <w:r w:rsidR="00BC205B">
        <w:t>presenterar</w:t>
      </w:r>
      <w:bookmarkStart w:id="0" w:name="_GoBack"/>
      <w:bookmarkEnd w:id="0"/>
      <w:r w:rsidRPr="00DE6070">
        <w:t xml:space="preserve"> avantgardepoeter och tonsättare som liksom </w:t>
      </w:r>
      <w:proofErr w:type="spellStart"/>
      <w:r w:rsidRPr="00DE6070">
        <w:t>Cleve</w:t>
      </w:r>
      <w:proofErr w:type="spellEnd"/>
      <w:r w:rsidRPr="00DE6070">
        <w:t xml:space="preserve"> experimenterade med form och inspirerades av pulserande städer och en ny tidsanda. Under kvällen får vi bland annat lyssna till poesi av Artur Lundqvist, Vladimir Majakovskij och Mina </w:t>
      </w:r>
      <w:proofErr w:type="spellStart"/>
      <w:r w:rsidRPr="00DE6070">
        <w:t>Loy</w:t>
      </w:r>
      <w:proofErr w:type="spellEnd"/>
      <w:r w:rsidRPr="00DE6070">
        <w:t xml:space="preserve">, solostycken av den franska kvinnliga tonsättaren Jeanine </w:t>
      </w:r>
      <w:proofErr w:type="spellStart"/>
      <w:r w:rsidRPr="00DE6070">
        <w:t>Rueff</w:t>
      </w:r>
      <w:proofErr w:type="spellEnd"/>
      <w:r w:rsidRPr="00DE6070">
        <w:t>, svensken Ingvar Lidholm och den tyske tonsättaren Paul Hindemith.</w:t>
      </w:r>
      <w:r w:rsidRPr="00433179">
        <w:rPr>
          <w:b/>
        </w:rPr>
        <w:t xml:space="preserve"> </w:t>
      </w:r>
      <w:r w:rsidR="00DE6070" w:rsidRPr="00DE6070">
        <w:t xml:space="preserve">Den brittiska futuristinfluerade poeten Mina </w:t>
      </w:r>
      <w:proofErr w:type="spellStart"/>
      <w:r w:rsidR="00DE6070" w:rsidRPr="00DE6070">
        <w:t>Loy</w:t>
      </w:r>
      <w:proofErr w:type="spellEnd"/>
      <w:r w:rsidR="00DE6070" w:rsidRPr="00DE6070">
        <w:t xml:space="preserve"> kom liksom </w:t>
      </w:r>
      <w:proofErr w:type="spellStart"/>
      <w:r w:rsidR="00DE6070" w:rsidRPr="00DE6070">
        <w:t>Cleve</w:t>
      </w:r>
      <w:proofErr w:type="spellEnd"/>
      <w:r w:rsidR="00DE6070" w:rsidRPr="00DE6070">
        <w:t xml:space="preserve"> till New York 1916</w:t>
      </w:r>
      <w:r w:rsidR="00DE6070">
        <w:t>.</w:t>
      </w:r>
      <w:r w:rsidR="00DE6070">
        <w:br/>
      </w:r>
      <w:r w:rsidR="00DE6070">
        <w:br/>
      </w:r>
      <w:r w:rsidR="00DE6070" w:rsidRPr="00DE6070">
        <w:rPr>
          <w:b/>
        </w:rPr>
        <w:t xml:space="preserve">Anna </w:t>
      </w:r>
      <w:proofErr w:type="spellStart"/>
      <w:r w:rsidR="00DE6070" w:rsidRPr="00DE6070">
        <w:rPr>
          <w:b/>
        </w:rPr>
        <w:t>Kroeker</w:t>
      </w:r>
      <w:proofErr w:type="spellEnd"/>
      <w:r w:rsidR="00DE6070">
        <w:t xml:space="preserve"> är en hängiven kammar-, och orkestermusiker med stor bredd, som gärna experimenterar och utmanar musiken och söke</w:t>
      </w:r>
      <w:r w:rsidR="00DE6070">
        <w:t xml:space="preserve">r nya former för musicerandet. </w:t>
      </w:r>
      <w:r w:rsidR="00DE6070">
        <w:t>Anna har stor erfarenhet av orkesterspel och har haft längre kontrakt i orkestrar som Kungliga Filharmonin, Helsingborgs-, Malmö-, samt Gävle Symfoniorkester. Hon är en av grundarna av Trio Fenix och Aros</w:t>
      </w:r>
      <w:r w:rsidR="00DE6070">
        <w:t xml:space="preserve"> </w:t>
      </w:r>
      <w:r w:rsidR="00DE6070">
        <w:t>Kammarensemble och sedan några år tillbaka bosatt i Uppsala.</w:t>
      </w:r>
      <w:r w:rsidR="009600A1">
        <w:br/>
      </w:r>
      <w:r w:rsidR="009600A1">
        <w:br/>
      </w:r>
      <w:r w:rsidR="009600A1" w:rsidRPr="009600A1">
        <w:rPr>
          <w:b/>
        </w:rPr>
        <w:t>Mathias Karlsen Björnstad</w:t>
      </w:r>
      <w:r w:rsidR="009600A1" w:rsidRPr="009600A1">
        <w:t xml:space="preserve"> är en klassisk saxofonist som är utbildat vid Kungl. Musikhögskolan i Stockholm. Efter sin Masterexamen i 2010 har Mathias spelat över hela världen, såsom USA, Skottland, Ukraina, Turkiet, Estland och Ryssland. Sedan 2012 är Mathias saxofonist i Stockholms Saxofonkvartett. Mathias har specialiserat sig på nutida konstmusik och har uruppfört flera än 70 nyskrivna verk av tonsättare från hela världen.</w:t>
      </w:r>
      <w:r w:rsidR="009600A1">
        <w:br/>
      </w:r>
      <w:r w:rsidR="009600A1">
        <w:br/>
      </w:r>
      <w:r w:rsidR="009600A1" w:rsidRPr="009600A1">
        <w:rPr>
          <w:b/>
        </w:rPr>
        <w:t xml:space="preserve">Lars </w:t>
      </w:r>
      <w:proofErr w:type="spellStart"/>
      <w:r w:rsidR="009600A1" w:rsidRPr="009600A1">
        <w:rPr>
          <w:b/>
        </w:rPr>
        <w:t>Burstedt</w:t>
      </w:r>
      <w:proofErr w:type="spellEnd"/>
      <w:r w:rsidR="009600A1">
        <w:t xml:space="preserve"> är svensklärare emeritus. Han</w:t>
      </w:r>
      <w:r w:rsidR="009600A1">
        <w:t xml:space="preserve"> </w:t>
      </w:r>
      <w:r w:rsidR="009600A1">
        <w:t xml:space="preserve">startade 2001 </w:t>
      </w:r>
      <w:proofErr w:type="spellStart"/>
      <w:r w:rsidR="009600A1">
        <w:t>Poetry</w:t>
      </w:r>
      <w:proofErr w:type="spellEnd"/>
      <w:r w:rsidR="009600A1">
        <w:t xml:space="preserve"> Slam på </w:t>
      </w:r>
      <w:proofErr w:type="spellStart"/>
      <w:r w:rsidR="009600A1">
        <w:t>Ofvandahls</w:t>
      </w:r>
      <w:proofErr w:type="spellEnd"/>
      <w:r w:rsidR="009600A1">
        <w:t xml:space="preserve"> och</w:t>
      </w:r>
      <w:r w:rsidR="009600A1">
        <w:t xml:space="preserve"> </w:t>
      </w:r>
      <w:r w:rsidR="009600A1">
        <w:t>är ofta anlitad som recitatör och konferencier i</w:t>
      </w:r>
      <w:r w:rsidR="009600A1">
        <w:t xml:space="preserve"> </w:t>
      </w:r>
      <w:r w:rsidR="009600A1">
        <w:t>Uppsala med omnejd.</w:t>
      </w:r>
    </w:p>
    <w:p w:rsidR="00F404DF" w:rsidRDefault="00F404DF" w:rsidP="00F404DF">
      <w:pPr>
        <w:pStyle w:val="Rubrik3"/>
      </w:pPr>
      <w:r>
        <w:t>För mer information</w:t>
      </w:r>
    </w:p>
    <w:p w:rsidR="00C43FDF" w:rsidRDefault="00C43FDF" w:rsidP="00C43FDF">
      <w:pPr>
        <w:widowControl w:val="0"/>
        <w:autoSpaceDE w:val="0"/>
        <w:autoSpaceDN w:val="0"/>
        <w:adjustRightInd w:val="0"/>
      </w:pPr>
      <w:r>
        <w:t>Rebecka Wigh Abrahamsson, inten</w:t>
      </w:r>
      <w:r w:rsidR="00115914">
        <w:t>dent Uppsala konstmuseum, 0</w:t>
      </w:r>
      <w:r>
        <w:t xml:space="preserve">18-727 24 84, </w:t>
      </w:r>
    </w:p>
    <w:p w:rsidR="00C43FDF" w:rsidRDefault="007F1A68" w:rsidP="00C43FDF">
      <w:pPr>
        <w:widowControl w:val="0"/>
        <w:autoSpaceDE w:val="0"/>
        <w:autoSpaceDN w:val="0"/>
        <w:adjustRightInd w:val="0"/>
      </w:pPr>
      <w:hyperlink r:id="rId8" w:history="1">
        <w:r w:rsidR="00115914" w:rsidRPr="00FC4E52">
          <w:rPr>
            <w:rStyle w:val="Hyperlnk"/>
          </w:rPr>
          <w:t>rebecka.wigh-abrahamsson@uppsala.se</w:t>
        </w:r>
      </w:hyperlink>
      <w:r w:rsidR="00115914">
        <w:br/>
        <w:t>Eva Björkman, pressansvarig, Uppsala konstmuseum, 018 </w:t>
      </w:r>
      <w:r w:rsidR="0017457D">
        <w:t>72</w:t>
      </w:r>
      <w:r w:rsidR="00115914">
        <w:t xml:space="preserve">7 24 80, </w:t>
      </w:r>
      <w:hyperlink r:id="rId9" w:history="1">
        <w:r w:rsidR="00115914" w:rsidRPr="00FC4E52">
          <w:rPr>
            <w:rStyle w:val="Hyperlnk"/>
          </w:rPr>
          <w:t>eva.bjorkman@uppsala.se</w:t>
        </w:r>
      </w:hyperlink>
      <w:r w:rsidR="00115914">
        <w:t xml:space="preserve"> </w:t>
      </w:r>
    </w:p>
    <w:p w:rsidR="00C43FDF" w:rsidRDefault="00115914" w:rsidP="00C43FDF">
      <w:pPr>
        <w:widowControl w:val="0"/>
        <w:autoSpaceDE w:val="0"/>
        <w:autoSpaceDN w:val="0"/>
        <w:adjustRightInd w:val="0"/>
      </w:pPr>
      <w:r>
        <w:t xml:space="preserve">Hemsida: </w:t>
      </w:r>
      <w:hyperlink r:id="rId10" w:history="1">
        <w:r w:rsidRPr="00115914">
          <w:rPr>
            <w:rStyle w:val="Hyperlnk"/>
          </w:rPr>
          <w:t>uppsalakonstmuseum.se</w:t>
        </w:r>
      </w:hyperlink>
      <w:r>
        <w:br/>
      </w:r>
      <w:r w:rsidR="00C43FDF" w:rsidRPr="00AF3FF6">
        <w:t xml:space="preserve">Pressrum: </w:t>
      </w:r>
      <w:hyperlink r:id="rId11" w:history="1">
        <w:r w:rsidR="00C43FDF" w:rsidRPr="0020154F">
          <w:rPr>
            <w:rStyle w:val="Hyperlnk"/>
          </w:rPr>
          <w:t>www.mynewsdesk.com/se/uppsalakonstmuseum</w:t>
        </w:r>
      </w:hyperlink>
      <w:r w:rsidR="00C43FDF">
        <w:t xml:space="preserve"> </w:t>
      </w:r>
    </w:p>
    <w:p w:rsidR="00721B09" w:rsidRPr="00F404DF" w:rsidRDefault="00721B09" w:rsidP="00C43FDF">
      <w:pPr>
        <w:widowControl w:val="0"/>
        <w:autoSpaceDE w:val="0"/>
        <w:autoSpaceDN w:val="0"/>
        <w:adjustRightInd w:val="0"/>
      </w:pPr>
    </w:p>
    <w:sectPr w:rsidR="00721B09" w:rsidRPr="00F404DF" w:rsidSect="00CC6A02">
      <w:headerReference w:type="default" r:id="rId12"/>
      <w:headerReference w:type="first" r:id="rId13"/>
      <w:footerReference w:type="first" r:id="rId14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68" w:rsidRDefault="007F1A68" w:rsidP="00EB62AF">
      <w:r>
        <w:separator/>
      </w:r>
    </w:p>
  </w:endnote>
  <w:endnote w:type="continuationSeparator" w:id="0">
    <w:p w:rsidR="007F1A68" w:rsidRDefault="007F1A68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DC3B02" w:rsidRPr="00D3163C" w:rsidTr="00BE492F">
      <w:tc>
        <w:tcPr>
          <w:tcW w:w="9356" w:type="dxa"/>
        </w:tcPr>
        <w:p w:rsidR="00DC3B02" w:rsidRDefault="00DC3B02" w:rsidP="00F65847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  <w:t>Telefon: 018-727 00 00 (växel)</w:t>
          </w:r>
        </w:p>
        <w:p w:rsidR="00DC3B02" w:rsidRPr="00B20CFC" w:rsidRDefault="00DC3B02" w:rsidP="00F65847">
          <w:pPr>
            <w:pStyle w:val="Sidfot"/>
            <w:jc w:val="center"/>
            <w:rPr>
              <w:sz w:val="18"/>
            </w:rPr>
          </w:pPr>
          <w:r w:rsidRPr="005B6D95">
            <w:rPr>
              <w:sz w:val="18"/>
            </w:rPr>
            <w:t>www.uppsala.se</w:t>
          </w:r>
        </w:p>
      </w:tc>
    </w:tr>
  </w:tbl>
  <w:p w:rsidR="00DC3B02" w:rsidRPr="00B20CFC" w:rsidRDefault="00DC3B02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68" w:rsidRDefault="007F1A68" w:rsidP="00EB62AF">
      <w:r>
        <w:separator/>
      </w:r>
    </w:p>
  </w:footnote>
  <w:footnote w:type="continuationSeparator" w:id="0">
    <w:p w:rsidR="007F1A68" w:rsidRDefault="007F1A68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C3B02" w:rsidRPr="00206E1D" w:rsidRDefault="00DC3B02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9600A1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8E6434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DC3B02" w:rsidRDefault="00DC3B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DC3B02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DC3B02" w:rsidRDefault="00DC3B02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759D543" wp14:editId="4C575AC2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3B02" w:rsidRPr="00F62300" w:rsidRDefault="00DC3B02" w:rsidP="00FB62FB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</w:p>
      </w:tc>
    </w:tr>
  </w:tbl>
  <w:p w:rsidR="00DC3B02" w:rsidRPr="00C94962" w:rsidRDefault="00DC3B02" w:rsidP="00EB62AF">
    <w:pPr>
      <w:pStyle w:val="Sidhuvud"/>
      <w:rPr>
        <w:sz w:val="6"/>
        <w:szCs w:val="6"/>
      </w:rPr>
    </w:pPr>
  </w:p>
  <w:p w:rsidR="00DC3B02" w:rsidRPr="0084564D" w:rsidRDefault="00DC3B02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1A236" wp14:editId="46F8D45F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DC3B02" w:rsidRPr="00721B09" w:rsidRDefault="00DC3B02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115914"/>
    <w:rsid w:val="001417BD"/>
    <w:rsid w:val="0017457D"/>
    <w:rsid w:val="001A3613"/>
    <w:rsid w:val="001B66C4"/>
    <w:rsid w:val="001C05EA"/>
    <w:rsid w:val="00206E1D"/>
    <w:rsid w:val="00215AE3"/>
    <w:rsid w:val="00265894"/>
    <w:rsid w:val="002B4BCA"/>
    <w:rsid w:val="00302887"/>
    <w:rsid w:val="003844B6"/>
    <w:rsid w:val="003947A7"/>
    <w:rsid w:val="003949BF"/>
    <w:rsid w:val="003B70DD"/>
    <w:rsid w:val="003D1287"/>
    <w:rsid w:val="003D4957"/>
    <w:rsid w:val="00433179"/>
    <w:rsid w:val="00456EBA"/>
    <w:rsid w:val="00480D33"/>
    <w:rsid w:val="004E1BD9"/>
    <w:rsid w:val="00570372"/>
    <w:rsid w:val="0057188F"/>
    <w:rsid w:val="005A32CF"/>
    <w:rsid w:val="005C4DC8"/>
    <w:rsid w:val="005D3674"/>
    <w:rsid w:val="005E42EE"/>
    <w:rsid w:val="005E6165"/>
    <w:rsid w:val="0062770C"/>
    <w:rsid w:val="006334C3"/>
    <w:rsid w:val="006964F3"/>
    <w:rsid w:val="006C5842"/>
    <w:rsid w:val="006D0D3E"/>
    <w:rsid w:val="00721B09"/>
    <w:rsid w:val="007323E4"/>
    <w:rsid w:val="007C0C15"/>
    <w:rsid w:val="007E2407"/>
    <w:rsid w:val="007F1A68"/>
    <w:rsid w:val="007F346D"/>
    <w:rsid w:val="007F7EB1"/>
    <w:rsid w:val="0080218C"/>
    <w:rsid w:val="008047D7"/>
    <w:rsid w:val="00865495"/>
    <w:rsid w:val="00884BB2"/>
    <w:rsid w:val="008B2C4B"/>
    <w:rsid w:val="008D5BE1"/>
    <w:rsid w:val="008E6434"/>
    <w:rsid w:val="009600A1"/>
    <w:rsid w:val="00963F26"/>
    <w:rsid w:val="00990750"/>
    <w:rsid w:val="00A14F47"/>
    <w:rsid w:val="00A22B7B"/>
    <w:rsid w:val="00A25B86"/>
    <w:rsid w:val="00A40C49"/>
    <w:rsid w:val="00A513A2"/>
    <w:rsid w:val="00A53AD9"/>
    <w:rsid w:val="00A7153B"/>
    <w:rsid w:val="00AE2149"/>
    <w:rsid w:val="00AF3FF6"/>
    <w:rsid w:val="00AF4CE7"/>
    <w:rsid w:val="00B16E3F"/>
    <w:rsid w:val="00B20CFC"/>
    <w:rsid w:val="00B674BE"/>
    <w:rsid w:val="00B803C4"/>
    <w:rsid w:val="00B84256"/>
    <w:rsid w:val="00BC205B"/>
    <w:rsid w:val="00BE492F"/>
    <w:rsid w:val="00C43FDF"/>
    <w:rsid w:val="00C93B85"/>
    <w:rsid w:val="00CC6A02"/>
    <w:rsid w:val="00CE6F11"/>
    <w:rsid w:val="00D1035A"/>
    <w:rsid w:val="00D11EBE"/>
    <w:rsid w:val="00D3163C"/>
    <w:rsid w:val="00D57B7B"/>
    <w:rsid w:val="00DC3B02"/>
    <w:rsid w:val="00DD12B1"/>
    <w:rsid w:val="00DE6070"/>
    <w:rsid w:val="00DF72A6"/>
    <w:rsid w:val="00E126FB"/>
    <w:rsid w:val="00E25ECE"/>
    <w:rsid w:val="00E45BF8"/>
    <w:rsid w:val="00EA1FD0"/>
    <w:rsid w:val="00EB62AF"/>
    <w:rsid w:val="00EF3A3E"/>
    <w:rsid w:val="00F30848"/>
    <w:rsid w:val="00F404DF"/>
    <w:rsid w:val="00F6025C"/>
    <w:rsid w:val="00F62300"/>
    <w:rsid w:val="00F65847"/>
    <w:rsid w:val="00FA2056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6D0D3E"/>
    <w:pPr>
      <w:keepNext/>
      <w:spacing w:after="240"/>
      <w:outlineLvl w:val="1"/>
    </w:pPr>
    <w:rPr>
      <w:rFonts w:ascii="Arial" w:hAnsi="Arial"/>
      <w:b/>
      <w:i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6D0D3E"/>
    <w:pPr>
      <w:keepNext/>
      <w:spacing w:after="240"/>
      <w:outlineLvl w:val="1"/>
    </w:pPr>
    <w:rPr>
      <w:rFonts w:ascii="Arial" w:hAnsi="Arial"/>
      <w:b/>
      <w:i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ka.wigh-abrahamsson@uppsala.s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se/uppsalakonstmuse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ppsalakonstmuseu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bjorkman@uppsala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A3821EAD</Template>
  <TotalTime>10</TotalTime>
  <Pages>1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Björkman</dc:creator>
  <cp:lastModifiedBy>Björkman Eva</cp:lastModifiedBy>
  <cp:revision>3</cp:revision>
  <cp:lastPrinted>2016-03-15T10:44:00Z</cp:lastPrinted>
  <dcterms:created xsi:type="dcterms:W3CDTF">2016-03-15T10:44:00Z</dcterms:created>
  <dcterms:modified xsi:type="dcterms:W3CDTF">2016-03-15T10:54:00Z</dcterms:modified>
</cp:coreProperties>
</file>