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53C7" w14:textId="259238A6" w:rsidR="00061541" w:rsidRPr="00C86F5D" w:rsidRDefault="00061541">
      <w:pPr>
        <w:rPr>
          <w:b/>
          <w:sz w:val="28"/>
          <w:szCs w:val="28"/>
        </w:rPr>
      </w:pPr>
      <w:r w:rsidRPr="00C86F5D">
        <w:rPr>
          <w:b/>
          <w:sz w:val="28"/>
          <w:szCs w:val="28"/>
        </w:rPr>
        <w:t>Professorduo syr ihop workshop om teknisk kommunikation i vår</w:t>
      </w:r>
    </w:p>
    <w:p w14:paraId="26F7F762" w14:textId="244431E5" w:rsidR="00C86F5D" w:rsidRPr="00C86F5D" w:rsidRDefault="00CD0211" w:rsidP="00C86F5D">
      <w:pPr>
        <w:rPr>
          <w:b/>
        </w:rPr>
      </w:pPr>
      <w:r w:rsidRPr="007C54A8">
        <w:rPr>
          <w:b/>
        </w:rPr>
        <w:t xml:space="preserve">Den </w:t>
      </w:r>
      <w:r w:rsidR="00061541">
        <w:rPr>
          <w:b/>
        </w:rPr>
        <w:t>25</w:t>
      </w:r>
      <w:r w:rsidRPr="007C54A8">
        <w:rPr>
          <w:b/>
        </w:rPr>
        <w:t xml:space="preserve"> mars 20</w:t>
      </w:r>
      <w:r w:rsidR="00061541">
        <w:rPr>
          <w:b/>
        </w:rPr>
        <w:t>20</w:t>
      </w:r>
      <w:r w:rsidR="007C54A8" w:rsidRPr="007C54A8">
        <w:rPr>
          <w:b/>
        </w:rPr>
        <w:t xml:space="preserve"> </w:t>
      </w:r>
      <w:r w:rsidR="00061541">
        <w:rPr>
          <w:b/>
        </w:rPr>
        <w:t xml:space="preserve">bjuder Chalmers in alla som arbetar med tekniskt avancerade projekt till workshop kring ett efterfrågat ämne som utmanar, nämligen kommunikation. </w:t>
      </w:r>
      <w:r w:rsidR="00C86F5D">
        <w:rPr>
          <w:b/>
        </w:rPr>
        <w:t xml:space="preserve">Workshopen är kostnadsfri och hålls på branschmässan </w:t>
      </w:r>
      <w:proofErr w:type="spellStart"/>
      <w:r w:rsidR="00C86F5D">
        <w:rPr>
          <w:b/>
        </w:rPr>
        <w:t>Advanced</w:t>
      </w:r>
      <w:proofErr w:type="spellEnd"/>
      <w:r w:rsidR="00C86F5D">
        <w:rPr>
          <w:b/>
        </w:rPr>
        <w:t xml:space="preserve"> </w:t>
      </w:r>
      <w:proofErr w:type="spellStart"/>
      <w:r w:rsidR="00C86F5D">
        <w:rPr>
          <w:b/>
        </w:rPr>
        <w:t>Engineering</w:t>
      </w:r>
      <w:proofErr w:type="spellEnd"/>
      <w:r w:rsidR="00C86F5D">
        <w:rPr>
          <w:b/>
        </w:rPr>
        <w:t xml:space="preserve"> 2020 i </w:t>
      </w:r>
      <w:proofErr w:type="spellStart"/>
      <w:r w:rsidR="00C86F5D">
        <w:rPr>
          <w:b/>
        </w:rPr>
        <w:t>Åbymässans</w:t>
      </w:r>
      <w:proofErr w:type="spellEnd"/>
      <w:r w:rsidR="00C86F5D">
        <w:rPr>
          <w:b/>
        </w:rPr>
        <w:t xml:space="preserve"> lokaler. </w:t>
      </w:r>
    </w:p>
    <w:p w14:paraId="2B3204A9" w14:textId="5BE5811A" w:rsidR="00C86F5D" w:rsidRPr="00C86F5D" w:rsidRDefault="00C86F5D" w:rsidP="00C86F5D">
      <w:pPr>
        <w:pStyle w:val="Pa0"/>
        <w:rPr>
          <w:rFonts w:asciiTheme="minorHAnsi" w:hAnsiTheme="minorHAnsi" w:cstheme="minorHAnsi"/>
          <w:b/>
          <w:bCs/>
          <w:color w:val="221E1F"/>
          <w:sz w:val="22"/>
          <w:szCs w:val="22"/>
        </w:rPr>
      </w:pPr>
      <w:r w:rsidRPr="00C86F5D">
        <w:rPr>
          <w:rStyle w:val="A0"/>
          <w:rFonts w:asciiTheme="minorHAnsi" w:hAnsiTheme="minorHAnsi" w:cstheme="minorHAnsi"/>
          <w:b w:val="0"/>
          <w:bCs w:val="0"/>
          <w:sz w:val="22"/>
          <w:szCs w:val="22"/>
        </w:rPr>
        <w:t xml:space="preserve">1400 </w:t>
      </w:r>
      <w:r w:rsidRPr="00C86F5D">
        <w:rPr>
          <w:rStyle w:val="A2"/>
          <w:rFonts w:asciiTheme="minorHAnsi" w:hAnsiTheme="minorHAnsi" w:cstheme="minorHAnsi"/>
          <w:b w:val="0"/>
          <w:bCs w:val="0"/>
          <w:sz w:val="22"/>
          <w:szCs w:val="22"/>
        </w:rPr>
        <w:t xml:space="preserve">svar på frågan ”vad är den största utmaningen i ditt dagliga arbete” resulterade i ett övervägande stort antal svar som berörde kommunikationen i tekniskt avancerade projekt och särskilt mellan tekniskt kunnig personal och beslutsfattare. </w:t>
      </w:r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Det var besökare på mässan </w:t>
      </w:r>
      <w:proofErr w:type="spellStart"/>
      <w:r w:rsidRPr="00C86F5D">
        <w:rPr>
          <w:rStyle w:val="A3"/>
          <w:rFonts w:asciiTheme="minorHAnsi" w:hAnsiTheme="minorHAnsi" w:cstheme="minorHAnsi"/>
          <w:sz w:val="22"/>
          <w:szCs w:val="22"/>
        </w:rPr>
        <w:t>Advanced</w:t>
      </w:r>
      <w:proofErr w:type="spellEnd"/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F5D">
        <w:rPr>
          <w:rStyle w:val="A3"/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 2019 som fick frågan med anledning av att behandlingen av hjärtefrågor och utmaningar hos produktutvecklande bolag inom tillverkningsindustrin är en av missionerna med att arrangera mötesplatsen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 w:cstheme="minorHAnsi"/>
          <w:sz w:val="22"/>
          <w:szCs w:val="22"/>
        </w:rPr>
        <w:t>Advanced</w:t>
      </w:r>
      <w:proofErr w:type="spellEnd"/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A3"/>
          <w:rFonts w:asciiTheme="minorHAnsi" w:hAnsiTheme="minorHAnsi" w:cstheme="minorHAnsi"/>
          <w:sz w:val="22"/>
          <w:szCs w:val="22"/>
        </w:rPr>
        <w:t>Engineering</w:t>
      </w:r>
      <w:proofErr w:type="spellEnd"/>
      <w:r>
        <w:rPr>
          <w:rStyle w:val="A3"/>
          <w:rFonts w:asciiTheme="minorHAnsi" w:hAnsiTheme="minorHAnsi" w:cstheme="minorHAnsi"/>
          <w:sz w:val="22"/>
          <w:szCs w:val="22"/>
        </w:rPr>
        <w:t>.</w:t>
      </w:r>
      <w:r>
        <w:rPr>
          <w:rStyle w:val="A3"/>
          <w:rFonts w:asciiTheme="minorHAnsi" w:hAnsiTheme="minorHAnsi" w:cstheme="minorHAnsi"/>
          <w:sz w:val="22"/>
          <w:szCs w:val="22"/>
        </w:rPr>
        <w:br/>
      </w:r>
    </w:p>
    <w:p w14:paraId="74825BFC" w14:textId="13D1D291" w:rsidR="00C86F5D" w:rsidRPr="00C86F5D" w:rsidRDefault="00C86F5D" w:rsidP="00C86F5D">
      <w:pPr>
        <w:pStyle w:val="Pa0"/>
        <w:rPr>
          <w:rFonts w:asciiTheme="minorHAnsi" w:hAnsiTheme="minorHAnsi" w:cstheme="minorHAnsi"/>
          <w:color w:val="221E1F"/>
          <w:sz w:val="22"/>
          <w:szCs w:val="22"/>
        </w:rPr>
      </w:pPr>
      <w:r w:rsidRPr="00C86F5D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Ökat behov av kommunikation i näringslivet märks av vid instituten </w:t>
      </w:r>
    </w:p>
    <w:p w14:paraId="0F0976D0" w14:textId="47435CA9" w:rsidR="00C86F5D" w:rsidRPr="00C86F5D" w:rsidRDefault="00C86F5D" w:rsidP="00C86F5D">
      <w:pPr>
        <w:pStyle w:val="Pa0"/>
        <w:rPr>
          <w:rFonts w:asciiTheme="minorHAnsi" w:hAnsiTheme="minorHAnsi" w:cstheme="minorHAnsi"/>
          <w:color w:val="221E1F"/>
          <w:sz w:val="22"/>
          <w:szCs w:val="22"/>
        </w:rPr>
      </w:pPr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Magnus Gustafson är lektor och har arbetat med teknisk kommunikation på Chalmers i goda 20 år och sett fältet utvecklas tillsammans med kommunikationskanaler. </w:t>
      </w:r>
      <w:r>
        <w:rPr>
          <w:rStyle w:val="A3"/>
          <w:rFonts w:asciiTheme="minorHAnsi" w:hAnsiTheme="minorHAnsi" w:cstheme="minorHAnsi"/>
          <w:sz w:val="22"/>
          <w:szCs w:val="22"/>
        </w:rPr>
        <w:t>Han</w:t>
      </w:r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 belyser varför så många utmanas av kommunikation i tekniskt avancerade projekt: </w:t>
      </w:r>
      <w:r>
        <w:rPr>
          <w:rStyle w:val="A3"/>
          <w:rFonts w:asciiTheme="minorHAnsi" w:hAnsiTheme="minorHAnsi" w:cstheme="minorHAnsi"/>
          <w:sz w:val="22"/>
          <w:szCs w:val="22"/>
        </w:rPr>
        <w:br/>
      </w:r>
    </w:p>
    <w:p w14:paraId="791FBD69" w14:textId="77777777" w:rsidR="00C86F5D" w:rsidRPr="00C41A0B" w:rsidRDefault="00C86F5D" w:rsidP="00C86F5D">
      <w:pPr>
        <w:pStyle w:val="Pa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 xml:space="preserve">- Anledningen till detta behov är helt enkelt en återspegling av den ständiga utvecklingen av </w:t>
      </w:r>
    </w:p>
    <w:p w14:paraId="42266D41" w14:textId="7EB6694C" w:rsidR="00C86F5D" w:rsidRPr="00C41A0B" w:rsidRDefault="00C86F5D" w:rsidP="00C86F5D">
      <w:pPr>
        <w:pStyle w:val="Pa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  <w:proofErr w:type="spellStart"/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>glokalteknik</w:t>
      </w:r>
      <w:proofErr w:type="spellEnd"/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 xml:space="preserve"> och arbete. Den globala nätverkade arbetsmiljön är given för många forskare och </w:t>
      </w:r>
    </w:p>
    <w:p w14:paraId="42A8EDFF" w14:textId="348F9492" w:rsidR="00C86F5D" w:rsidRPr="00C41A0B" w:rsidRDefault="00C86F5D" w:rsidP="00C86F5D">
      <w:pPr>
        <w:pStyle w:val="Pa0"/>
        <w:rPr>
          <w:rStyle w:val="A3"/>
          <w:rFonts w:asciiTheme="minorHAnsi" w:hAnsiTheme="minorHAnsi" w:cstheme="minorHAnsi"/>
          <w:i/>
          <w:iCs/>
          <w:sz w:val="22"/>
          <w:szCs w:val="22"/>
        </w:rPr>
      </w:pPr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 xml:space="preserve">ingenjörer och då behöver kommunikationen fungera, säger Magnus Gustafson. </w:t>
      </w:r>
    </w:p>
    <w:p w14:paraId="6134AC38" w14:textId="5FF609D6" w:rsidR="00C41A0B" w:rsidRDefault="00C86F5D" w:rsidP="00C86F5D">
      <w:pPr>
        <w:pStyle w:val="Pa0"/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rStyle w:val="A3"/>
          <w:rFonts w:asciiTheme="minorHAnsi" w:hAnsiTheme="minorHAnsi" w:cstheme="minorHAnsi"/>
          <w:b/>
          <w:bCs/>
          <w:sz w:val="22"/>
          <w:szCs w:val="22"/>
        </w:rPr>
        <w:br/>
        <w:t>Kostnadsfri w</w:t>
      </w:r>
      <w:r w:rsidRPr="00C86F5D">
        <w:rPr>
          <w:rStyle w:val="A3"/>
          <w:rFonts w:asciiTheme="minorHAnsi" w:hAnsiTheme="minorHAnsi" w:cstheme="minorHAnsi"/>
          <w:b/>
          <w:bCs/>
          <w:sz w:val="22"/>
          <w:szCs w:val="22"/>
        </w:rPr>
        <w:t>orkshop på ämnet i mars 2020</w:t>
      </w:r>
      <w:r>
        <w:rPr>
          <w:rStyle w:val="A3"/>
          <w:rFonts w:asciiTheme="minorHAnsi" w:hAnsiTheme="minorHAnsi" w:cstheme="minorHAnsi"/>
          <w:b/>
          <w:bCs/>
          <w:sz w:val="22"/>
          <w:szCs w:val="22"/>
        </w:rPr>
        <w:br/>
      </w:r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Tillsammans med Charles </w:t>
      </w:r>
      <w:proofErr w:type="spellStart"/>
      <w:r w:rsidRPr="00C86F5D">
        <w:rPr>
          <w:rStyle w:val="A3"/>
          <w:rFonts w:asciiTheme="minorHAnsi" w:hAnsiTheme="minorHAnsi" w:cstheme="minorHAnsi"/>
          <w:sz w:val="22"/>
          <w:szCs w:val="22"/>
        </w:rPr>
        <w:t>Keeling</w:t>
      </w:r>
      <w:proofErr w:type="spellEnd"/>
      <w:r w:rsidRPr="00C86F5D">
        <w:rPr>
          <w:rStyle w:val="A3"/>
          <w:rFonts w:asciiTheme="minorHAnsi" w:hAnsiTheme="minorHAnsi" w:cstheme="minorHAnsi"/>
          <w:sz w:val="22"/>
          <w:szCs w:val="22"/>
        </w:rPr>
        <w:t>, docent i engelska som har arbetat vid universitet i tre länder, drivit företag i två och bott i sju, har Magnus Gustafson sytt ihop en workshop för ingenjörer och beslutsfattare hos produktutvecklande bolag inom till</w:t>
      </w:r>
      <w:r w:rsidRPr="00C86F5D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verkande industri på branschmässan </w:t>
      </w:r>
      <w:proofErr w:type="spellStart"/>
      <w:r w:rsidRPr="00C86F5D">
        <w:rPr>
          <w:rStyle w:val="A3"/>
          <w:rFonts w:asciiTheme="minorHAnsi" w:hAnsiTheme="minorHAnsi" w:cstheme="minorHAnsi"/>
          <w:sz w:val="22"/>
          <w:szCs w:val="22"/>
        </w:rPr>
        <w:t>Advanced</w:t>
      </w:r>
      <w:proofErr w:type="spellEnd"/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F5D">
        <w:rPr>
          <w:rStyle w:val="A3"/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C86F5D">
        <w:rPr>
          <w:rStyle w:val="A3"/>
          <w:rFonts w:asciiTheme="minorHAnsi" w:hAnsiTheme="minorHAnsi" w:cstheme="minorHAnsi"/>
          <w:sz w:val="22"/>
          <w:szCs w:val="22"/>
        </w:rPr>
        <w:t xml:space="preserve"> 2020. </w:t>
      </w:r>
    </w:p>
    <w:p w14:paraId="279D71F7" w14:textId="77777777" w:rsidR="00C41A0B" w:rsidRDefault="00C41A0B" w:rsidP="00C86F5D">
      <w:pPr>
        <w:pStyle w:val="Pa0"/>
        <w:rPr>
          <w:rStyle w:val="A3"/>
          <w:rFonts w:asciiTheme="minorHAnsi" w:hAnsiTheme="minorHAnsi" w:cstheme="minorHAnsi"/>
          <w:sz w:val="22"/>
          <w:szCs w:val="22"/>
        </w:rPr>
      </w:pPr>
    </w:p>
    <w:p w14:paraId="5E29D763" w14:textId="77777777" w:rsidR="00C41A0B" w:rsidRPr="00C41A0B" w:rsidRDefault="00C41A0B" w:rsidP="00C41A0B">
      <w:pPr>
        <w:pStyle w:val="Pa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 xml:space="preserve">- Den digitala revolutionen har inte bara ökat behovet att kommunicera, utan än viktigare </w:t>
      </w:r>
    </w:p>
    <w:p w14:paraId="08562F6F" w14:textId="77777777" w:rsidR="00C41A0B" w:rsidRDefault="00C41A0B" w:rsidP="00C86F5D">
      <w:pPr>
        <w:pStyle w:val="Pa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 xml:space="preserve">att förstå kommunikation, säger Charles </w:t>
      </w:r>
      <w:proofErr w:type="spellStart"/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>Keeling</w:t>
      </w:r>
      <w:proofErr w:type="spellEnd"/>
      <w:r w:rsidRPr="00C41A0B">
        <w:rPr>
          <w:rStyle w:val="A3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0D9B68F7" w14:textId="77777777" w:rsidR="00C41A0B" w:rsidRDefault="00C41A0B" w:rsidP="00C86F5D">
      <w:pPr>
        <w:pStyle w:val="Pa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</w:p>
    <w:p w14:paraId="1D903B5A" w14:textId="0341E5EC" w:rsidR="00C41A0B" w:rsidRPr="00C41A0B" w:rsidRDefault="00C41A0B" w:rsidP="00C41A0B">
      <w:pPr>
        <w:pStyle w:val="Pa0"/>
        <w:rPr>
          <w:rStyle w:val="A3"/>
          <w:rFonts w:asciiTheme="minorHAnsi" w:hAnsiTheme="minorHAnsi" w:cstheme="minorHAnsi"/>
          <w:sz w:val="22"/>
          <w:szCs w:val="22"/>
        </w:rPr>
      </w:pPr>
      <w:r w:rsidRPr="00C41A0B">
        <w:rPr>
          <w:rStyle w:val="A3"/>
          <w:rFonts w:asciiTheme="minorHAnsi" w:hAnsiTheme="minorHAnsi" w:cstheme="minorHAnsi"/>
          <w:sz w:val="22"/>
          <w:szCs w:val="22"/>
        </w:rPr>
        <w:t>Workshopen kommer att hållas på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Pr="00C41A0B">
        <w:rPr>
          <w:rStyle w:val="A3"/>
          <w:rFonts w:asciiTheme="minorHAnsi" w:hAnsiTheme="minorHAnsi" w:cstheme="minorHAnsi"/>
          <w:sz w:val="22"/>
          <w:szCs w:val="22"/>
        </w:rPr>
        <w:t xml:space="preserve">engelska under mässan </w:t>
      </w:r>
      <w:proofErr w:type="spellStart"/>
      <w:r w:rsidRPr="00C41A0B">
        <w:rPr>
          <w:rStyle w:val="A3"/>
          <w:rFonts w:asciiTheme="minorHAnsi" w:hAnsiTheme="minorHAnsi" w:cstheme="minorHAnsi"/>
          <w:sz w:val="22"/>
          <w:szCs w:val="22"/>
        </w:rPr>
        <w:t>Advanced</w:t>
      </w:r>
      <w:proofErr w:type="spellEnd"/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1A0B">
        <w:rPr>
          <w:rStyle w:val="A3"/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C41A0B">
        <w:rPr>
          <w:rStyle w:val="A3"/>
          <w:rFonts w:asciiTheme="minorHAnsi" w:hAnsiTheme="minorHAnsi" w:cstheme="minorHAnsi"/>
          <w:sz w:val="22"/>
          <w:szCs w:val="22"/>
        </w:rPr>
        <w:t xml:space="preserve"> på Åbymässan den</w:t>
      </w:r>
    </w:p>
    <w:p w14:paraId="5C253366" w14:textId="1EE7076D" w:rsidR="00567CFE" w:rsidRDefault="00C41A0B" w:rsidP="00C41A0B">
      <w:pPr>
        <w:pStyle w:val="Pa0"/>
        <w:rPr>
          <w:rStyle w:val="A3"/>
          <w:rFonts w:asciiTheme="minorHAnsi" w:hAnsiTheme="minorHAnsi" w:cstheme="minorHAnsi"/>
          <w:sz w:val="22"/>
          <w:szCs w:val="22"/>
        </w:rPr>
      </w:pPr>
      <w:r w:rsidRPr="00567CFE">
        <w:rPr>
          <w:rStyle w:val="A3"/>
          <w:rFonts w:asciiTheme="minorHAnsi" w:hAnsiTheme="minorHAnsi" w:cstheme="minorHAnsi"/>
          <w:sz w:val="22"/>
          <w:szCs w:val="22"/>
        </w:rPr>
        <w:t>25 mars kl. 13-16.</w:t>
      </w:r>
      <w:r w:rsidR="00567CFE" w:rsidRPr="00567CFE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567CFE">
        <w:rPr>
          <w:rStyle w:val="A3"/>
          <w:rFonts w:asciiTheme="minorHAnsi" w:hAnsiTheme="minorHAnsi" w:cstheme="minorHAnsi"/>
          <w:sz w:val="22"/>
          <w:szCs w:val="22"/>
        </w:rPr>
        <w:t xml:space="preserve">Anmälan sker via </w:t>
      </w:r>
      <w:r>
        <w:rPr>
          <w:rStyle w:val="A3"/>
          <w:rFonts w:asciiTheme="minorHAnsi" w:hAnsiTheme="minorHAnsi" w:cstheme="minorHAnsi"/>
          <w:sz w:val="22"/>
          <w:szCs w:val="22"/>
        </w:rPr>
        <w:t>formulär</w:t>
      </w:r>
      <w:r w:rsidRPr="00C41A0B">
        <w:rPr>
          <w:rStyle w:val="A3"/>
          <w:rFonts w:asciiTheme="minorHAnsi" w:hAnsiTheme="minorHAnsi" w:cstheme="minorHAnsi"/>
          <w:sz w:val="22"/>
          <w:szCs w:val="22"/>
        </w:rPr>
        <w:t xml:space="preserve"> på</w:t>
      </w:r>
      <w:r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D20A91">
          <w:rPr>
            <w:rStyle w:val="Hyperlink"/>
            <w:rFonts w:asciiTheme="minorHAnsi" w:hAnsiTheme="minorHAnsi" w:cstheme="minorHAnsi"/>
            <w:sz w:val="22"/>
            <w:szCs w:val="22"/>
          </w:rPr>
          <w:t>www.advancedengineering.se</w:t>
        </w:r>
      </w:hyperlink>
      <w:r w:rsidR="00567CFE">
        <w:rPr>
          <w:rStyle w:val="A3"/>
          <w:rFonts w:asciiTheme="minorHAnsi" w:hAnsiTheme="minorHAnsi" w:cstheme="minorHAnsi"/>
          <w:sz w:val="22"/>
          <w:szCs w:val="22"/>
        </w:rPr>
        <w:t>.</w:t>
      </w:r>
    </w:p>
    <w:p w14:paraId="00B0EC73" w14:textId="77777777" w:rsidR="00567CFE" w:rsidRDefault="00567CFE" w:rsidP="00C41A0B">
      <w:pPr>
        <w:pStyle w:val="Pa0"/>
        <w:rPr>
          <w:rStyle w:val="A3"/>
          <w:rFonts w:asciiTheme="minorHAnsi" w:hAnsiTheme="minorHAnsi" w:cstheme="minorHAnsi"/>
          <w:sz w:val="22"/>
          <w:szCs w:val="22"/>
        </w:rPr>
      </w:pPr>
    </w:p>
    <w:p w14:paraId="6B7EF18B" w14:textId="15588C79" w:rsidR="00567CFE" w:rsidRPr="00567CFE" w:rsidRDefault="00567CFE" w:rsidP="00567CFE">
      <w:pPr>
        <w:pStyle w:val="Pa0"/>
        <w:rPr>
          <w:rStyle w:val="A3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67CFE">
        <w:rPr>
          <w:rStyle w:val="A3"/>
          <w:rFonts w:asciiTheme="minorHAnsi" w:hAnsiTheme="minorHAnsi" w:cstheme="minorHAnsi"/>
          <w:b/>
          <w:bCs/>
          <w:sz w:val="22"/>
          <w:szCs w:val="22"/>
          <w:lang w:val="en-US"/>
        </w:rPr>
        <w:t>Avsändare</w:t>
      </w:r>
      <w:proofErr w:type="spellEnd"/>
      <w:r w:rsidRPr="00567CFE">
        <w:rPr>
          <w:rStyle w:val="A3"/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Magnus Gustafsson (Associate professor,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Department of communication and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learning in science,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Chalmers University of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Technology)</w:t>
      </w:r>
    </w:p>
    <w:p w14:paraId="00054BC0" w14:textId="77777777" w:rsidR="00567CFE" w:rsidRPr="00567CFE" w:rsidRDefault="00567CFE" w:rsidP="00567CFE">
      <w:pPr>
        <w:pStyle w:val="Pa0"/>
        <w:rPr>
          <w:rStyle w:val="A3"/>
          <w:rFonts w:asciiTheme="minorHAnsi" w:hAnsiTheme="minorHAnsi" w:cstheme="minorHAnsi"/>
          <w:sz w:val="22"/>
          <w:szCs w:val="22"/>
          <w:lang w:val="en-US"/>
        </w:rPr>
      </w:pPr>
    </w:p>
    <w:p w14:paraId="45E054DB" w14:textId="2AFC4BD7" w:rsidR="00C86F5D" w:rsidRPr="00567CFE" w:rsidRDefault="00567CFE" w:rsidP="00567CFE">
      <w:pPr>
        <w:pStyle w:val="Pa0"/>
        <w:rPr>
          <w:rFonts w:asciiTheme="minorHAnsi" w:hAnsiTheme="minorHAnsi" w:cstheme="minorHAnsi"/>
          <w:b/>
          <w:bCs/>
          <w:color w:val="221E1F"/>
          <w:sz w:val="22"/>
          <w:szCs w:val="22"/>
          <w:lang w:val="en-US"/>
        </w:rPr>
      </w:pP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Charlie Keeling (Visiting Scholar, Department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of communication and learning in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science, Chalmers University of Technology;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7CFE">
        <w:rPr>
          <w:rStyle w:val="A3"/>
          <w:rFonts w:asciiTheme="minorHAnsi" w:hAnsiTheme="minorHAnsi" w:cstheme="minorHAnsi"/>
          <w:sz w:val="22"/>
          <w:szCs w:val="22"/>
          <w:lang w:val="en-US"/>
        </w:rPr>
        <w:t>Associate Professor of English, USN)</w:t>
      </w:r>
      <w:r w:rsidR="00C86F5D" w:rsidRPr="00567CFE">
        <w:rPr>
          <w:rStyle w:val="A3"/>
          <w:rFonts w:asciiTheme="minorHAnsi" w:hAnsiTheme="minorHAnsi" w:cstheme="minorHAnsi"/>
          <w:b/>
          <w:bCs/>
          <w:sz w:val="22"/>
          <w:szCs w:val="22"/>
          <w:lang w:val="en-US"/>
        </w:rPr>
        <w:br/>
      </w:r>
    </w:p>
    <w:p w14:paraId="30248D34" w14:textId="49710619" w:rsidR="00C86F5D" w:rsidRPr="00C86F5D" w:rsidRDefault="00207CF2" w:rsidP="00C86F5D">
      <w:pPr>
        <w:rPr>
          <w:i/>
        </w:rPr>
      </w:pPr>
      <w:r w:rsidRPr="007B463B">
        <w:rPr>
          <w:b/>
        </w:rPr>
        <w:t>Om mäss</w:t>
      </w:r>
      <w:r w:rsidR="00C86F5D">
        <w:rPr>
          <w:b/>
        </w:rPr>
        <w:t xml:space="preserve">an </w:t>
      </w:r>
      <w:proofErr w:type="spellStart"/>
      <w:r w:rsidRPr="007B463B">
        <w:rPr>
          <w:b/>
        </w:rPr>
        <w:t>Advanced</w:t>
      </w:r>
      <w:proofErr w:type="spellEnd"/>
      <w:r w:rsidRPr="007B463B">
        <w:rPr>
          <w:b/>
        </w:rPr>
        <w:t xml:space="preserve"> </w:t>
      </w:r>
      <w:proofErr w:type="spellStart"/>
      <w:r w:rsidRPr="007B463B">
        <w:rPr>
          <w:b/>
        </w:rPr>
        <w:t>Engineering</w:t>
      </w:r>
      <w:proofErr w:type="spellEnd"/>
      <w:r w:rsidR="00C86F5D">
        <w:rPr>
          <w:i/>
        </w:rPr>
        <w:br/>
      </w:r>
      <w:proofErr w:type="spellStart"/>
      <w:r w:rsidR="00C86F5D" w:rsidRPr="00C86F5D">
        <w:rPr>
          <w:i/>
        </w:rPr>
        <w:t>Advanced</w:t>
      </w:r>
      <w:proofErr w:type="spellEnd"/>
      <w:r w:rsidR="00C86F5D" w:rsidRPr="00C86F5D">
        <w:rPr>
          <w:i/>
        </w:rPr>
        <w:t xml:space="preserve"> </w:t>
      </w:r>
      <w:proofErr w:type="spellStart"/>
      <w:r w:rsidR="00C86F5D" w:rsidRPr="00C86F5D">
        <w:rPr>
          <w:i/>
        </w:rPr>
        <w:t>Engineering</w:t>
      </w:r>
      <w:proofErr w:type="spellEnd"/>
      <w:r w:rsidR="00C86F5D" w:rsidRPr="00C86F5D">
        <w:rPr>
          <w:i/>
        </w:rPr>
        <w:t xml:space="preserve"> är tillverkningsindustrins mötesplats för produktutveckling &amp; </w:t>
      </w:r>
      <w:proofErr w:type="spellStart"/>
      <w:r w:rsidR="00C86F5D" w:rsidRPr="00C86F5D">
        <w:rPr>
          <w:i/>
        </w:rPr>
        <w:t>sourcing</w:t>
      </w:r>
      <w:proofErr w:type="spellEnd"/>
      <w:r w:rsidR="00C86F5D" w:rsidRPr="00C86F5D">
        <w:rPr>
          <w:i/>
        </w:rPr>
        <w:t xml:space="preserve">, som går </w:t>
      </w:r>
      <w:proofErr w:type="gramStart"/>
      <w:r w:rsidR="00C86F5D" w:rsidRPr="00C86F5D">
        <w:rPr>
          <w:i/>
        </w:rPr>
        <w:t>25-26</w:t>
      </w:r>
      <w:proofErr w:type="gramEnd"/>
      <w:r w:rsidR="00C86F5D" w:rsidRPr="00C86F5D">
        <w:rPr>
          <w:i/>
        </w:rPr>
        <w:t xml:space="preserve"> mars 2020 i </w:t>
      </w:r>
      <w:proofErr w:type="spellStart"/>
      <w:r w:rsidR="00C86F5D" w:rsidRPr="00C86F5D">
        <w:rPr>
          <w:i/>
        </w:rPr>
        <w:t>Åbymässans</w:t>
      </w:r>
      <w:proofErr w:type="spellEnd"/>
      <w:r w:rsidR="00C86F5D" w:rsidRPr="00C86F5D">
        <w:rPr>
          <w:i/>
        </w:rPr>
        <w:t xml:space="preserve"> lokaler i Mölndal utanför Göteborg. Mässan och mässhallen drivs av Easyfairs. För alla som arbetar i branschen är entré, utställning, aktiviteter och seminarieprogram kostnadsfritt. Högskolestuderande välkomnas 26 mars efter kl. 14. För mer information besök mässans hemsida advancedengineering.se.</w:t>
      </w:r>
    </w:p>
    <w:p w14:paraId="704E782E" w14:textId="201494FA" w:rsidR="00207CF2" w:rsidRPr="00061541" w:rsidRDefault="00CD0211">
      <w:pPr>
        <w:rPr>
          <w:b/>
          <w:sz w:val="24"/>
          <w:szCs w:val="24"/>
          <w:lang w:val="en-US"/>
        </w:rPr>
      </w:pPr>
      <w:r w:rsidRPr="00174650">
        <w:rPr>
          <w:i/>
        </w:rPr>
        <w:t>Kontaktuppgifter för mer info:</w:t>
      </w:r>
      <w:r w:rsidRPr="007B463B">
        <w:rPr>
          <w:b/>
        </w:rPr>
        <w:br/>
      </w:r>
      <w:r w:rsidRPr="007B463B">
        <w:rPr>
          <w:i/>
        </w:rPr>
        <w:t xml:space="preserve">Ester Fardell, projektledare </w:t>
      </w:r>
      <w:proofErr w:type="spellStart"/>
      <w:r w:rsidRPr="007B463B">
        <w:rPr>
          <w:i/>
        </w:rPr>
        <w:t>Advanced</w:t>
      </w:r>
      <w:proofErr w:type="spellEnd"/>
      <w:r w:rsidRPr="007B463B">
        <w:rPr>
          <w:i/>
        </w:rPr>
        <w:t xml:space="preserve"> </w:t>
      </w:r>
      <w:proofErr w:type="spellStart"/>
      <w:r w:rsidRPr="007B463B">
        <w:rPr>
          <w:i/>
        </w:rPr>
        <w:t>Engineering</w:t>
      </w:r>
      <w:proofErr w:type="spellEnd"/>
      <w:r w:rsidRPr="007B463B">
        <w:rPr>
          <w:i/>
        </w:rPr>
        <w:t xml:space="preserve"> &amp; Elektronik</w:t>
      </w:r>
      <w:r w:rsidRPr="007B463B">
        <w:rPr>
          <w:i/>
        </w:rPr>
        <w:br/>
        <w:t>Tel: 031-89 41 78</w:t>
      </w:r>
      <w:r w:rsidRPr="007B463B">
        <w:rPr>
          <w:i/>
        </w:rPr>
        <w:br/>
      </w:r>
      <w:proofErr w:type="gramStart"/>
      <w:r w:rsidRPr="007B463B">
        <w:rPr>
          <w:i/>
        </w:rPr>
        <w:t>Mail</w:t>
      </w:r>
      <w:proofErr w:type="gramEnd"/>
      <w:r w:rsidRPr="007B463B">
        <w:rPr>
          <w:i/>
        </w:rPr>
        <w:t>:</w:t>
      </w:r>
      <w:r w:rsidRPr="007B463B">
        <w:t xml:space="preserve"> </w:t>
      </w:r>
      <w:hyperlink r:id="rId6" w:history="1">
        <w:r w:rsidRPr="007B463B">
          <w:rPr>
            <w:rStyle w:val="Hyperlink"/>
            <w:i/>
          </w:rPr>
          <w:t>ester.fardell@easyfairs.com</w:t>
        </w:r>
      </w:hyperlink>
      <w:r w:rsidRPr="007B463B">
        <w:rPr>
          <w:i/>
        </w:rPr>
        <w:t xml:space="preserve"> </w:t>
      </w:r>
      <w:bookmarkStart w:id="0" w:name="_GoBack"/>
      <w:bookmarkEnd w:id="0"/>
    </w:p>
    <w:sectPr w:rsidR="00207CF2" w:rsidRPr="0006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 LT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0BF"/>
    <w:multiLevelType w:val="hybridMultilevel"/>
    <w:tmpl w:val="DFE84466"/>
    <w:lvl w:ilvl="0" w:tplc="7946D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A2"/>
    <w:rsid w:val="00035DDD"/>
    <w:rsid w:val="00061541"/>
    <w:rsid w:val="000A4AA2"/>
    <w:rsid w:val="00174650"/>
    <w:rsid w:val="00207CF2"/>
    <w:rsid w:val="0022283D"/>
    <w:rsid w:val="00244075"/>
    <w:rsid w:val="002D720E"/>
    <w:rsid w:val="002E4464"/>
    <w:rsid w:val="003642C6"/>
    <w:rsid w:val="003D4129"/>
    <w:rsid w:val="00472455"/>
    <w:rsid w:val="004B4312"/>
    <w:rsid w:val="0052168D"/>
    <w:rsid w:val="00531F56"/>
    <w:rsid w:val="00547000"/>
    <w:rsid w:val="00567CFE"/>
    <w:rsid w:val="005A76D8"/>
    <w:rsid w:val="00602CF1"/>
    <w:rsid w:val="00654CC7"/>
    <w:rsid w:val="006C7C58"/>
    <w:rsid w:val="00702C5E"/>
    <w:rsid w:val="00704197"/>
    <w:rsid w:val="007B463B"/>
    <w:rsid w:val="007C54A8"/>
    <w:rsid w:val="008442A6"/>
    <w:rsid w:val="008F2B92"/>
    <w:rsid w:val="009A6B3E"/>
    <w:rsid w:val="009D087C"/>
    <w:rsid w:val="00BC18AC"/>
    <w:rsid w:val="00BE3B61"/>
    <w:rsid w:val="00BF37EB"/>
    <w:rsid w:val="00C01B3C"/>
    <w:rsid w:val="00C41A0B"/>
    <w:rsid w:val="00C57EE0"/>
    <w:rsid w:val="00C86F5D"/>
    <w:rsid w:val="00CD0211"/>
    <w:rsid w:val="00CE7442"/>
    <w:rsid w:val="00CF1960"/>
    <w:rsid w:val="00E10148"/>
    <w:rsid w:val="00EF1CB3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27CB"/>
  <w15:chartTrackingRefBased/>
  <w15:docId w15:val="{40BB9FA4-550D-46F0-ADCC-4F3EB44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6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3B61"/>
    <w:pPr>
      <w:ind w:left="720"/>
      <w:contextualSpacing/>
    </w:pPr>
  </w:style>
  <w:style w:type="paragraph" w:customStyle="1" w:styleId="Default">
    <w:name w:val="Default"/>
    <w:rsid w:val="00C86F5D"/>
    <w:pPr>
      <w:autoSpaceDE w:val="0"/>
      <w:autoSpaceDN w:val="0"/>
      <w:adjustRightInd w:val="0"/>
      <w:spacing w:after="0" w:line="240" w:lineRule="auto"/>
    </w:pPr>
    <w:rPr>
      <w:rFonts w:ascii="AvenirNext LT Pro Bold" w:hAnsi="AvenirNext LT Pro Bold" w:cs="AvenirNext LT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6F5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86F5D"/>
    <w:rPr>
      <w:rFonts w:cs="AvenirNext LT Pro Bold"/>
      <w:b/>
      <w:bCs/>
      <w:color w:val="221E1F"/>
      <w:sz w:val="26"/>
      <w:szCs w:val="26"/>
    </w:rPr>
  </w:style>
  <w:style w:type="character" w:customStyle="1" w:styleId="A2">
    <w:name w:val="A2"/>
    <w:uiPriority w:val="99"/>
    <w:rsid w:val="00C86F5D"/>
    <w:rPr>
      <w:rFonts w:cs="AvenirNext LT Pro Bold"/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C86F5D"/>
    <w:rPr>
      <w:rFonts w:ascii="AvenirNext LT Pro Regular" w:hAnsi="AvenirNext LT Pro Regular" w:cs="AvenirNext LT Pro Regular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.fardell@easyfairs.com" TargetMode="External"/><Relationship Id="rId5" Type="http://schemas.openxmlformats.org/officeDocument/2006/relationships/hyperlink" Target="http://www.advancedengineer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4</cp:revision>
  <dcterms:created xsi:type="dcterms:W3CDTF">2020-01-03T13:46:00Z</dcterms:created>
  <dcterms:modified xsi:type="dcterms:W3CDTF">2020-01-03T14:11:00Z</dcterms:modified>
</cp:coreProperties>
</file>