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E8" w:rsidRPr="00E92AEF" w:rsidRDefault="00F346EE" w:rsidP="009A1395">
      <w:pPr>
        <w:pStyle w:val="Nzev"/>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7B07A9C3" wp14:editId="70089F50">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20331C" w:rsidP="009A1395">
            <w:pPr>
              <w:spacing w:line="276" w:lineRule="auto"/>
              <w:jc w:val="both"/>
              <w:rPr>
                <w:rFonts w:ascii="Arial" w:hAnsi="Arial" w:cs="Arial"/>
              </w:rPr>
            </w:pPr>
            <w:hyperlink r:id="rId9" w:history="1">
              <w:r w:rsidR="0097046B" w:rsidRPr="00E92AEF">
                <w:rPr>
                  <w:rStyle w:val="Hypertextovodkaz"/>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textovodkaz"/>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20331C" w:rsidP="009A1395">
            <w:pPr>
              <w:spacing w:line="276" w:lineRule="auto"/>
              <w:jc w:val="both"/>
              <w:rPr>
                <w:rStyle w:val="Hypertextovodkaz"/>
                <w:rFonts w:ascii="Arial" w:hAnsi="Arial" w:cs="Arial"/>
                <w:color w:val="auto"/>
              </w:rPr>
            </w:pPr>
            <w:hyperlink r:id="rId10" w:history="1">
              <w:r w:rsidR="004A5828" w:rsidRPr="004A5828">
                <w:rPr>
                  <w:rStyle w:val="Hypertextovodkaz"/>
                  <w:rFonts w:ascii="Arial" w:hAnsi="Arial" w:cs="Arial"/>
                  <w:color w:val="auto"/>
                </w:rPr>
                <w:t>dnahodil@ford.com</w:t>
              </w:r>
            </w:hyperlink>
            <w:r w:rsidR="00C058B6" w:rsidRPr="00E92AEF">
              <w:rPr>
                <w:rStyle w:val="Hypertextovodkaz"/>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textovodkaz"/>
                <w:rFonts w:ascii="Arial" w:hAnsi="Arial" w:cs="Arial"/>
                <w:color w:val="auto"/>
              </w:rPr>
              <w:t>denisa.nahodilova</w:t>
            </w:r>
            <w:r w:rsidR="001B0EB8" w:rsidRPr="00E92AEF">
              <w:rPr>
                <w:rStyle w:val="Hypertextovodkaz"/>
                <w:rFonts w:ascii="Arial" w:hAnsi="Arial" w:cs="Arial"/>
                <w:color w:val="auto"/>
              </w:rPr>
              <w:t>@amic.cz</w:t>
            </w:r>
          </w:p>
        </w:tc>
      </w:tr>
    </w:tbl>
    <w:p w:rsidR="000D6F88" w:rsidRPr="00E92AEF" w:rsidRDefault="000D6F88" w:rsidP="009A1395">
      <w:pPr>
        <w:pStyle w:val="Nadpis1"/>
        <w:spacing w:line="276" w:lineRule="auto"/>
        <w:jc w:val="both"/>
        <w:rPr>
          <w:rFonts w:ascii="Arial" w:hAnsi="Arial" w:cs="Arial"/>
          <w:sz w:val="22"/>
          <w:szCs w:val="22"/>
        </w:rPr>
      </w:pPr>
    </w:p>
    <w:p w:rsidR="007C4EDF" w:rsidRPr="00E92AEF" w:rsidRDefault="007C4EDF" w:rsidP="007C4EDF">
      <w:pPr>
        <w:pStyle w:val="Nadpis1"/>
        <w:spacing w:line="276" w:lineRule="auto"/>
        <w:jc w:val="both"/>
        <w:rPr>
          <w:rFonts w:ascii="Arial" w:hAnsi="Arial" w:cs="Arial"/>
          <w:szCs w:val="22"/>
        </w:rPr>
      </w:pPr>
      <w:r w:rsidRPr="00E92AEF">
        <w:rPr>
          <w:rFonts w:ascii="Arial" w:hAnsi="Arial" w:cs="Arial"/>
          <w:sz w:val="22"/>
          <w:szCs w:val="22"/>
        </w:rPr>
        <w:t>Pro okamžité použití</w:t>
      </w:r>
    </w:p>
    <w:p w:rsidR="00705ECF" w:rsidRPr="00705ECF" w:rsidRDefault="00705ECF" w:rsidP="00B305DA">
      <w:pPr>
        <w:jc w:val="both"/>
        <w:rPr>
          <w:sz w:val="28"/>
        </w:rPr>
      </w:pPr>
    </w:p>
    <w:p w:rsidR="00960896" w:rsidRPr="00960896" w:rsidRDefault="00960896" w:rsidP="00653061">
      <w:pPr>
        <w:spacing w:line="276" w:lineRule="auto"/>
        <w:jc w:val="both"/>
        <w:rPr>
          <w:rFonts w:ascii="Arial" w:hAnsi="Arial" w:cs="Arial"/>
          <w:b/>
          <w:bCs/>
          <w:spacing w:val="-12"/>
          <w:sz w:val="44"/>
          <w:szCs w:val="32"/>
        </w:rPr>
      </w:pPr>
      <w:r w:rsidRPr="00960896">
        <w:rPr>
          <w:rFonts w:ascii="Arial" w:hAnsi="Arial" w:cs="Arial"/>
          <w:b/>
          <w:bCs/>
          <w:spacing w:val="-12"/>
          <w:sz w:val="44"/>
          <w:szCs w:val="32"/>
        </w:rPr>
        <w:t xml:space="preserve">Stylové SUV Ford </w:t>
      </w:r>
      <w:proofErr w:type="spellStart"/>
      <w:r w:rsidRPr="00960896">
        <w:rPr>
          <w:rFonts w:ascii="Arial" w:hAnsi="Arial" w:cs="Arial"/>
          <w:b/>
          <w:bCs/>
          <w:spacing w:val="-12"/>
          <w:sz w:val="44"/>
          <w:szCs w:val="32"/>
        </w:rPr>
        <w:t>Edge</w:t>
      </w:r>
      <w:proofErr w:type="spellEnd"/>
      <w:r w:rsidRPr="00960896">
        <w:rPr>
          <w:rFonts w:ascii="Arial" w:hAnsi="Arial" w:cs="Arial"/>
          <w:b/>
          <w:bCs/>
          <w:spacing w:val="-12"/>
          <w:sz w:val="44"/>
          <w:szCs w:val="32"/>
        </w:rPr>
        <w:t xml:space="preserve"> přijíždí v modernizovaném provedení s novým </w:t>
      </w:r>
      <w:proofErr w:type="spellStart"/>
      <w:r w:rsidRPr="00960896">
        <w:rPr>
          <w:rFonts w:ascii="Arial" w:hAnsi="Arial" w:cs="Arial"/>
          <w:b/>
          <w:bCs/>
          <w:spacing w:val="-12"/>
          <w:sz w:val="44"/>
          <w:szCs w:val="32"/>
        </w:rPr>
        <w:t>bi</w:t>
      </w:r>
      <w:proofErr w:type="spellEnd"/>
      <w:r w:rsidRPr="00960896">
        <w:rPr>
          <w:rFonts w:ascii="Arial" w:hAnsi="Arial" w:cs="Arial"/>
          <w:b/>
          <w:bCs/>
          <w:spacing w:val="-12"/>
          <w:sz w:val="44"/>
          <w:szCs w:val="32"/>
        </w:rPr>
        <w:t xml:space="preserve">-turbo motorem </w:t>
      </w:r>
      <w:proofErr w:type="spellStart"/>
      <w:r w:rsidRPr="00960896">
        <w:rPr>
          <w:rFonts w:ascii="Arial" w:hAnsi="Arial" w:cs="Arial"/>
          <w:b/>
          <w:bCs/>
          <w:spacing w:val="-12"/>
          <w:sz w:val="44"/>
          <w:szCs w:val="32"/>
        </w:rPr>
        <w:t>EcoBlue</w:t>
      </w:r>
      <w:proofErr w:type="spellEnd"/>
      <w:r w:rsidRPr="00960896">
        <w:rPr>
          <w:rFonts w:ascii="Arial" w:hAnsi="Arial" w:cs="Arial"/>
          <w:b/>
          <w:bCs/>
          <w:spacing w:val="-12"/>
          <w:sz w:val="44"/>
          <w:szCs w:val="32"/>
        </w:rPr>
        <w:t xml:space="preserve"> 175 kW </w:t>
      </w:r>
      <w:r w:rsidR="004B21D7">
        <w:rPr>
          <w:rFonts w:ascii="Arial" w:hAnsi="Arial" w:cs="Arial"/>
          <w:b/>
          <w:bCs/>
          <w:spacing w:val="-12"/>
          <w:sz w:val="44"/>
          <w:szCs w:val="32"/>
        </w:rPr>
        <w:br/>
      </w:r>
      <w:r w:rsidRPr="00960896">
        <w:rPr>
          <w:rFonts w:ascii="Arial" w:hAnsi="Arial" w:cs="Arial"/>
          <w:b/>
          <w:bCs/>
          <w:spacing w:val="-12"/>
          <w:sz w:val="44"/>
          <w:szCs w:val="32"/>
        </w:rPr>
        <w:t>a inovativními asistenčními technologiemi</w:t>
      </w:r>
    </w:p>
    <w:p w:rsidR="00960896" w:rsidRPr="009C6649" w:rsidRDefault="00960896" w:rsidP="00560987">
      <w:pPr>
        <w:spacing w:line="276" w:lineRule="auto"/>
        <w:ind w:left="360"/>
        <w:jc w:val="both"/>
        <w:rPr>
          <w:rFonts w:ascii="Arial" w:hAnsi="Arial" w:cs="Arial"/>
          <w:sz w:val="22"/>
          <w:szCs w:val="22"/>
        </w:rPr>
      </w:pPr>
    </w:p>
    <w:p w:rsidR="00960896" w:rsidRDefault="00960896" w:rsidP="00560987">
      <w:pPr>
        <w:numPr>
          <w:ilvl w:val="0"/>
          <w:numId w:val="46"/>
        </w:numPr>
        <w:spacing w:line="276" w:lineRule="auto"/>
        <w:ind w:left="357" w:hanging="357"/>
        <w:jc w:val="both"/>
        <w:rPr>
          <w:rFonts w:ascii="Arial" w:hAnsi="Arial" w:cs="Arial"/>
          <w:b/>
          <w:sz w:val="24"/>
        </w:rPr>
      </w:pPr>
      <w:r w:rsidRPr="007C4EDF">
        <w:rPr>
          <w:rFonts w:ascii="Arial" w:hAnsi="Arial" w:cs="Arial"/>
          <w:b/>
          <w:sz w:val="24"/>
        </w:rPr>
        <w:t xml:space="preserve">Nový Ford </w:t>
      </w:r>
      <w:proofErr w:type="spellStart"/>
      <w:r w:rsidRPr="007C4EDF">
        <w:rPr>
          <w:rFonts w:ascii="Arial" w:hAnsi="Arial" w:cs="Arial"/>
          <w:b/>
          <w:sz w:val="24"/>
        </w:rPr>
        <w:t>Edge</w:t>
      </w:r>
      <w:proofErr w:type="spellEnd"/>
      <w:r w:rsidRPr="007C4EDF">
        <w:rPr>
          <w:rFonts w:ascii="Arial" w:hAnsi="Arial" w:cs="Arial"/>
          <w:b/>
          <w:sz w:val="24"/>
        </w:rPr>
        <w:t xml:space="preserve"> se představuje v evropské premiéře, nejprve ve sportovně stylizované variantě ST-Line. Hlavními novinkami jsou inovativní asistenční technologie, </w:t>
      </w:r>
      <w:r w:rsidR="007C4EDF">
        <w:rPr>
          <w:rFonts w:ascii="Arial" w:hAnsi="Arial" w:cs="Arial"/>
          <w:b/>
          <w:sz w:val="24"/>
        </w:rPr>
        <w:t>nové výkonné</w:t>
      </w:r>
      <w:r w:rsidRPr="007C4EDF">
        <w:rPr>
          <w:rFonts w:ascii="Arial" w:hAnsi="Arial" w:cs="Arial"/>
          <w:b/>
          <w:sz w:val="24"/>
        </w:rPr>
        <w:t xml:space="preserve"> motory a luxusní výbava</w:t>
      </w:r>
      <w:r w:rsidR="001D6386" w:rsidRPr="007C4EDF">
        <w:rPr>
          <w:rFonts w:ascii="Arial" w:hAnsi="Arial" w:cs="Arial"/>
          <w:b/>
          <w:sz w:val="24"/>
        </w:rPr>
        <w:t>.</w:t>
      </w:r>
    </w:p>
    <w:p w:rsidR="007C4EDF" w:rsidRPr="007C4EDF" w:rsidRDefault="007C4EDF" w:rsidP="00560987">
      <w:pPr>
        <w:spacing w:line="276" w:lineRule="auto"/>
        <w:ind w:left="357"/>
        <w:jc w:val="both"/>
        <w:rPr>
          <w:rFonts w:ascii="Arial" w:hAnsi="Arial" w:cs="Arial"/>
          <w:b/>
          <w:sz w:val="24"/>
        </w:rPr>
      </w:pPr>
    </w:p>
    <w:p w:rsidR="00960896" w:rsidRPr="001D6386" w:rsidRDefault="00960896" w:rsidP="00560987">
      <w:pPr>
        <w:numPr>
          <w:ilvl w:val="0"/>
          <w:numId w:val="46"/>
        </w:numPr>
        <w:autoSpaceDE w:val="0"/>
        <w:autoSpaceDN w:val="0"/>
        <w:adjustRightInd w:val="0"/>
        <w:spacing w:line="276" w:lineRule="auto"/>
        <w:ind w:left="357" w:hanging="357"/>
        <w:jc w:val="both"/>
        <w:rPr>
          <w:rFonts w:ascii="Arial" w:hAnsi="Arial" w:cs="Arial"/>
          <w:b/>
          <w:sz w:val="24"/>
        </w:rPr>
      </w:pPr>
      <w:r w:rsidRPr="00960896">
        <w:rPr>
          <w:rFonts w:ascii="Arial" w:hAnsi="Arial" w:cs="Arial"/>
          <w:b/>
          <w:sz w:val="24"/>
        </w:rPr>
        <w:t xml:space="preserve">Nový vznětový motor Ford 2.0 </w:t>
      </w:r>
      <w:proofErr w:type="spellStart"/>
      <w:r w:rsidRPr="00960896">
        <w:rPr>
          <w:rFonts w:ascii="Arial" w:hAnsi="Arial" w:cs="Arial"/>
          <w:b/>
          <w:sz w:val="24"/>
        </w:rPr>
        <w:t>EcoBlue</w:t>
      </w:r>
      <w:proofErr w:type="spellEnd"/>
      <w:r w:rsidRPr="00960896">
        <w:rPr>
          <w:rFonts w:ascii="Arial" w:hAnsi="Arial" w:cs="Arial"/>
          <w:b/>
          <w:sz w:val="24"/>
        </w:rPr>
        <w:t xml:space="preserve"> o výkonu 175 kW (23</w:t>
      </w:r>
      <w:r w:rsidR="001D6386">
        <w:rPr>
          <w:rFonts w:ascii="Arial" w:hAnsi="Arial" w:cs="Arial"/>
          <w:b/>
          <w:sz w:val="24"/>
        </w:rPr>
        <w:t xml:space="preserve">8 k) </w:t>
      </w:r>
      <w:r w:rsidR="00653061">
        <w:rPr>
          <w:rFonts w:ascii="Arial" w:hAnsi="Arial" w:cs="Arial"/>
          <w:b/>
          <w:sz w:val="24"/>
        </w:rPr>
        <w:t>je přeplňován</w:t>
      </w:r>
      <w:r w:rsidRPr="001D6386">
        <w:rPr>
          <w:rFonts w:ascii="Arial" w:hAnsi="Arial" w:cs="Arial"/>
          <w:b/>
          <w:sz w:val="24"/>
        </w:rPr>
        <w:t xml:space="preserve"> soustavou dvou turbodmychadel, </w:t>
      </w:r>
      <w:r w:rsidR="00653061">
        <w:rPr>
          <w:rFonts w:ascii="Arial" w:hAnsi="Arial" w:cs="Arial"/>
          <w:b/>
          <w:sz w:val="24"/>
        </w:rPr>
        <w:t>což</w:t>
      </w:r>
      <w:r w:rsidR="00653061" w:rsidRPr="001D6386">
        <w:rPr>
          <w:rFonts w:ascii="Arial" w:hAnsi="Arial" w:cs="Arial"/>
          <w:b/>
          <w:sz w:val="24"/>
        </w:rPr>
        <w:t xml:space="preserve"> </w:t>
      </w:r>
      <w:r w:rsidRPr="001D6386">
        <w:rPr>
          <w:rFonts w:ascii="Arial" w:hAnsi="Arial" w:cs="Arial"/>
          <w:b/>
          <w:sz w:val="24"/>
        </w:rPr>
        <w:t xml:space="preserve">přináší ještě příznivější průběh točivého momentu v nízkých otáčkách, kultivovanější projev </w:t>
      </w:r>
      <w:r w:rsidR="004B21D7">
        <w:rPr>
          <w:rFonts w:ascii="Arial" w:hAnsi="Arial" w:cs="Arial"/>
          <w:b/>
          <w:sz w:val="24"/>
        </w:rPr>
        <w:br/>
      </w:r>
      <w:r w:rsidRPr="001D6386">
        <w:rPr>
          <w:rFonts w:ascii="Arial" w:hAnsi="Arial" w:cs="Arial"/>
          <w:b/>
          <w:sz w:val="24"/>
        </w:rPr>
        <w:t>a hospodárnější provoz</w:t>
      </w:r>
      <w:r w:rsidR="00CC24DC">
        <w:rPr>
          <w:rFonts w:ascii="Arial" w:hAnsi="Arial" w:cs="Arial"/>
          <w:b/>
          <w:sz w:val="24"/>
        </w:rPr>
        <w:t>.</w:t>
      </w:r>
    </w:p>
    <w:p w:rsidR="00960896" w:rsidRPr="00960896" w:rsidRDefault="00960896" w:rsidP="00560987">
      <w:pPr>
        <w:autoSpaceDE w:val="0"/>
        <w:autoSpaceDN w:val="0"/>
        <w:adjustRightInd w:val="0"/>
        <w:spacing w:line="276" w:lineRule="auto"/>
        <w:jc w:val="both"/>
        <w:rPr>
          <w:rFonts w:ascii="Arial" w:hAnsi="Arial" w:cs="Arial"/>
          <w:b/>
          <w:sz w:val="24"/>
        </w:rPr>
      </w:pPr>
      <w:r w:rsidRPr="00960896">
        <w:rPr>
          <w:rFonts w:ascii="Arial" w:hAnsi="Arial" w:cs="Arial"/>
          <w:b/>
          <w:sz w:val="24"/>
        </w:rPr>
        <w:t xml:space="preserve"> </w:t>
      </w:r>
    </w:p>
    <w:p w:rsidR="00960896" w:rsidRPr="00960896" w:rsidRDefault="00960896" w:rsidP="00560987">
      <w:pPr>
        <w:numPr>
          <w:ilvl w:val="0"/>
          <w:numId w:val="46"/>
        </w:numPr>
        <w:spacing w:line="276" w:lineRule="auto"/>
        <w:jc w:val="both"/>
        <w:rPr>
          <w:rFonts w:ascii="Arial" w:hAnsi="Arial" w:cs="Arial"/>
          <w:b/>
          <w:sz w:val="24"/>
        </w:rPr>
      </w:pPr>
      <w:r w:rsidRPr="00960896">
        <w:rPr>
          <w:rFonts w:ascii="Arial" w:hAnsi="Arial" w:cs="Arial"/>
          <w:b/>
          <w:sz w:val="24"/>
        </w:rPr>
        <w:t>V nabídce asistenčních systémů se nově objevuje funkce brzdění po srážce, asistent vyhýbacího manévru, adaptivní tempomat s funkcí Stop</w:t>
      </w:r>
      <w:r w:rsidR="008455E9">
        <w:rPr>
          <w:rFonts w:ascii="Arial" w:hAnsi="Arial" w:cs="Arial"/>
          <w:b/>
          <w:sz w:val="24"/>
        </w:rPr>
        <w:t>-</w:t>
      </w:r>
      <w:r w:rsidRPr="00960896">
        <w:rPr>
          <w:rFonts w:ascii="Arial" w:hAnsi="Arial" w:cs="Arial"/>
          <w:b/>
          <w:sz w:val="24"/>
        </w:rPr>
        <w:t>and</w:t>
      </w:r>
      <w:r w:rsidR="008455E9">
        <w:rPr>
          <w:rFonts w:ascii="Arial" w:hAnsi="Arial" w:cs="Arial"/>
          <w:b/>
          <w:sz w:val="24"/>
        </w:rPr>
        <w:t>-</w:t>
      </w:r>
      <w:r w:rsidRPr="00960896">
        <w:rPr>
          <w:rFonts w:ascii="Arial" w:hAnsi="Arial" w:cs="Arial"/>
          <w:b/>
          <w:sz w:val="24"/>
        </w:rPr>
        <w:t>Go nebo adaptivní vedení v jízdním pruhu</w:t>
      </w:r>
      <w:r w:rsidR="00CC24DC">
        <w:rPr>
          <w:rFonts w:ascii="Arial" w:hAnsi="Arial" w:cs="Arial"/>
          <w:b/>
          <w:sz w:val="24"/>
        </w:rPr>
        <w:t>.</w:t>
      </w:r>
    </w:p>
    <w:p w:rsidR="00960896" w:rsidRPr="00960896" w:rsidRDefault="00960896" w:rsidP="00560987">
      <w:pPr>
        <w:pStyle w:val="Odstavecseseznamem"/>
        <w:spacing w:line="276" w:lineRule="auto"/>
        <w:ind w:left="0"/>
        <w:jc w:val="both"/>
        <w:rPr>
          <w:rFonts w:ascii="Arial" w:hAnsi="Arial" w:cs="Arial"/>
          <w:b/>
          <w:color w:val="FF0000"/>
          <w:szCs w:val="24"/>
        </w:rPr>
      </w:pPr>
    </w:p>
    <w:p w:rsidR="00960896" w:rsidRPr="00960896" w:rsidRDefault="00960896" w:rsidP="00560987">
      <w:pPr>
        <w:numPr>
          <w:ilvl w:val="0"/>
          <w:numId w:val="46"/>
        </w:numPr>
        <w:autoSpaceDE w:val="0"/>
        <w:autoSpaceDN w:val="0"/>
        <w:adjustRightInd w:val="0"/>
        <w:spacing w:line="276" w:lineRule="auto"/>
        <w:jc w:val="both"/>
        <w:rPr>
          <w:rFonts w:ascii="Arial" w:hAnsi="Arial" w:cs="Arial"/>
          <w:b/>
          <w:sz w:val="24"/>
        </w:rPr>
      </w:pPr>
      <w:r w:rsidRPr="00960896">
        <w:rPr>
          <w:rFonts w:ascii="Arial" w:hAnsi="Arial" w:cs="Arial"/>
          <w:b/>
          <w:sz w:val="24"/>
        </w:rPr>
        <w:t xml:space="preserve">Zábavu a komunikaci zajišťuje systém SYNC 3 s dotykovou obrazovou </w:t>
      </w:r>
      <w:r w:rsidR="004B21D7">
        <w:rPr>
          <w:rFonts w:ascii="Arial" w:hAnsi="Arial" w:cs="Arial"/>
          <w:b/>
          <w:sz w:val="24"/>
        </w:rPr>
        <w:br/>
      </w:r>
      <w:r w:rsidRPr="00960896">
        <w:rPr>
          <w:rFonts w:ascii="Arial" w:hAnsi="Arial" w:cs="Arial"/>
          <w:b/>
          <w:sz w:val="24"/>
        </w:rPr>
        <w:t>o úhlopříčce 8 palců. V nabídce je i prémiový audiosystém B&amp;O P</w:t>
      </w:r>
      <w:r w:rsidR="008455E9">
        <w:rPr>
          <w:rFonts w:ascii="Arial" w:hAnsi="Arial" w:cs="Arial"/>
          <w:b/>
          <w:sz w:val="24"/>
        </w:rPr>
        <w:t>LAY</w:t>
      </w:r>
      <w:r w:rsidRPr="00960896">
        <w:rPr>
          <w:rFonts w:ascii="Arial" w:hAnsi="Arial" w:cs="Arial"/>
          <w:b/>
          <w:sz w:val="24"/>
        </w:rPr>
        <w:t xml:space="preserve"> </w:t>
      </w:r>
      <w:r w:rsidR="004B21D7">
        <w:rPr>
          <w:rFonts w:ascii="Arial" w:hAnsi="Arial" w:cs="Arial"/>
          <w:b/>
          <w:sz w:val="24"/>
        </w:rPr>
        <w:br/>
      </w:r>
      <w:r w:rsidRPr="00960896">
        <w:rPr>
          <w:rFonts w:ascii="Arial" w:hAnsi="Arial" w:cs="Arial"/>
          <w:b/>
          <w:sz w:val="24"/>
        </w:rPr>
        <w:t>o výkonu 1</w:t>
      </w:r>
      <w:r w:rsidR="008455E9">
        <w:rPr>
          <w:rFonts w:ascii="Arial" w:hAnsi="Arial" w:cs="Arial"/>
          <w:b/>
          <w:sz w:val="24"/>
        </w:rPr>
        <w:t xml:space="preserve"> </w:t>
      </w:r>
      <w:r w:rsidRPr="00960896">
        <w:rPr>
          <w:rFonts w:ascii="Arial" w:hAnsi="Arial" w:cs="Arial"/>
          <w:b/>
          <w:sz w:val="24"/>
        </w:rPr>
        <w:t>000 wattů nebo bezdrátové dobíjení telefonu</w:t>
      </w:r>
      <w:r w:rsidR="00CC24DC">
        <w:rPr>
          <w:rFonts w:ascii="Arial" w:hAnsi="Arial" w:cs="Arial"/>
          <w:b/>
          <w:sz w:val="24"/>
        </w:rPr>
        <w:t>.</w:t>
      </w:r>
    </w:p>
    <w:p w:rsidR="00960896" w:rsidRPr="00960896" w:rsidRDefault="00960896" w:rsidP="00560987">
      <w:pPr>
        <w:autoSpaceDE w:val="0"/>
        <w:autoSpaceDN w:val="0"/>
        <w:adjustRightInd w:val="0"/>
        <w:spacing w:line="276" w:lineRule="auto"/>
        <w:jc w:val="both"/>
        <w:rPr>
          <w:rFonts w:ascii="Arial" w:hAnsi="Arial" w:cs="Arial"/>
          <w:b/>
          <w:sz w:val="24"/>
        </w:rPr>
      </w:pPr>
    </w:p>
    <w:p w:rsidR="00960896" w:rsidRDefault="00960896" w:rsidP="00560987">
      <w:pPr>
        <w:numPr>
          <w:ilvl w:val="0"/>
          <w:numId w:val="46"/>
        </w:numPr>
        <w:spacing w:line="276" w:lineRule="auto"/>
        <w:jc w:val="both"/>
        <w:rPr>
          <w:rFonts w:ascii="Arial" w:hAnsi="Arial" w:cs="Arial"/>
          <w:b/>
          <w:sz w:val="24"/>
        </w:rPr>
      </w:pPr>
      <w:r w:rsidRPr="00960896">
        <w:rPr>
          <w:rFonts w:ascii="Arial" w:hAnsi="Arial" w:cs="Arial"/>
          <w:b/>
          <w:sz w:val="24"/>
        </w:rPr>
        <w:lastRenderedPageBreak/>
        <w:t xml:space="preserve">Sportovně stylizovaný model </w:t>
      </w:r>
      <w:proofErr w:type="spellStart"/>
      <w:r w:rsidRPr="00960896">
        <w:rPr>
          <w:rFonts w:ascii="Arial" w:hAnsi="Arial" w:cs="Arial"/>
          <w:b/>
          <w:sz w:val="24"/>
        </w:rPr>
        <w:t>Edge</w:t>
      </w:r>
      <w:proofErr w:type="spellEnd"/>
      <w:r w:rsidRPr="00960896">
        <w:rPr>
          <w:rFonts w:ascii="Arial" w:hAnsi="Arial" w:cs="Arial"/>
          <w:b/>
          <w:sz w:val="24"/>
        </w:rPr>
        <w:t xml:space="preserve"> ST-Line se vyznačuje designem inspirovaným modely Ford Performance. Má </w:t>
      </w:r>
      <w:r w:rsidR="00653061">
        <w:rPr>
          <w:rFonts w:ascii="Arial" w:hAnsi="Arial" w:cs="Arial"/>
          <w:b/>
          <w:sz w:val="24"/>
        </w:rPr>
        <w:t>dvaceti</w:t>
      </w:r>
      <w:r w:rsidR="00653061" w:rsidRPr="00960896">
        <w:rPr>
          <w:rFonts w:ascii="Arial" w:hAnsi="Arial" w:cs="Arial"/>
          <w:b/>
          <w:sz w:val="24"/>
        </w:rPr>
        <w:t xml:space="preserve">palcová </w:t>
      </w:r>
      <w:r w:rsidRPr="00960896">
        <w:rPr>
          <w:rFonts w:ascii="Arial" w:hAnsi="Arial" w:cs="Arial"/>
          <w:b/>
          <w:sz w:val="24"/>
        </w:rPr>
        <w:t>kola, sportovní podvozek a inteligentní pohon všech kol</w:t>
      </w:r>
      <w:r w:rsidR="00CC24DC">
        <w:rPr>
          <w:rFonts w:ascii="Arial" w:hAnsi="Arial" w:cs="Arial"/>
          <w:b/>
          <w:sz w:val="24"/>
        </w:rPr>
        <w:t>.</w:t>
      </w:r>
    </w:p>
    <w:p w:rsidR="00D51F61" w:rsidRPr="00960896" w:rsidRDefault="00D51F61" w:rsidP="00D51F61">
      <w:pPr>
        <w:spacing w:line="276" w:lineRule="auto"/>
        <w:jc w:val="both"/>
        <w:rPr>
          <w:rFonts w:ascii="Arial" w:hAnsi="Arial" w:cs="Arial"/>
          <w:b/>
          <w:sz w:val="24"/>
        </w:rPr>
      </w:pPr>
    </w:p>
    <w:p w:rsidR="00960896" w:rsidRPr="00960896" w:rsidRDefault="001D6386" w:rsidP="00560987">
      <w:pPr>
        <w:spacing w:line="276" w:lineRule="auto"/>
        <w:jc w:val="both"/>
        <w:rPr>
          <w:rFonts w:ascii="Arial" w:hAnsi="Arial" w:cs="Arial"/>
          <w:b/>
          <w:sz w:val="24"/>
        </w:rPr>
      </w:pPr>
      <w:r w:rsidRPr="001D6386">
        <w:rPr>
          <w:rFonts w:ascii="Arial" w:hAnsi="Arial" w:cs="Arial"/>
          <w:b/>
          <w:i/>
          <w:caps/>
          <w:sz w:val="24"/>
        </w:rPr>
        <w:t>/</w:t>
      </w:r>
      <w:r w:rsidR="00960896" w:rsidRPr="001D6386">
        <w:rPr>
          <w:rFonts w:ascii="Arial" w:hAnsi="Arial" w:cs="Arial"/>
          <w:b/>
          <w:i/>
          <w:caps/>
          <w:sz w:val="24"/>
        </w:rPr>
        <w:t>praha</w:t>
      </w:r>
      <w:r w:rsidR="00960896" w:rsidRPr="001D6386">
        <w:rPr>
          <w:rFonts w:ascii="Arial" w:hAnsi="Arial" w:cs="Arial"/>
          <w:b/>
          <w:i/>
          <w:sz w:val="24"/>
        </w:rPr>
        <w:t xml:space="preserve">, </w:t>
      </w:r>
      <w:r w:rsidRPr="001D6386">
        <w:rPr>
          <w:rFonts w:ascii="Arial" w:hAnsi="Arial" w:cs="Arial"/>
          <w:b/>
          <w:i/>
          <w:sz w:val="24"/>
        </w:rPr>
        <w:t>23</w:t>
      </w:r>
      <w:r w:rsidR="00960896" w:rsidRPr="001D6386">
        <w:rPr>
          <w:rFonts w:ascii="Arial" w:hAnsi="Arial" w:cs="Arial"/>
          <w:b/>
          <w:i/>
          <w:sz w:val="24"/>
        </w:rPr>
        <w:t>. února 2018</w:t>
      </w:r>
      <w:r w:rsidRPr="001D6386">
        <w:rPr>
          <w:rFonts w:ascii="Arial" w:hAnsi="Arial" w:cs="Arial"/>
          <w:b/>
          <w:i/>
          <w:sz w:val="24"/>
        </w:rPr>
        <w:t>/</w:t>
      </w:r>
      <w:r w:rsidR="00960896" w:rsidRPr="00960896">
        <w:rPr>
          <w:rFonts w:ascii="Arial" w:hAnsi="Arial" w:cs="Arial"/>
          <w:b/>
          <w:sz w:val="24"/>
        </w:rPr>
        <w:t xml:space="preserve"> – Ford představuje ev</w:t>
      </w:r>
      <w:r w:rsidR="00BE2137">
        <w:rPr>
          <w:rFonts w:ascii="Arial" w:hAnsi="Arial" w:cs="Arial"/>
          <w:b/>
          <w:sz w:val="24"/>
        </w:rPr>
        <w:t>ropským zákazníkům modernizované</w:t>
      </w:r>
      <w:r w:rsidR="00960896" w:rsidRPr="00960896">
        <w:rPr>
          <w:rFonts w:ascii="Arial" w:hAnsi="Arial" w:cs="Arial"/>
          <w:b/>
          <w:sz w:val="24"/>
        </w:rPr>
        <w:t xml:space="preserve"> provedení luxusního SUV Ford </w:t>
      </w:r>
      <w:proofErr w:type="spellStart"/>
      <w:r w:rsidR="00960896" w:rsidRPr="00960896">
        <w:rPr>
          <w:rFonts w:ascii="Arial" w:hAnsi="Arial" w:cs="Arial"/>
          <w:b/>
          <w:sz w:val="24"/>
        </w:rPr>
        <w:t>Edge</w:t>
      </w:r>
      <w:proofErr w:type="spellEnd"/>
      <w:r w:rsidR="00960896" w:rsidRPr="00960896">
        <w:rPr>
          <w:rFonts w:ascii="Arial" w:hAnsi="Arial" w:cs="Arial"/>
          <w:b/>
          <w:sz w:val="24"/>
        </w:rPr>
        <w:t xml:space="preserve">. Je to technicky nejvyspělejší SUV v historii značky. </w:t>
      </w:r>
    </w:p>
    <w:p w:rsidR="00960896" w:rsidRPr="00960896" w:rsidRDefault="00960896" w:rsidP="00560987">
      <w:pPr>
        <w:spacing w:line="276" w:lineRule="auto"/>
        <w:jc w:val="both"/>
        <w:rPr>
          <w:rFonts w:ascii="Arial" w:hAnsi="Arial" w:cs="Arial"/>
          <w:sz w:val="24"/>
        </w:rPr>
      </w:pPr>
    </w:p>
    <w:p w:rsidR="00960896" w:rsidRPr="00960896" w:rsidRDefault="00960896" w:rsidP="00560987">
      <w:pPr>
        <w:spacing w:line="276" w:lineRule="auto"/>
        <w:jc w:val="both"/>
        <w:rPr>
          <w:rFonts w:ascii="Arial" w:hAnsi="Arial" w:cs="Arial"/>
          <w:sz w:val="24"/>
        </w:rPr>
      </w:pPr>
      <w:r w:rsidRPr="00960896">
        <w:rPr>
          <w:rFonts w:ascii="Arial" w:hAnsi="Arial" w:cs="Arial"/>
          <w:sz w:val="24"/>
        </w:rPr>
        <w:t xml:space="preserve">Nový Ford </w:t>
      </w:r>
      <w:proofErr w:type="spellStart"/>
      <w:r w:rsidRPr="00960896">
        <w:rPr>
          <w:rFonts w:ascii="Arial" w:hAnsi="Arial" w:cs="Arial"/>
          <w:sz w:val="24"/>
        </w:rPr>
        <w:t>Edge</w:t>
      </w:r>
      <w:proofErr w:type="spellEnd"/>
      <w:r w:rsidRPr="00960896">
        <w:rPr>
          <w:rFonts w:ascii="Arial" w:hAnsi="Arial" w:cs="Arial"/>
          <w:sz w:val="24"/>
        </w:rPr>
        <w:t xml:space="preserve"> nabízí rozsáhlou paletu asistenčních technologií, jejichž zásluhou bude každá jízda příjemnější a méně vyčerpávající. Některé z </w:t>
      </w:r>
      <w:r w:rsidR="00653061">
        <w:rPr>
          <w:rFonts w:ascii="Arial" w:hAnsi="Arial" w:cs="Arial"/>
          <w:sz w:val="24"/>
        </w:rPr>
        <w:t>nich</w:t>
      </w:r>
      <w:r w:rsidRPr="00960896">
        <w:rPr>
          <w:rFonts w:ascii="Arial" w:hAnsi="Arial" w:cs="Arial"/>
          <w:sz w:val="24"/>
        </w:rPr>
        <w:t xml:space="preserve"> mohou zabránit nehodě nebo zmírnit její následky. Evro</w:t>
      </w:r>
      <w:r w:rsidR="00BE2137">
        <w:rPr>
          <w:rFonts w:ascii="Arial" w:hAnsi="Arial" w:cs="Arial"/>
          <w:sz w:val="24"/>
        </w:rPr>
        <w:t xml:space="preserve">pskou premiéru mají v novém Fordu </w:t>
      </w:r>
      <w:proofErr w:type="spellStart"/>
      <w:r w:rsidR="00BE2137">
        <w:rPr>
          <w:rFonts w:ascii="Arial" w:hAnsi="Arial" w:cs="Arial"/>
          <w:sz w:val="24"/>
        </w:rPr>
        <w:t>Edge</w:t>
      </w:r>
      <w:proofErr w:type="spellEnd"/>
      <w:r w:rsidR="00BE2137">
        <w:rPr>
          <w:rFonts w:ascii="Arial" w:hAnsi="Arial" w:cs="Arial"/>
          <w:sz w:val="24"/>
        </w:rPr>
        <w:t xml:space="preserve"> tyto systémy: brz</w:t>
      </w:r>
      <w:r w:rsidRPr="00960896">
        <w:rPr>
          <w:rFonts w:ascii="Arial" w:hAnsi="Arial" w:cs="Arial"/>
          <w:sz w:val="24"/>
        </w:rPr>
        <w:t>dění po srážce, asistent vyhýbacího manévru, adapt</w:t>
      </w:r>
      <w:r w:rsidR="008455E9">
        <w:rPr>
          <w:rFonts w:ascii="Arial" w:hAnsi="Arial" w:cs="Arial"/>
          <w:sz w:val="24"/>
        </w:rPr>
        <w:t>ivní tempomat s funkcí Stop-and-</w:t>
      </w:r>
      <w:r w:rsidRPr="00960896">
        <w:rPr>
          <w:rFonts w:ascii="Arial" w:hAnsi="Arial" w:cs="Arial"/>
          <w:sz w:val="24"/>
        </w:rPr>
        <w:t>Go a adaptivní vedení v jízdním pruhu.</w:t>
      </w:r>
    </w:p>
    <w:p w:rsidR="00960896" w:rsidRPr="00960896" w:rsidRDefault="00960896" w:rsidP="00560987">
      <w:pPr>
        <w:spacing w:line="276" w:lineRule="auto"/>
        <w:jc w:val="both"/>
        <w:rPr>
          <w:rFonts w:ascii="Arial" w:hAnsi="Arial" w:cs="Arial"/>
          <w:sz w:val="24"/>
        </w:rPr>
      </w:pPr>
    </w:p>
    <w:p w:rsidR="00960896" w:rsidRPr="00960896" w:rsidRDefault="00960896" w:rsidP="00560987">
      <w:pPr>
        <w:spacing w:line="276" w:lineRule="auto"/>
        <w:jc w:val="both"/>
        <w:rPr>
          <w:rFonts w:ascii="Arial" w:hAnsi="Arial" w:cs="Arial"/>
          <w:sz w:val="24"/>
        </w:rPr>
      </w:pPr>
      <w:r w:rsidRPr="00960896">
        <w:rPr>
          <w:rFonts w:ascii="Arial" w:hAnsi="Arial" w:cs="Arial"/>
          <w:sz w:val="24"/>
        </w:rPr>
        <w:t xml:space="preserve">V novém Fordu </w:t>
      </w:r>
      <w:proofErr w:type="spellStart"/>
      <w:r w:rsidRPr="00960896">
        <w:rPr>
          <w:rFonts w:ascii="Arial" w:hAnsi="Arial" w:cs="Arial"/>
          <w:sz w:val="24"/>
        </w:rPr>
        <w:t>Edge</w:t>
      </w:r>
      <w:proofErr w:type="spellEnd"/>
      <w:r w:rsidRPr="00960896">
        <w:rPr>
          <w:rFonts w:ascii="Arial" w:hAnsi="Arial" w:cs="Arial"/>
          <w:sz w:val="24"/>
        </w:rPr>
        <w:t xml:space="preserve"> zároveň debutuje nová varianta vznětového motoru Ford </w:t>
      </w:r>
      <w:r w:rsidR="004B21D7">
        <w:rPr>
          <w:rFonts w:ascii="Arial" w:hAnsi="Arial" w:cs="Arial"/>
          <w:sz w:val="24"/>
        </w:rPr>
        <w:br/>
      </w:r>
      <w:r w:rsidRPr="00960896">
        <w:rPr>
          <w:rFonts w:ascii="Arial" w:hAnsi="Arial" w:cs="Arial"/>
          <w:sz w:val="24"/>
        </w:rPr>
        <w:t xml:space="preserve">2.0 </w:t>
      </w:r>
      <w:proofErr w:type="spellStart"/>
      <w:r w:rsidRPr="00960896">
        <w:rPr>
          <w:rFonts w:ascii="Arial" w:hAnsi="Arial" w:cs="Arial"/>
          <w:sz w:val="24"/>
        </w:rPr>
        <w:t>EcoBlue</w:t>
      </w:r>
      <w:proofErr w:type="spellEnd"/>
      <w:r w:rsidRPr="00960896">
        <w:rPr>
          <w:rFonts w:ascii="Arial" w:hAnsi="Arial" w:cs="Arial"/>
          <w:sz w:val="24"/>
        </w:rPr>
        <w:t xml:space="preserve">. Díky přeplňování dvěma turbodmychadly nabízí vysoký výkon </w:t>
      </w:r>
      <w:r w:rsidR="004B21D7">
        <w:rPr>
          <w:rFonts w:ascii="Arial" w:hAnsi="Arial" w:cs="Arial"/>
          <w:sz w:val="24"/>
        </w:rPr>
        <w:br/>
      </w:r>
      <w:r w:rsidRPr="00960896">
        <w:rPr>
          <w:rFonts w:ascii="Arial" w:hAnsi="Arial" w:cs="Arial"/>
          <w:sz w:val="24"/>
        </w:rPr>
        <w:t xml:space="preserve">i příznivou spotřebu. Dodává se v kombinaci s novou osmistupňovou samočinnou převodovkou. </w:t>
      </w:r>
    </w:p>
    <w:p w:rsidR="00960896" w:rsidRPr="00960896" w:rsidRDefault="00960896" w:rsidP="00560987">
      <w:pPr>
        <w:spacing w:line="276" w:lineRule="auto"/>
        <w:jc w:val="both"/>
        <w:rPr>
          <w:rFonts w:ascii="Arial" w:hAnsi="Arial" w:cs="Arial"/>
          <w:sz w:val="24"/>
        </w:rPr>
      </w:pPr>
    </w:p>
    <w:p w:rsidR="00960896" w:rsidRPr="00960896" w:rsidRDefault="00960896" w:rsidP="00560987">
      <w:pPr>
        <w:spacing w:line="276" w:lineRule="auto"/>
        <w:jc w:val="both"/>
        <w:rPr>
          <w:rFonts w:ascii="Arial" w:hAnsi="Arial" w:cs="Arial"/>
          <w:sz w:val="24"/>
        </w:rPr>
      </w:pPr>
      <w:r w:rsidRPr="00960896">
        <w:rPr>
          <w:rFonts w:ascii="Arial" w:hAnsi="Arial" w:cs="Arial"/>
          <w:sz w:val="24"/>
        </w:rPr>
        <w:t xml:space="preserve">Nový </w:t>
      </w:r>
      <w:proofErr w:type="spellStart"/>
      <w:r w:rsidRPr="00960896">
        <w:rPr>
          <w:rFonts w:ascii="Arial" w:hAnsi="Arial" w:cs="Arial"/>
          <w:sz w:val="24"/>
        </w:rPr>
        <w:t>Edge</w:t>
      </w:r>
      <w:proofErr w:type="spellEnd"/>
      <w:r w:rsidRPr="00960896">
        <w:rPr>
          <w:rFonts w:ascii="Arial" w:hAnsi="Arial" w:cs="Arial"/>
          <w:sz w:val="24"/>
        </w:rPr>
        <w:t xml:space="preserve"> se na evropské půdě představil ve sportovně stylizované variantě </w:t>
      </w:r>
      <w:r w:rsidR="004B21D7">
        <w:rPr>
          <w:rFonts w:ascii="Arial" w:hAnsi="Arial" w:cs="Arial"/>
          <w:sz w:val="24"/>
        </w:rPr>
        <w:br/>
      </w:r>
      <w:r w:rsidRPr="00960896">
        <w:rPr>
          <w:rFonts w:ascii="Arial" w:hAnsi="Arial" w:cs="Arial"/>
          <w:sz w:val="24"/>
        </w:rPr>
        <w:t>ST-Line s modifikovaným vzhledem předních i zadních partií, specifickým designem masky chladiče, aerodynamickými doplňky karoserie a 20</w:t>
      </w:r>
      <w:r w:rsidR="007359D7">
        <w:rPr>
          <w:rFonts w:ascii="Arial" w:hAnsi="Arial" w:cs="Arial"/>
          <w:sz w:val="24"/>
        </w:rPr>
        <w:t>palcovými koly z lehké slitiny.</w:t>
      </w:r>
    </w:p>
    <w:p w:rsidR="00960896" w:rsidRPr="00960896" w:rsidRDefault="00960896" w:rsidP="00560987">
      <w:pPr>
        <w:spacing w:line="276" w:lineRule="auto"/>
        <w:jc w:val="both"/>
        <w:rPr>
          <w:rFonts w:ascii="Arial" w:hAnsi="Arial" w:cs="Arial"/>
          <w:sz w:val="24"/>
        </w:rPr>
      </w:pPr>
    </w:p>
    <w:p w:rsidR="00960896" w:rsidRPr="00960896" w:rsidRDefault="00EC3424" w:rsidP="00560987">
      <w:pPr>
        <w:autoSpaceDE w:val="0"/>
        <w:autoSpaceDN w:val="0"/>
        <w:adjustRightInd w:val="0"/>
        <w:spacing w:line="276" w:lineRule="auto"/>
        <w:jc w:val="both"/>
        <w:rPr>
          <w:rFonts w:ascii="Arial" w:hAnsi="Arial" w:cs="Arial"/>
          <w:sz w:val="24"/>
        </w:rPr>
      </w:pPr>
      <w:r>
        <w:rPr>
          <w:rFonts w:ascii="Arial" w:hAnsi="Arial" w:cs="Arial"/>
          <w:i/>
          <w:sz w:val="24"/>
        </w:rPr>
        <w:t>„</w:t>
      </w:r>
      <w:r w:rsidR="00960896" w:rsidRPr="007359D7">
        <w:rPr>
          <w:rFonts w:ascii="Arial" w:hAnsi="Arial" w:cs="Arial"/>
          <w:i/>
          <w:sz w:val="24"/>
        </w:rPr>
        <w:t xml:space="preserve">Nový </w:t>
      </w:r>
      <w:r w:rsidR="007C4EDF">
        <w:rPr>
          <w:rFonts w:ascii="Arial" w:hAnsi="Arial" w:cs="Arial"/>
          <w:i/>
          <w:sz w:val="24"/>
        </w:rPr>
        <w:t xml:space="preserve">Ford </w:t>
      </w:r>
      <w:proofErr w:type="spellStart"/>
      <w:r w:rsidR="00960896" w:rsidRPr="007359D7">
        <w:rPr>
          <w:rFonts w:ascii="Arial" w:hAnsi="Arial" w:cs="Arial"/>
          <w:i/>
          <w:sz w:val="24"/>
        </w:rPr>
        <w:t>Edge</w:t>
      </w:r>
      <w:proofErr w:type="spellEnd"/>
      <w:r w:rsidR="00960896" w:rsidRPr="007359D7">
        <w:rPr>
          <w:rFonts w:ascii="Arial" w:hAnsi="Arial" w:cs="Arial"/>
          <w:i/>
          <w:sz w:val="24"/>
        </w:rPr>
        <w:t xml:space="preserve"> je </w:t>
      </w:r>
      <w:r w:rsidR="00C81299">
        <w:rPr>
          <w:rFonts w:ascii="Arial" w:hAnsi="Arial" w:cs="Arial"/>
          <w:i/>
          <w:sz w:val="24"/>
        </w:rPr>
        <w:t>naší dosud nejlákavější nabídkou pro stále rostoucí počet evropských zákazníků, kteří přecházejí k vozům kategorie</w:t>
      </w:r>
      <w:r w:rsidR="00960896" w:rsidRPr="007359D7">
        <w:rPr>
          <w:rFonts w:ascii="Arial" w:hAnsi="Arial" w:cs="Arial"/>
          <w:i/>
          <w:sz w:val="24"/>
        </w:rPr>
        <w:t xml:space="preserve"> SUV,“</w:t>
      </w:r>
      <w:r w:rsidR="00960896" w:rsidRPr="00960896">
        <w:rPr>
          <w:rFonts w:ascii="Arial" w:hAnsi="Arial" w:cs="Arial"/>
          <w:sz w:val="24"/>
        </w:rPr>
        <w:t xml:space="preserve"> řekl </w:t>
      </w:r>
      <w:r w:rsidR="004B21D7">
        <w:rPr>
          <w:rFonts w:ascii="Arial" w:hAnsi="Arial" w:cs="Arial"/>
          <w:sz w:val="24"/>
        </w:rPr>
        <w:br/>
      </w:r>
      <w:proofErr w:type="spellStart"/>
      <w:r w:rsidR="00960896" w:rsidRPr="00960896">
        <w:rPr>
          <w:rFonts w:ascii="Arial" w:hAnsi="Arial" w:cs="Arial"/>
          <w:sz w:val="24"/>
        </w:rPr>
        <w:t>Roelant</w:t>
      </w:r>
      <w:proofErr w:type="spellEnd"/>
      <w:r w:rsidR="00960896" w:rsidRPr="00960896">
        <w:rPr>
          <w:rFonts w:ascii="Arial" w:hAnsi="Arial" w:cs="Arial"/>
          <w:sz w:val="24"/>
        </w:rPr>
        <w:t xml:space="preserve"> de </w:t>
      </w:r>
      <w:proofErr w:type="spellStart"/>
      <w:r w:rsidR="00960896" w:rsidRPr="00960896">
        <w:rPr>
          <w:rFonts w:ascii="Arial" w:hAnsi="Arial" w:cs="Arial"/>
          <w:sz w:val="24"/>
        </w:rPr>
        <w:t>Waard</w:t>
      </w:r>
      <w:proofErr w:type="spellEnd"/>
      <w:r w:rsidR="00960896" w:rsidRPr="00960896">
        <w:rPr>
          <w:rFonts w:ascii="Arial" w:hAnsi="Arial" w:cs="Arial"/>
          <w:sz w:val="24"/>
        </w:rPr>
        <w:t xml:space="preserve">, </w:t>
      </w:r>
      <w:r w:rsidR="007359D7">
        <w:rPr>
          <w:rFonts w:ascii="Arial" w:hAnsi="Arial" w:cs="Arial"/>
          <w:sz w:val="24"/>
        </w:rPr>
        <w:t>vi</w:t>
      </w:r>
      <w:r w:rsidR="007359D7" w:rsidRPr="00960896">
        <w:rPr>
          <w:rFonts w:ascii="Arial" w:hAnsi="Arial" w:cs="Arial"/>
          <w:sz w:val="24"/>
        </w:rPr>
        <w:t>ceprezident</w:t>
      </w:r>
      <w:r w:rsidR="00960896" w:rsidRPr="00960896">
        <w:rPr>
          <w:rFonts w:ascii="Arial" w:hAnsi="Arial" w:cs="Arial"/>
          <w:sz w:val="24"/>
        </w:rPr>
        <w:t xml:space="preserve"> Ford </w:t>
      </w:r>
      <w:proofErr w:type="spellStart"/>
      <w:r w:rsidR="00960896" w:rsidRPr="00960896">
        <w:rPr>
          <w:rFonts w:ascii="Arial" w:hAnsi="Arial" w:cs="Arial"/>
          <w:sz w:val="24"/>
        </w:rPr>
        <w:t>of</w:t>
      </w:r>
      <w:proofErr w:type="spellEnd"/>
      <w:r w:rsidR="00960896" w:rsidRPr="00960896">
        <w:rPr>
          <w:rFonts w:ascii="Arial" w:hAnsi="Arial" w:cs="Arial"/>
          <w:sz w:val="24"/>
        </w:rPr>
        <w:t xml:space="preserve"> </w:t>
      </w:r>
      <w:proofErr w:type="spellStart"/>
      <w:r w:rsidR="00960896" w:rsidRPr="00960896">
        <w:rPr>
          <w:rFonts w:ascii="Arial" w:hAnsi="Arial" w:cs="Arial"/>
          <w:sz w:val="24"/>
        </w:rPr>
        <w:t>Europe</w:t>
      </w:r>
      <w:proofErr w:type="spellEnd"/>
      <w:r w:rsidR="00960896" w:rsidRPr="00960896">
        <w:rPr>
          <w:rFonts w:ascii="Arial" w:hAnsi="Arial" w:cs="Arial"/>
          <w:sz w:val="24"/>
        </w:rPr>
        <w:t xml:space="preserve"> pro marketing, prodej a služby. </w:t>
      </w:r>
    </w:p>
    <w:p w:rsidR="00960896" w:rsidRPr="00960896" w:rsidRDefault="00960896" w:rsidP="00560987">
      <w:pPr>
        <w:autoSpaceDE w:val="0"/>
        <w:autoSpaceDN w:val="0"/>
        <w:adjustRightInd w:val="0"/>
        <w:spacing w:line="276" w:lineRule="auto"/>
        <w:jc w:val="both"/>
        <w:rPr>
          <w:rFonts w:ascii="Arial" w:hAnsi="Arial" w:cs="Arial"/>
          <w:b/>
          <w:sz w:val="24"/>
        </w:rPr>
      </w:pPr>
    </w:p>
    <w:p w:rsidR="00960896" w:rsidRPr="00960896" w:rsidRDefault="00960896" w:rsidP="00560987">
      <w:pPr>
        <w:autoSpaceDE w:val="0"/>
        <w:autoSpaceDN w:val="0"/>
        <w:adjustRightInd w:val="0"/>
        <w:spacing w:line="276" w:lineRule="auto"/>
        <w:jc w:val="both"/>
        <w:rPr>
          <w:rFonts w:ascii="Arial" w:hAnsi="Arial" w:cs="Arial"/>
          <w:b/>
          <w:sz w:val="24"/>
        </w:rPr>
      </w:pPr>
      <w:r w:rsidRPr="00960896">
        <w:rPr>
          <w:rFonts w:ascii="Arial" w:hAnsi="Arial" w:cs="Arial"/>
          <w:b/>
          <w:sz w:val="24"/>
        </w:rPr>
        <w:t>Inteligentní SUV pro inteligentní svět</w:t>
      </w:r>
    </w:p>
    <w:p w:rsid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S novým </w:t>
      </w:r>
      <w:proofErr w:type="spellStart"/>
      <w:r w:rsidRPr="00960896">
        <w:rPr>
          <w:rFonts w:ascii="Arial" w:hAnsi="Arial" w:cs="Arial"/>
          <w:sz w:val="24"/>
        </w:rPr>
        <w:t>Edge</w:t>
      </w:r>
      <w:proofErr w:type="spellEnd"/>
      <w:r w:rsidRPr="00960896">
        <w:rPr>
          <w:rFonts w:ascii="Arial" w:hAnsi="Arial" w:cs="Arial"/>
          <w:sz w:val="24"/>
        </w:rPr>
        <w:t xml:space="preserve"> přicházejí poprvé do evropské nabídky Fordu následující asistenční systémy:</w:t>
      </w:r>
    </w:p>
    <w:p w:rsidR="003D2FB4" w:rsidRPr="00960896" w:rsidRDefault="003D2FB4" w:rsidP="00560987">
      <w:pPr>
        <w:autoSpaceDE w:val="0"/>
        <w:autoSpaceDN w:val="0"/>
        <w:adjustRightInd w:val="0"/>
        <w:spacing w:line="276" w:lineRule="auto"/>
        <w:jc w:val="both"/>
        <w:rPr>
          <w:rFonts w:ascii="Arial" w:hAnsi="Arial" w:cs="Arial"/>
          <w:sz w:val="24"/>
        </w:rPr>
      </w:pPr>
    </w:p>
    <w:p w:rsidR="00960896" w:rsidRPr="00960896" w:rsidRDefault="00960896" w:rsidP="00560987">
      <w:pPr>
        <w:numPr>
          <w:ilvl w:val="0"/>
          <w:numId w:val="50"/>
        </w:numPr>
        <w:spacing w:line="276" w:lineRule="auto"/>
        <w:jc w:val="both"/>
        <w:rPr>
          <w:rFonts w:ascii="Arial" w:hAnsi="Arial" w:cs="Arial"/>
          <w:color w:val="000000"/>
          <w:sz w:val="24"/>
        </w:rPr>
      </w:pPr>
      <w:r w:rsidRPr="00960896">
        <w:rPr>
          <w:rFonts w:ascii="Arial" w:hAnsi="Arial" w:cs="Arial"/>
          <w:b/>
          <w:color w:val="000000"/>
          <w:sz w:val="24"/>
        </w:rPr>
        <w:t>Brzdění po srážce:</w:t>
      </w:r>
      <w:r w:rsidRPr="00960896">
        <w:rPr>
          <w:rFonts w:ascii="Arial" w:hAnsi="Arial" w:cs="Arial"/>
          <w:color w:val="000000"/>
          <w:sz w:val="24"/>
        </w:rPr>
        <w:t xml:space="preserve"> Zmírňuje následky potenciální sekundární kolize automatickým brzděním po prvním nárazu</w:t>
      </w:r>
      <w:r w:rsidR="00653061">
        <w:rPr>
          <w:rFonts w:ascii="Arial" w:hAnsi="Arial" w:cs="Arial"/>
          <w:color w:val="000000"/>
          <w:sz w:val="24"/>
        </w:rPr>
        <w:t>.</w:t>
      </w:r>
    </w:p>
    <w:p w:rsidR="00960896" w:rsidRPr="00960896" w:rsidRDefault="00960896" w:rsidP="00560987">
      <w:pPr>
        <w:numPr>
          <w:ilvl w:val="0"/>
          <w:numId w:val="50"/>
        </w:numPr>
        <w:autoSpaceDE w:val="0"/>
        <w:autoSpaceDN w:val="0"/>
        <w:adjustRightInd w:val="0"/>
        <w:spacing w:line="276" w:lineRule="auto"/>
        <w:jc w:val="both"/>
        <w:rPr>
          <w:rFonts w:ascii="Arial" w:hAnsi="Arial" w:cs="Arial"/>
          <w:color w:val="000000"/>
          <w:sz w:val="24"/>
        </w:rPr>
      </w:pPr>
      <w:r w:rsidRPr="00960896">
        <w:rPr>
          <w:rFonts w:ascii="Arial" w:hAnsi="Arial" w:cs="Arial"/>
          <w:b/>
          <w:color w:val="000000"/>
          <w:sz w:val="24"/>
        </w:rPr>
        <w:t>Asistent vyhýbacího manévru:</w:t>
      </w:r>
      <w:r w:rsidRPr="00960896">
        <w:rPr>
          <w:rFonts w:ascii="Arial" w:hAnsi="Arial" w:cs="Arial"/>
          <w:color w:val="000000"/>
          <w:sz w:val="24"/>
        </w:rPr>
        <w:t xml:space="preserve"> Pomocí radaru pátrá po pomalu jedoucích nebo stojících vozidlech a v případě hrozící srážky pomůže řidiči provést vyhýbací manévr impulsem do řízení</w:t>
      </w:r>
      <w:r w:rsidR="00653061">
        <w:rPr>
          <w:rFonts w:ascii="Arial" w:hAnsi="Arial" w:cs="Arial"/>
          <w:color w:val="000000"/>
          <w:sz w:val="24"/>
        </w:rPr>
        <w:t>.</w:t>
      </w:r>
    </w:p>
    <w:p w:rsidR="00960896" w:rsidRPr="00960896" w:rsidRDefault="00960896" w:rsidP="00560987">
      <w:pPr>
        <w:numPr>
          <w:ilvl w:val="0"/>
          <w:numId w:val="50"/>
        </w:numPr>
        <w:autoSpaceDE w:val="0"/>
        <w:autoSpaceDN w:val="0"/>
        <w:adjustRightInd w:val="0"/>
        <w:spacing w:line="276" w:lineRule="auto"/>
        <w:jc w:val="both"/>
        <w:rPr>
          <w:rFonts w:ascii="Arial" w:hAnsi="Arial" w:cs="Arial"/>
          <w:color w:val="000000"/>
          <w:sz w:val="24"/>
        </w:rPr>
      </w:pPr>
      <w:r w:rsidRPr="00960896">
        <w:rPr>
          <w:rFonts w:ascii="Arial" w:hAnsi="Arial" w:cs="Arial"/>
          <w:b/>
          <w:color w:val="000000"/>
          <w:sz w:val="24"/>
        </w:rPr>
        <w:t xml:space="preserve">Adaptivní tempomat s funkcí Stop-and-Go a adaptivní vedení v pruhu: </w:t>
      </w:r>
      <w:r w:rsidRPr="00960896">
        <w:rPr>
          <w:rFonts w:ascii="Arial" w:hAnsi="Arial" w:cs="Arial"/>
          <w:color w:val="000000"/>
          <w:sz w:val="24"/>
        </w:rPr>
        <w:t>Samočinně udržuje bezpečný odstup od vpředu jedoucího vozu až do zastavení a</w:t>
      </w:r>
      <w:r w:rsidRPr="00960896">
        <w:rPr>
          <w:rFonts w:ascii="Arial" w:hAnsi="Arial" w:cs="Arial"/>
          <w:b/>
          <w:color w:val="000000"/>
          <w:sz w:val="24"/>
        </w:rPr>
        <w:t xml:space="preserve"> </w:t>
      </w:r>
      <w:r w:rsidRPr="00960896">
        <w:rPr>
          <w:rFonts w:ascii="Arial" w:hAnsi="Arial" w:cs="Arial"/>
          <w:color w:val="000000"/>
          <w:sz w:val="24"/>
        </w:rPr>
        <w:t>zároveň pomáhá udržovat vůz uprostřed jízdního pruhu</w:t>
      </w:r>
      <w:r w:rsidR="00653061">
        <w:rPr>
          <w:rFonts w:ascii="Arial" w:hAnsi="Arial" w:cs="Arial"/>
          <w:color w:val="000000"/>
          <w:sz w:val="24"/>
        </w:rPr>
        <w:t>.</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K dalším asistenčním technologiím, které díky kamerám, radarům a ultrazvukovým senzorům usnadňují řidičům život, patří </w:t>
      </w:r>
      <w:hyperlink r:id="rId11" w:history="1">
        <w:r w:rsidRPr="00960896">
          <w:rPr>
            <w:rStyle w:val="Hypertextovodkaz"/>
            <w:rFonts w:ascii="Arial" w:hAnsi="Arial" w:cs="Arial"/>
            <w:sz w:val="24"/>
          </w:rPr>
          <w:t>adaptivní světlomety</w:t>
        </w:r>
      </w:hyperlink>
      <w:r w:rsidRPr="00960896">
        <w:rPr>
          <w:rFonts w:ascii="Arial" w:hAnsi="Arial" w:cs="Arial"/>
          <w:sz w:val="24"/>
        </w:rPr>
        <w:t xml:space="preserve">, </w:t>
      </w:r>
      <w:hyperlink r:id="rId12" w:history="1">
        <w:r w:rsidRPr="00960896">
          <w:rPr>
            <w:rStyle w:val="Hypertextovodkaz"/>
            <w:rFonts w:ascii="Arial" w:hAnsi="Arial" w:cs="Arial"/>
            <w:sz w:val="24"/>
          </w:rPr>
          <w:t>hlídání mrtvých úhlů</w:t>
        </w:r>
      </w:hyperlink>
      <w:r w:rsidRPr="00960896">
        <w:rPr>
          <w:rFonts w:ascii="Arial" w:hAnsi="Arial" w:cs="Arial"/>
          <w:sz w:val="24"/>
        </w:rPr>
        <w:t xml:space="preserve">, </w:t>
      </w:r>
      <w:hyperlink r:id="rId13" w:history="1">
        <w:r w:rsidRPr="00960896">
          <w:rPr>
            <w:rStyle w:val="Hypertextovodkaz"/>
            <w:rFonts w:ascii="Arial" w:hAnsi="Arial" w:cs="Arial"/>
            <w:sz w:val="24"/>
          </w:rPr>
          <w:t>asistent dálkových světel</w:t>
        </w:r>
      </w:hyperlink>
      <w:r w:rsidRPr="00960896">
        <w:rPr>
          <w:rFonts w:ascii="Arial" w:hAnsi="Arial" w:cs="Arial"/>
          <w:sz w:val="24"/>
        </w:rPr>
        <w:t xml:space="preserve">, </w:t>
      </w:r>
      <w:hyperlink r:id="rId14" w:history="1">
        <w:r w:rsidRPr="00960896">
          <w:rPr>
            <w:rStyle w:val="Hypertextovodkaz"/>
            <w:rFonts w:ascii="Arial" w:hAnsi="Arial" w:cs="Arial"/>
            <w:sz w:val="24"/>
          </w:rPr>
          <w:t>inteligentní omezovač rychlosti</w:t>
        </w:r>
      </w:hyperlink>
      <w:r w:rsidRPr="00960896">
        <w:rPr>
          <w:rFonts w:ascii="Arial" w:hAnsi="Arial" w:cs="Arial"/>
          <w:sz w:val="24"/>
        </w:rPr>
        <w:t xml:space="preserve">, </w:t>
      </w:r>
      <w:hyperlink r:id="rId15" w:history="1">
        <w:r w:rsidRPr="00960896">
          <w:rPr>
            <w:rStyle w:val="Hypertextovodkaz"/>
            <w:rFonts w:ascii="Arial" w:hAnsi="Arial" w:cs="Arial"/>
            <w:sz w:val="24"/>
          </w:rPr>
          <w:t xml:space="preserve">upozornění na opuštění </w:t>
        </w:r>
        <w:r w:rsidRPr="00960896">
          <w:rPr>
            <w:rStyle w:val="Hypertextovodkaz"/>
            <w:rFonts w:ascii="Arial" w:hAnsi="Arial" w:cs="Arial"/>
            <w:sz w:val="24"/>
          </w:rPr>
          <w:lastRenderedPageBreak/>
          <w:t>jízdního pruhu</w:t>
        </w:r>
      </w:hyperlink>
      <w:r w:rsidRPr="00960896">
        <w:rPr>
          <w:rFonts w:ascii="Arial" w:hAnsi="Arial" w:cs="Arial"/>
          <w:sz w:val="24"/>
        </w:rPr>
        <w:t xml:space="preserve">, </w:t>
      </w:r>
      <w:hyperlink r:id="rId16" w:history="1">
        <w:proofErr w:type="spellStart"/>
        <w:r w:rsidRPr="00960896">
          <w:rPr>
            <w:rStyle w:val="Hypertextovodkaz"/>
            <w:rFonts w:ascii="Arial" w:hAnsi="Arial" w:cs="Arial"/>
            <w:sz w:val="24"/>
          </w:rPr>
          <w:t>předkolizní</w:t>
        </w:r>
        <w:proofErr w:type="spellEnd"/>
        <w:r w:rsidRPr="00960896">
          <w:rPr>
            <w:rStyle w:val="Hypertextovodkaz"/>
            <w:rFonts w:ascii="Arial" w:hAnsi="Arial" w:cs="Arial"/>
            <w:sz w:val="24"/>
          </w:rPr>
          <w:t xml:space="preserve"> asistent s detekcí chodců</w:t>
        </w:r>
      </w:hyperlink>
      <w:r w:rsidRPr="00960896">
        <w:rPr>
          <w:rFonts w:ascii="Arial" w:hAnsi="Arial" w:cs="Arial"/>
          <w:sz w:val="24"/>
        </w:rPr>
        <w:t xml:space="preserve"> a </w:t>
      </w:r>
      <w:hyperlink r:id="rId17" w:history="1">
        <w:r w:rsidRPr="00960896">
          <w:rPr>
            <w:rStyle w:val="Hypertextovodkaz"/>
            <w:rFonts w:ascii="Arial" w:hAnsi="Arial" w:cs="Arial"/>
            <w:sz w:val="24"/>
          </w:rPr>
          <w:t>rozpoznávání dopravních značek</w:t>
        </w:r>
      </w:hyperlink>
      <w:r w:rsidRPr="00960896">
        <w:rPr>
          <w:rFonts w:ascii="Arial" w:hAnsi="Arial" w:cs="Arial"/>
          <w:sz w:val="24"/>
        </w:rPr>
        <w:t xml:space="preserve">.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Zejména při popojíždění a manévrování ve městě přijde vhod také </w:t>
      </w:r>
      <w:hyperlink r:id="rId18" w:history="1">
        <w:r w:rsidRPr="00960896">
          <w:rPr>
            <w:rStyle w:val="Hypertextovodkaz"/>
            <w:rFonts w:ascii="Arial" w:hAnsi="Arial" w:cs="Arial"/>
            <w:sz w:val="24"/>
          </w:rPr>
          <w:t>upozornění při couvání do vozovky</w:t>
        </w:r>
      </w:hyperlink>
      <w:r w:rsidRPr="00960896">
        <w:rPr>
          <w:rFonts w:ascii="Arial" w:hAnsi="Arial" w:cs="Arial"/>
          <w:sz w:val="24"/>
        </w:rPr>
        <w:t xml:space="preserve">, </w:t>
      </w:r>
      <w:hyperlink r:id="rId19" w:history="1">
        <w:r w:rsidRPr="00960896">
          <w:rPr>
            <w:rStyle w:val="Hypertextovodkaz"/>
            <w:rFonts w:ascii="Arial" w:hAnsi="Arial" w:cs="Arial"/>
            <w:sz w:val="24"/>
          </w:rPr>
          <w:t>adaptivní řízení Ford</w:t>
        </w:r>
      </w:hyperlink>
      <w:r w:rsidRPr="00960896">
        <w:rPr>
          <w:rFonts w:ascii="Arial" w:hAnsi="Arial" w:cs="Arial"/>
          <w:sz w:val="24"/>
        </w:rPr>
        <w:t xml:space="preserve">, </w:t>
      </w:r>
      <w:hyperlink r:id="rId20" w:history="1">
        <w:r w:rsidRPr="00960896">
          <w:rPr>
            <w:rStyle w:val="Hypertextovodkaz"/>
            <w:rFonts w:ascii="Arial" w:hAnsi="Arial" w:cs="Arial"/>
            <w:sz w:val="24"/>
          </w:rPr>
          <w:t>aktivní parkovací asistent</w:t>
        </w:r>
      </w:hyperlink>
      <w:r w:rsidRPr="00960896">
        <w:rPr>
          <w:rFonts w:ascii="Arial" w:hAnsi="Arial" w:cs="Arial"/>
          <w:sz w:val="24"/>
        </w:rPr>
        <w:t xml:space="preserve">, </w:t>
      </w:r>
      <w:hyperlink r:id="rId21" w:history="1">
        <w:r w:rsidRPr="00960896">
          <w:rPr>
            <w:rStyle w:val="Hypertextovodkaz"/>
            <w:rFonts w:ascii="Arial" w:hAnsi="Arial" w:cs="Arial"/>
            <w:sz w:val="24"/>
          </w:rPr>
          <w:t>detekce překážek po stranách</w:t>
        </w:r>
      </w:hyperlink>
      <w:r w:rsidRPr="00960896">
        <w:rPr>
          <w:rFonts w:ascii="Arial" w:hAnsi="Arial" w:cs="Arial"/>
          <w:sz w:val="24"/>
        </w:rPr>
        <w:t xml:space="preserve"> či asistent </w:t>
      </w:r>
      <w:proofErr w:type="spellStart"/>
      <w:r w:rsidRPr="00960896">
        <w:rPr>
          <w:rFonts w:ascii="Arial" w:hAnsi="Arial" w:cs="Arial"/>
          <w:sz w:val="24"/>
        </w:rPr>
        <w:t>vyparkování</w:t>
      </w:r>
      <w:proofErr w:type="spellEnd"/>
      <w:r w:rsidRPr="00960896">
        <w:rPr>
          <w:rFonts w:ascii="Arial" w:hAnsi="Arial" w:cs="Arial"/>
          <w:sz w:val="24"/>
        </w:rPr>
        <w:t xml:space="preserve">. </w:t>
      </w:r>
    </w:p>
    <w:p w:rsidR="00960896" w:rsidRPr="00960896" w:rsidRDefault="00960896" w:rsidP="00560987">
      <w:pPr>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b/>
          <w:sz w:val="24"/>
        </w:rPr>
      </w:pPr>
      <w:r w:rsidRPr="00960896">
        <w:rPr>
          <w:rFonts w:ascii="Arial" w:hAnsi="Arial" w:cs="Arial"/>
          <w:b/>
          <w:sz w:val="24"/>
        </w:rPr>
        <w:t>Kultivovaná síla</w:t>
      </w: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Nový </w:t>
      </w:r>
      <w:proofErr w:type="spellStart"/>
      <w:r w:rsidRPr="00960896">
        <w:rPr>
          <w:rFonts w:ascii="Arial" w:hAnsi="Arial" w:cs="Arial"/>
          <w:sz w:val="24"/>
        </w:rPr>
        <w:t>Edge</w:t>
      </w:r>
      <w:proofErr w:type="spellEnd"/>
      <w:r w:rsidRPr="00960896">
        <w:rPr>
          <w:rFonts w:ascii="Arial" w:hAnsi="Arial" w:cs="Arial"/>
          <w:sz w:val="24"/>
        </w:rPr>
        <w:t xml:space="preserve"> využívá nejnovějších technických řešení značky Ford v oblasti pohonných jednotek. Díky tomu nabízí suverénní dynamiku v kombinaci s příznivou spotřebou paliva a nízkými emisemi CO</w:t>
      </w:r>
      <w:r w:rsidRPr="00960896">
        <w:rPr>
          <w:rFonts w:ascii="Arial" w:hAnsi="Arial" w:cs="Arial"/>
          <w:sz w:val="24"/>
          <w:vertAlign w:val="subscript"/>
        </w:rPr>
        <w:t>2</w:t>
      </w:r>
      <w:r w:rsidRPr="00960896">
        <w:rPr>
          <w:rFonts w:ascii="Arial" w:hAnsi="Arial" w:cs="Arial"/>
          <w:sz w:val="24"/>
        </w:rPr>
        <w:t>.</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Nový vznětový motor Ford 2.0 </w:t>
      </w:r>
      <w:proofErr w:type="spellStart"/>
      <w:r w:rsidRPr="00960896">
        <w:rPr>
          <w:rFonts w:ascii="Arial" w:hAnsi="Arial" w:cs="Arial"/>
          <w:sz w:val="24"/>
        </w:rPr>
        <w:t>EcoBlue</w:t>
      </w:r>
      <w:proofErr w:type="spellEnd"/>
      <w:r w:rsidRPr="00960896">
        <w:rPr>
          <w:rFonts w:ascii="Arial" w:hAnsi="Arial" w:cs="Arial"/>
          <w:sz w:val="24"/>
        </w:rPr>
        <w:t xml:space="preserve"> „</w:t>
      </w:r>
      <w:proofErr w:type="spellStart"/>
      <w:r w:rsidRPr="00960896">
        <w:rPr>
          <w:rFonts w:ascii="Arial" w:hAnsi="Arial" w:cs="Arial"/>
          <w:sz w:val="24"/>
        </w:rPr>
        <w:t>bi</w:t>
      </w:r>
      <w:proofErr w:type="spellEnd"/>
      <w:r w:rsidRPr="00960896">
        <w:rPr>
          <w:rFonts w:ascii="Arial" w:hAnsi="Arial" w:cs="Arial"/>
          <w:sz w:val="24"/>
        </w:rPr>
        <w:t xml:space="preserve">-turbo“ má výkon a točivý moment na úrovni agregátů s větším zdvihovým objemem, ale jeho spotřeba a emise naopak odpovídají menším </w:t>
      </w:r>
      <w:r w:rsidR="00726205">
        <w:rPr>
          <w:rFonts w:ascii="Arial" w:hAnsi="Arial" w:cs="Arial"/>
          <w:sz w:val="24"/>
        </w:rPr>
        <w:t>agregátům</w:t>
      </w:r>
      <w:r w:rsidR="00F26458">
        <w:rPr>
          <w:rFonts w:ascii="Arial" w:hAnsi="Arial" w:cs="Arial"/>
          <w:sz w:val="24"/>
        </w:rPr>
        <w:t xml:space="preserve">. Konstrukčně vychází z </w:t>
      </w:r>
      <w:r w:rsidRPr="00960896">
        <w:rPr>
          <w:rFonts w:ascii="Arial" w:hAnsi="Arial" w:cs="Arial"/>
          <w:sz w:val="24"/>
        </w:rPr>
        <w:t xml:space="preserve">již známých jednotek </w:t>
      </w:r>
      <w:proofErr w:type="spellStart"/>
      <w:r w:rsidRPr="00960896">
        <w:rPr>
          <w:rFonts w:ascii="Arial" w:hAnsi="Arial" w:cs="Arial"/>
          <w:sz w:val="24"/>
        </w:rPr>
        <w:t>EcoBlu</w:t>
      </w:r>
      <w:r w:rsidR="003D2FB4">
        <w:rPr>
          <w:rFonts w:ascii="Arial" w:hAnsi="Arial" w:cs="Arial"/>
          <w:sz w:val="24"/>
        </w:rPr>
        <w:t>e</w:t>
      </w:r>
      <w:proofErr w:type="spellEnd"/>
      <w:r w:rsidR="003D2FB4">
        <w:rPr>
          <w:rFonts w:ascii="Arial" w:hAnsi="Arial" w:cs="Arial"/>
          <w:sz w:val="24"/>
        </w:rPr>
        <w:t xml:space="preserve">, dostal však novou </w:t>
      </w:r>
      <w:proofErr w:type="spellStart"/>
      <w:r w:rsidR="00653061">
        <w:rPr>
          <w:rFonts w:ascii="Arial" w:hAnsi="Arial" w:cs="Arial"/>
          <w:sz w:val="24"/>
        </w:rPr>
        <w:t>přeplňovací</w:t>
      </w:r>
      <w:proofErr w:type="spellEnd"/>
      <w:r w:rsidR="00653061" w:rsidRPr="00960896">
        <w:rPr>
          <w:rFonts w:ascii="Arial" w:hAnsi="Arial" w:cs="Arial"/>
          <w:sz w:val="24"/>
        </w:rPr>
        <w:t xml:space="preserve"> </w:t>
      </w:r>
      <w:r w:rsidRPr="00960896">
        <w:rPr>
          <w:rFonts w:ascii="Arial" w:hAnsi="Arial" w:cs="Arial"/>
          <w:sz w:val="24"/>
        </w:rPr>
        <w:t>soustavu</w:t>
      </w:r>
      <w:r w:rsidR="00CC72BA">
        <w:rPr>
          <w:rFonts w:ascii="Arial" w:hAnsi="Arial" w:cs="Arial"/>
          <w:sz w:val="24"/>
        </w:rPr>
        <w:t xml:space="preserve"> s</w:t>
      </w:r>
      <w:r w:rsidRPr="00960896">
        <w:rPr>
          <w:rFonts w:ascii="Arial" w:hAnsi="Arial" w:cs="Arial"/>
          <w:sz w:val="24"/>
        </w:rPr>
        <w:t xml:space="preserve"> dvojicí turbodmychadel.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Motorizace 2.0 </w:t>
      </w:r>
      <w:proofErr w:type="spellStart"/>
      <w:r w:rsidRPr="00960896">
        <w:rPr>
          <w:rFonts w:ascii="Arial" w:hAnsi="Arial" w:cs="Arial"/>
          <w:sz w:val="24"/>
        </w:rPr>
        <w:t>EcoBlue</w:t>
      </w:r>
      <w:proofErr w:type="spellEnd"/>
      <w:r w:rsidRPr="00960896">
        <w:rPr>
          <w:rFonts w:ascii="Arial" w:hAnsi="Arial" w:cs="Arial"/>
          <w:sz w:val="24"/>
        </w:rPr>
        <w:t xml:space="preserve"> </w:t>
      </w:r>
      <w:proofErr w:type="spellStart"/>
      <w:r w:rsidRPr="00960896">
        <w:rPr>
          <w:rFonts w:ascii="Arial" w:hAnsi="Arial" w:cs="Arial"/>
          <w:sz w:val="24"/>
        </w:rPr>
        <w:t>bi</w:t>
      </w:r>
      <w:proofErr w:type="spellEnd"/>
      <w:r w:rsidRPr="00960896">
        <w:rPr>
          <w:rFonts w:ascii="Arial" w:hAnsi="Arial" w:cs="Arial"/>
          <w:sz w:val="24"/>
        </w:rPr>
        <w:t>-turbo o výkonu 175 kW (238 k) se bude sériově dodávat v kombinaci s </w:t>
      </w:r>
      <w:hyperlink r:id="rId22" w:history="1">
        <w:r w:rsidRPr="00960896">
          <w:rPr>
            <w:rStyle w:val="Hypertextovodkaz"/>
            <w:rFonts w:ascii="Arial" w:hAnsi="Arial" w:cs="Arial"/>
            <w:sz w:val="24"/>
          </w:rPr>
          <w:t>inteligentním pohonem všech kol</w:t>
        </w:r>
      </w:hyperlink>
      <w:r w:rsidRPr="00960896">
        <w:rPr>
          <w:rFonts w:ascii="Arial" w:hAnsi="Arial" w:cs="Arial"/>
          <w:sz w:val="24"/>
        </w:rPr>
        <w:t xml:space="preserve">. Vyznačuje se příznivým průběhem točivého momentu v nízkých otáčkách, kultivovaným projevem a plynulou, lineární akcelerací.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A27867" w:rsidP="00560987">
      <w:pPr>
        <w:autoSpaceDE w:val="0"/>
        <w:autoSpaceDN w:val="0"/>
        <w:adjustRightInd w:val="0"/>
        <w:spacing w:line="276" w:lineRule="auto"/>
        <w:jc w:val="both"/>
        <w:rPr>
          <w:rFonts w:ascii="Arial" w:hAnsi="Arial" w:cs="Arial"/>
          <w:sz w:val="24"/>
        </w:rPr>
      </w:pPr>
      <w:proofErr w:type="spellStart"/>
      <w:r>
        <w:rPr>
          <w:rFonts w:ascii="Arial" w:hAnsi="Arial" w:cs="Arial"/>
          <w:sz w:val="24"/>
        </w:rPr>
        <w:t>Přeplňovací</w:t>
      </w:r>
      <w:proofErr w:type="spellEnd"/>
      <w:r w:rsidRPr="00960896">
        <w:rPr>
          <w:rFonts w:ascii="Arial" w:hAnsi="Arial" w:cs="Arial"/>
          <w:sz w:val="24"/>
        </w:rPr>
        <w:t xml:space="preserve"> </w:t>
      </w:r>
      <w:r w:rsidR="00960896" w:rsidRPr="00960896">
        <w:rPr>
          <w:rFonts w:ascii="Arial" w:hAnsi="Arial" w:cs="Arial"/>
          <w:sz w:val="24"/>
        </w:rPr>
        <w:t>soustavu tvoří malé vysokotlaké a velké nízkotlaké turbodmychadlo. V nízkých otáčkách pracují ob</w:t>
      </w:r>
      <w:r w:rsidR="003D2FB4">
        <w:rPr>
          <w:rFonts w:ascii="Arial" w:hAnsi="Arial" w:cs="Arial"/>
          <w:sz w:val="24"/>
        </w:rPr>
        <w:t>ě, což se odráží v pohotovější reakci</w:t>
      </w:r>
      <w:r w:rsidR="00960896" w:rsidRPr="00960896">
        <w:rPr>
          <w:rFonts w:ascii="Arial" w:hAnsi="Arial" w:cs="Arial"/>
          <w:sz w:val="24"/>
        </w:rPr>
        <w:t xml:space="preserve"> motoru </w:t>
      </w:r>
      <w:r w:rsidR="004B21D7">
        <w:rPr>
          <w:rFonts w:ascii="Arial" w:hAnsi="Arial" w:cs="Arial"/>
          <w:sz w:val="24"/>
        </w:rPr>
        <w:br/>
      </w:r>
      <w:r w:rsidR="00960896" w:rsidRPr="00960896">
        <w:rPr>
          <w:rFonts w:ascii="Arial" w:hAnsi="Arial" w:cs="Arial"/>
          <w:sz w:val="24"/>
        </w:rPr>
        <w:t>a výrazném nástupu točivého momentu. Při vyšších otáčkách již pracuje pouze větší turbodmychadlo, které vytváří pln</w:t>
      </w:r>
      <w:r w:rsidR="00223C9F">
        <w:rPr>
          <w:rFonts w:ascii="Arial" w:hAnsi="Arial" w:cs="Arial"/>
          <w:sz w:val="24"/>
        </w:rPr>
        <w:t>i</w:t>
      </w:r>
      <w:r w:rsidR="00960896" w:rsidRPr="00960896">
        <w:rPr>
          <w:rFonts w:ascii="Arial" w:hAnsi="Arial" w:cs="Arial"/>
          <w:sz w:val="24"/>
        </w:rPr>
        <w:t xml:space="preserve">cí přetlak potřebný k dosažení nejvyššího výkonu.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Přeplňování dvěma turbodmychadly klade značné nároky na tepelnou odolnost sběrného a výfukového potrubí. Teploty zde dosahují až 860</w:t>
      </w:r>
      <w:r w:rsidR="00332C91">
        <w:rPr>
          <w:rFonts w:ascii="Arial" w:hAnsi="Arial" w:cs="Arial"/>
          <w:sz w:val="24"/>
        </w:rPr>
        <w:t xml:space="preserve"> </w:t>
      </w:r>
      <w:r w:rsidRPr="00960896">
        <w:rPr>
          <w:rFonts w:ascii="Arial" w:hAnsi="Arial" w:cs="Arial"/>
          <w:sz w:val="24"/>
        </w:rPr>
        <w:t>°C. Proto jsou tyto komponenty vyrobeny ze spe</w:t>
      </w:r>
      <w:r w:rsidR="00803723">
        <w:rPr>
          <w:rFonts w:ascii="Arial" w:hAnsi="Arial" w:cs="Arial"/>
          <w:sz w:val="24"/>
        </w:rPr>
        <w:t>ciálního materiálu</w:t>
      </w:r>
      <w:r w:rsidRPr="00960896">
        <w:rPr>
          <w:rFonts w:ascii="Arial" w:hAnsi="Arial" w:cs="Arial"/>
          <w:sz w:val="24"/>
        </w:rPr>
        <w:t> </w:t>
      </w:r>
      <w:r w:rsidR="00803723">
        <w:rPr>
          <w:rFonts w:ascii="Arial" w:hAnsi="Arial" w:cs="Arial"/>
          <w:sz w:val="24"/>
        </w:rPr>
        <w:t xml:space="preserve">obsahující přibližně </w:t>
      </w:r>
      <w:r w:rsidRPr="00960896">
        <w:rPr>
          <w:rFonts w:ascii="Arial" w:hAnsi="Arial" w:cs="Arial"/>
          <w:sz w:val="24"/>
        </w:rPr>
        <w:t>30</w:t>
      </w:r>
      <w:r w:rsidR="00332C91">
        <w:rPr>
          <w:rFonts w:ascii="Arial" w:hAnsi="Arial" w:cs="Arial"/>
          <w:sz w:val="24"/>
        </w:rPr>
        <w:t xml:space="preserve"> </w:t>
      </w:r>
      <w:r w:rsidRPr="00960896">
        <w:rPr>
          <w:rFonts w:ascii="Arial" w:hAnsi="Arial" w:cs="Arial"/>
          <w:sz w:val="24"/>
        </w:rPr>
        <w:t xml:space="preserve">% </w:t>
      </w:r>
      <w:r w:rsidR="00803723">
        <w:rPr>
          <w:rFonts w:ascii="Arial" w:hAnsi="Arial" w:cs="Arial"/>
          <w:sz w:val="24"/>
        </w:rPr>
        <w:t xml:space="preserve">niklu </w:t>
      </w:r>
      <w:r w:rsidR="004B21D7">
        <w:rPr>
          <w:rFonts w:ascii="Arial" w:hAnsi="Arial" w:cs="Arial"/>
          <w:sz w:val="24"/>
        </w:rPr>
        <w:br/>
      </w:r>
      <w:r w:rsidRPr="00960896">
        <w:rPr>
          <w:rFonts w:ascii="Arial" w:hAnsi="Arial" w:cs="Arial"/>
          <w:sz w:val="24"/>
        </w:rPr>
        <w:t xml:space="preserve">a ložiska turbodmychadel i skříň menšího </w:t>
      </w:r>
      <w:r w:rsidR="00653061">
        <w:rPr>
          <w:rFonts w:ascii="Arial" w:hAnsi="Arial" w:cs="Arial"/>
          <w:sz w:val="24"/>
        </w:rPr>
        <w:t>z nich</w:t>
      </w:r>
      <w:r w:rsidR="00653061" w:rsidRPr="00960896">
        <w:rPr>
          <w:rFonts w:ascii="Arial" w:hAnsi="Arial" w:cs="Arial"/>
          <w:sz w:val="24"/>
        </w:rPr>
        <w:t xml:space="preserve"> </w:t>
      </w:r>
      <w:r w:rsidRPr="00960896">
        <w:rPr>
          <w:rFonts w:ascii="Arial" w:hAnsi="Arial" w:cs="Arial"/>
          <w:sz w:val="24"/>
        </w:rPr>
        <w:t>jsou chlazen</w:t>
      </w:r>
      <w:r w:rsidR="00223C9F">
        <w:rPr>
          <w:rFonts w:ascii="Arial" w:hAnsi="Arial" w:cs="Arial"/>
          <w:sz w:val="24"/>
        </w:rPr>
        <w:t>é</w:t>
      </w:r>
      <w:r w:rsidRPr="00960896">
        <w:rPr>
          <w:rFonts w:ascii="Arial" w:hAnsi="Arial" w:cs="Arial"/>
          <w:sz w:val="24"/>
        </w:rPr>
        <w:t xml:space="preserve"> kapalinou.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40164F">
      <w:pPr>
        <w:autoSpaceDE w:val="0"/>
        <w:autoSpaceDN w:val="0"/>
        <w:adjustRightInd w:val="0"/>
        <w:spacing w:line="276" w:lineRule="auto"/>
        <w:jc w:val="both"/>
        <w:rPr>
          <w:rFonts w:ascii="Arial" w:hAnsi="Arial" w:cs="Arial"/>
          <w:sz w:val="24"/>
        </w:rPr>
      </w:pPr>
      <w:r w:rsidRPr="00960896">
        <w:rPr>
          <w:rFonts w:ascii="Arial" w:hAnsi="Arial" w:cs="Arial"/>
          <w:sz w:val="24"/>
        </w:rPr>
        <w:t xml:space="preserve">Motor 2.0 </w:t>
      </w:r>
      <w:proofErr w:type="spellStart"/>
      <w:r w:rsidRPr="00960896">
        <w:rPr>
          <w:rFonts w:ascii="Arial" w:hAnsi="Arial" w:cs="Arial"/>
          <w:sz w:val="24"/>
        </w:rPr>
        <w:t>EcoBlue</w:t>
      </w:r>
      <w:proofErr w:type="spellEnd"/>
      <w:r w:rsidRPr="00960896">
        <w:rPr>
          <w:rFonts w:ascii="Arial" w:hAnsi="Arial" w:cs="Arial"/>
          <w:sz w:val="24"/>
        </w:rPr>
        <w:t xml:space="preserve"> je vždy vybaven technologií Auto Start-Stop. Vedl</w:t>
      </w:r>
      <w:r w:rsidR="00803723">
        <w:rPr>
          <w:rFonts w:ascii="Arial" w:hAnsi="Arial" w:cs="Arial"/>
          <w:sz w:val="24"/>
        </w:rPr>
        <w:t xml:space="preserve">e varianty </w:t>
      </w:r>
      <w:r w:rsidR="004B21D7">
        <w:rPr>
          <w:rFonts w:ascii="Arial" w:hAnsi="Arial" w:cs="Arial"/>
          <w:sz w:val="24"/>
        </w:rPr>
        <w:br/>
      </w:r>
      <w:proofErr w:type="spellStart"/>
      <w:r w:rsidR="00803723">
        <w:rPr>
          <w:rFonts w:ascii="Arial" w:hAnsi="Arial" w:cs="Arial"/>
          <w:sz w:val="24"/>
        </w:rPr>
        <w:t>bi</w:t>
      </w:r>
      <w:proofErr w:type="spellEnd"/>
      <w:r w:rsidR="00803723">
        <w:rPr>
          <w:rFonts w:ascii="Arial" w:hAnsi="Arial" w:cs="Arial"/>
          <w:sz w:val="24"/>
        </w:rPr>
        <w:t xml:space="preserve">-turbo bude </w:t>
      </w:r>
      <w:r w:rsidR="00223C9F">
        <w:rPr>
          <w:rFonts w:ascii="Arial" w:hAnsi="Arial" w:cs="Arial"/>
          <w:sz w:val="24"/>
        </w:rPr>
        <w:t>v novém Fordu</w:t>
      </w:r>
      <w:r w:rsidR="00803723">
        <w:rPr>
          <w:rFonts w:ascii="Arial" w:hAnsi="Arial" w:cs="Arial"/>
          <w:sz w:val="24"/>
        </w:rPr>
        <w:t xml:space="preserve"> </w:t>
      </w:r>
      <w:proofErr w:type="spellStart"/>
      <w:r w:rsidRPr="00960896">
        <w:rPr>
          <w:rFonts w:ascii="Arial" w:hAnsi="Arial" w:cs="Arial"/>
          <w:sz w:val="24"/>
        </w:rPr>
        <w:t>Edge</w:t>
      </w:r>
      <w:proofErr w:type="spellEnd"/>
      <w:r w:rsidRPr="00960896">
        <w:rPr>
          <w:rFonts w:ascii="Arial" w:hAnsi="Arial" w:cs="Arial"/>
          <w:sz w:val="24"/>
        </w:rPr>
        <w:t xml:space="preserve"> k dispozici rovněž </w:t>
      </w:r>
      <w:r w:rsidR="00223C9F">
        <w:rPr>
          <w:rFonts w:ascii="Arial" w:hAnsi="Arial" w:cs="Arial"/>
          <w:sz w:val="24"/>
        </w:rPr>
        <w:t>ve v</w:t>
      </w:r>
      <w:r w:rsidRPr="00960896">
        <w:rPr>
          <w:rFonts w:ascii="Arial" w:hAnsi="Arial" w:cs="Arial"/>
          <w:sz w:val="24"/>
        </w:rPr>
        <w:t>ariant</w:t>
      </w:r>
      <w:r w:rsidR="00223C9F">
        <w:rPr>
          <w:rFonts w:ascii="Arial" w:hAnsi="Arial" w:cs="Arial"/>
          <w:sz w:val="24"/>
        </w:rPr>
        <w:t>ě</w:t>
      </w:r>
      <w:r w:rsidRPr="00960896">
        <w:rPr>
          <w:rFonts w:ascii="Arial" w:hAnsi="Arial" w:cs="Arial"/>
          <w:sz w:val="24"/>
        </w:rPr>
        <w:t xml:space="preserve"> o výkonu 140 kW (190 k) se šestistupňovou manuální převodovkou a inteligentním pohonem všech kol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Nová osmistupňová samočinná převodovka je zkonstruována tak, aby přispívala k nižší spotřebě paliva, lepší dynamice a plynulejší jízdě. </w:t>
      </w:r>
      <w:r w:rsidR="00803723">
        <w:rPr>
          <w:rFonts w:ascii="Arial" w:hAnsi="Arial" w:cs="Arial"/>
          <w:sz w:val="24"/>
        </w:rPr>
        <w:t xml:space="preserve">Řadí rychle, </w:t>
      </w:r>
      <w:r w:rsidRPr="00960896">
        <w:rPr>
          <w:rFonts w:ascii="Arial" w:hAnsi="Arial" w:cs="Arial"/>
          <w:sz w:val="24"/>
        </w:rPr>
        <w:t>hladce a byla naladěna s ohledem na preference evropských zákazníků:</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numPr>
          <w:ilvl w:val="0"/>
          <w:numId w:val="49"/>
        </w:numPr>
        <w:autoSpaceDE w:val="0"/>
        <w:autoSpaceDN w:val="0"/>
        <w:adjustRightInd w:val="0"/>
        <w:spacing w:line="276" w:lineRule="auto"/>
        <w:jc w:val="both"/>
        <w:rPr>
          <w:rFonts w:ascii="Arial" w:hAnsi="Arial" w:cs="Arial"/>
          <w:sz w:val="24"/>
        </w:rPr>
      </w:pPr>
      <w:r w:rsidRPr="00960896">
        <w:rPr>
          <w:rFonts w:ascii="Arial" w:hAnsi="Arial" w:cs="Arial"/>
          <w:sz w:val="24"/>
        </w:rPr>
        <w:t xml:space="preserve">Funkce adaptivní regulace načasování řazení přizpůsobuje strategii řazení jízdnímu stylu řidiče i provozním podmínkám. Rozpozná jízdu ve stoupání </w:t>
      </w:r>
      <w:r w:rsidR="004B21D7">
        <w:rPr>
          <w:rFonts w:ascii="Arial" w:hAnsi="Arial" w:cs="Arial"/>
          <w:sz w:val="24"/>
        </w:rPr>
        <w:br/>
      </w:r>
      <w:r w:rsidRPr="00960896">
        <w:rPr>
          <w:rFonts w:ascii="Arial" w:hAnsi="Arial" w:cs="Arial"/>
          <w:sz w:val="24"/>
        </w:rPr>
        <w:t>a klesání, stejně jako sportovní průjezd zatáčkou. Podle toho volí optimální okamžik změny převodového stupně tak, aby výsledkem byla stabilní, řidičsky uspokojivá a plynulá jízda</w:t>
      </w:r>
      <w:r w:rsidR="00803723">
        <w:rPr>
          <w:rFonts w:ascii="Arial" w:hAnsi="Arial" w:cs="Arial"/>
          <w:sz w:val="24"/>
        </w:rPr>
        <w:t>.</w:t>
      </w:r>
    </w:p>
    <w:p w:rsidR="00960896" w:rsidRPr="00960896" w:rsidRDefault="00960896" w:rsidP="00560987">
      <w:pPr>
        <w:numPr>
          <w:ilvl w:val="0"/>
          <w:numId w:val="49"/>
        </w:numPr>
        <w:autoSpaceDE w:val="0"/>
        <w:autoSpaceDN w:val="0"/>
        <w:adjustRightInd w:val="0"/>
        <w:spacing w:line="276" w:lineRule="auto"/>
        <w:jc w:val="both"/>
        <w:rPr>
          <w:rFonts w:ascii="Arial" w:hAnsi="Arial" w:cs="Arial"/>
          <w:sz w:val="24"/>
        </w:rPr>
      </w:pPr>
      <w:r w:rsidRPr="00960896">
        <w:rPr>
          <w:rFonts w:ascii="Arial" w:hAnsi="Arial" w:cs="Arial"/>
          <w:sz w:val="24"/>
        </w:rPr>
        <w:lastRenderedPageBreak/>
        <w:t xml:space="preserve">Funkce adaptivní regulace kvality řazení reguluje přítlak spojek tak, aby jednotlivé změny rychlostních stupňů byly </w:t>
      </w:r>
      <w:r w:rsidR="00223C9F">
        <w:rPr>
          <w:rFonts w:ascii="Arial" w:hAnsi="Arial" w:cs="Arial"/>
          <w:sz w:val="24"/>
        </w:rPr>
        <w:t>konzistentní a</w:t>
      </w:r>
      <w:r w:rsidR="00223C9F" w:rsidRPr="00960896">
        <w:rPr>
          <w:rFonts w:ascii="Arial" w:hAnsi="Arial" w:cs="Arial"/>
          <w:sz w:val="24"/>
        </w:rPr>
        <w:t xml:space="preserve"> </w:t>
      </w:r>
      <w:r w:rsidRPr="00960896">
        <w:rPr>
          <w:rFonts w:ascii="Arial" w:hAnsi="Arial" w:cs="Arial"/>
          <w:sz w:val="24"/>
        </w:rPr>
        <w:t>hladké. Tato technologie zároveň upravuje plynulost, respektive prudkost řazení v závislosti na stylu jízdy</w:t>
      </w:r>
    </w:p>
    <w:p w:rsidR="00960896" w:rsidRPr="00960896" w:rsidRDefault="00960896" w:rsidP="00560987">
      <w:pPr>
        <w:autoSpaceDE w:val="0"/>
        <w:autoSpaceDN w:val="0"/>
        <w:adjustRightInd w:val="0"/>
        <w:spacing w:line="276" w:lineRule="auto"/>
        <w:ind w:left="720"/>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b/>
          <w:sz w:val="24"/>
        </w:rPr>
      </w:pPr>
      <w:r w:rsidRPr="00960896">
        <w:rPr>
          <w:rFonts w:ascii="Arial" w:hAnsi="Arial" w:cs="Arial"/>
          <w:b/>
          <w:sz w:val="24"/>
        </w:rPr>
        <w:t xml:space="preserve">Sportovně stylizovaný </w:t>
      </w:r>
      <w:proofErr w:type="spellStart"/>
      <w:r w:rsidRPr="00960896">
        <w:rPr>
          <w:rFonts w:ascii="Arial" w:hAnsi="Arial" w:cs="Arial"/>
          <w:b/>
          <w:sz w:val="24"/>
        </w:rPr>
        <w:t>Edge</w:t>
      </w:r>
      <w:proofErr w:type="spellEnd"/>
      <w:r w:rsidRPr="00960896">
        <w:rPr>
          <w:rFonts w:ascii="Arial" w:hAnsi="Arial" w:cs="Arial"/>
          <w:b/>
          <w:sz w:val="24"/>
        </w:rPr>
        <w:t xml:space="preserve"> ST-Line</w:t>
      </w: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Modely z řady ST-Line jsou určeny řidičům, které oslovuje sportovní vzhled vozů Ford Performance. Nový </w:t>
      </w:r>
      <w:proofErr w:type="spellStart"/>
      <w:r w:rsidRPr="00960896">
        <w:rPr>
          <w:rFonts w:ascii="Arial" w:hAnsi="Arial" w:cs="Arial"/>
          <w:sz w:val="24"/>
        </w:rPr>
        <w:t>Edge</w:t>
      </w:r>
      <w:proofErr w:type="spellEnd"/>
      <w:r w:rsidRPr="00960896">
        <w:rPr>
          <w:rFonts w:ascii="Arial" w:hAnsi="Arial" w:cs="Arial"/>
          <w:sz w:val="24"/>
        </w:rPr>
        <w:t xml:space="preserve"> ST-Line se vyznačuje těmito specifickými prvky: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numPr>
          <w:ilvl w:val="0"/>
          <w:numId w:val="47"/>
        </w:numPr>
        <w:spacing w:line="276" w:lineRule="auto"/>
        <w:jc w:val="both"/>
        <w:rPr>
          <w:rFonts w:ascii="Arial" w:hAnsi="Arial" w:cs="Arial"/>
          <w:sz w:val="24"/>
        </w:rPr>
      </w:pPr>
      <w:r w:rsidRPr="00960896">
        <w:rPr>
          <w:rFonts w:ascii="Arial" w:hAnsi="Arial" w:cs="Arial"/>
          <w:sz w:val="24"/>
        </w:rPr>
        <w:t>Spodní partie dveří, blatníků a prahů v barvě karoserie</w:t>
      </w:r>
    </w:p>
    <w:p w:rsidR="00960896" w:rsidRPr="00960896" w:rsidRDefault="00960896" w:rsidP="00560987">
      <w:pPr>
        <w:numPr>
          <w:ilvl w:val="0"/>
          <w:numId w:val="47"/>
        </w:numPr>
        <w:spacing w:line="276" w:lineRule="auto"/>
        <w:jc w:val="both"/>
        <w:rPr>
          <w:rFonts w:ascii="Arial" w:hAnsi="Arial" w:cs="Arial"/>
          <w:sz w:val="24"/>
        </w:rPr>
      </w:pPr>
      <w:r w:rsidRPr="00960896">
        <w:rPr>
          <w:rFonts w:ascii="Arial" w:hAnsi="Arial" w:cs="Arial"/>
          <w:sz w:val="24"/>
        </w:rPr>
        <w:t>Maska chladiče v černém provedení</w:t>
      </w:r>
    </w:p>
    <w:p w:rsidR="00960896" w:rsidRPr="00960896" w:rsidRDefault="00960896" w:rsidP="00560987">
      <w:pPr>
        <w:numPr>
          <w:ilvl w:val="0"/>
          <w:numId w:val="47"/>
        </w:numPr>
        <w:autoSpaceDE w:val="0"/>
        <w:autoSpaceDN w:val="0"/>
        <w:adjustRightInd w:val="0"/>
        <w:spacing w:line="276" w:lineRule="auto"/>
        <w:jc w:val="both"/>
        <w:rPr>
          <w:rFonts w:ascii="Arial" w:hAnsi="Arial" w:cs="Arial"/>
          <w:sz w:val="24"/>
        </w:rPr>
      </w:pPr>
      <w:r w:rsidRPr="00960896">
        <w:rPr>
          <w:rFonts w:ascii="Arial" w:hAnsi="Arial" w:cs="Arial"/>
          <w:sz w:val="24"/>
        </w:rPr>
        <w:t>Prémiová lakovan</w:t>
      </w:r>
      <w:r w:rsidR="00446355">
        <w:rPr>
          <w:rFonts w:ascii="Arial" w:hAnsi="Arial" w:cs="Arial"/>
          <w:sz w:val="24"/>
        </w:rPr>
        <w:t>á kola z lehké slitiny – sériové</w:t>
      </w:r>
      <w:r w:rsidRPr="00960896">
        <w:rPr>
          <w:rFonts w:ascii="Arial" w:hAnsi="Arial" w:cs="Arial"/>
          <w:sz w:val="24"/>
        </w:rPr>
        <w:t xml:space="preserve"> v rozměru 20</w:t>
      </w:r>
      <w:r w:rsidR="007A5698" w:rsidRPr="00960896">
        <w:rPr>
          <w:rFonts w:ascii="Arial" w:hAnsi="Arial" w:cs="Arial"/>
          <w:sz w:val="24"/>
        </w:rPr>
        <w:t>“</w:t>
      </w:r>
      <w:r w:rsidRPr="00960896">
        <w:rPr>
          <w:rFonts w:ascii="Arial" w:hAnsi="Arial" w:cs="Arial"/>
          <w:sz w:val="24"/>
        </w:rPr>
        <w:t>, na přání 21“</w:t>
      </w:r>
    </w:p>
    <w:p w:rsidR="00960896" w:rsidRPr="00960896" w:rsidRDefault="00960896" w:rsidP="00560987">
      <w:pPr>
        <w:numPr>
          <w:ilvl w:val="0"/>
          <w:numId w:val="47"/>
        </w:numPr>
        <w:autoSpaceDE w:val="0"/>
        <w:autoSpaceDN w:val="0"/>
        <w:adjustRightInd w:val="0"/>
        <w:spacing w:line="276" w:lineRule="auto"/>
        <w:jc w:val="both"/>
        <w:rPr>
          <w:rFonts w:ascii="Arial" w:hAnsi="Arial" w:cs="Arial"/>
          <w:sz w:val="24"/>
        </w:rPr>
      </w:pPr>
      <w:r w:rsidRPr="00960896">
        <w:rPr>
          <w:rFonts w:ascii="Arial" w:hAnsi="Arial" w:cs="Arial"/>
          <w:sz w:val="24"/>
        </w:rPr>
        <w:t>Dvě chromované koncovky výfuku</w:t>
      </w:r>
    </w:p>
    <w:p w:rsidR="00960896" w:rsidRPr="00960896" w:rsidRDefault="00960896" w:rsidP="00560987">
      <w:pPr>
        <w:numPr>
          <w:ilvl w:val="0"/>
          <w:numId w:val="47"/>
        </w:numPr>
        <w:autoSpaceDE w:val="0"/>
        <w:autoSpaceDN w:val="0"/>
        <w:adjustRightInd w:val="0"/>
        <w:spacing w:line="276" w:lineRule="auto"/>
        <w:jc w:val="both"/>
        <w:rPr>
          <w:rFonts w:ascii="Arial" w:hAnsi="Arial" w:cs="Arial"/>
          <w:sz w:val="24"/>
        </w:rPr>
      </w:pPr>
      <w:r w:rsidRPr="00960896">
        <w:rPr>
          <w:rFonts w:ascii="Arial" w:hAnsi="Arial" w:cs="Arial"/>
          <w:sz w:val="24"/>
        </w:rPr>
        <w:t>Perforovaná sedadla čalouněná kombinací kůže a materiálu Miko</w:t>
      </w:r>
      <w:r w:rsidRPr="00446355">
        <w:rPr>
          <w:rFonts w:ascii="Arial" w:hAnsi="Arial" w:cs="Arial"/>
          <w:sz w:val="24"/>
          <w:vertAlign w:val="superscript"/>
        </w:rPr>
        <w:t>®</w:t>
      </w:r>
      <w:r w:rsidRPr="00960896">
        <w:rPr>
          <w:rFonts w:ascii="Arial" w:hAnsi="Arial" w:cs="Arial"/>
          <w:sz w:val="24"/>
        </w:rPr>
        <w:t>-</w:t>
      </w:r>
      <w:proofErr w:type="spellStart"/>
      <w:r w:rsidRPr="00960896">
        <w:rPr>
          <w:rFonts w:ascii="Arial" w:hAnsi="Arial" w:cs="Arial"/>
          <w:sz w:val="24"/>
        </w:rPr>
        <w:t>Dinamica</w:t>
      </w:r>
      <w:proofErr w:type="spellEnd"/>
      <w:r w:rsidRPr="00960896">
        <w:rPr>
          <w:rFonts w:ascii="Arial" w:hAnsi="Arial" w:cs="Arial"/>
          <w:sz w:val="24"/>
        </w:rPr>
        <w:t>, vpředu elektricky seřiditelná v deseti směrech</w:t>
      </w:r>
    </w:p>
    <w:p w:rsidR="00960896" w:rsidRPr="00960896" w:rsidRDefault="00960896" w:rsidP="00560987">
      <w:pPr>
        <w:numPr>
          <w:ilvl w:val="0"/>
          <w:numId w:val="47"/>
        </w:numPr>
        <w:autoSpaceDE w:val="0"/>
        <w:autoSpaceDN w:val="0"/>
        <w:adjustRightInd w:val="0"/>
        <w:spacing w:line="276" w:lineRule="auto"/>
        <w:jc w:val="both"/>
        <w:rPr>
          <w:rFonts w:ascii="Arial" w:hAnsi="Arial" w:cs="Arial"/>
          <w:sz w:val="24"/>
        </w:rPr>
      </w:pPr>
      <w:r w:rsidRPr="00960896">
        <w:rPr>
          <w:rFonts w:ascii="Arial" w:hAnsi="Arial" w:cs="Arial"/>
          <w:sz w:val="24"/>
        </w:rPr>
        <w:t>Volant potažený perforovanou kůží, hlavice řadicí páky s červenými švy (ve vozech s manuální převodovkou)</w:t>
      </w:r>
    </w:p>
    <w:p w:rsidR="00960896" w:rsidRPr="00960896" w:rsidRDefault="00960896" w:rsidP="00560987">
      <w:pPr>
        <w:numPr>
          <w:ilvl w:val="0"/>
          <w:numId w:val="47"/>
        </w:numPr>
        <w:autoSpaceDE w:val="0"/>
        <w:autoSpaceDN w:val="0"/>
        <w:adjustRightInd w:val="0"/>
        <w:spacing w:line="276" w:lineRule="auto"/>
        <w:jc w:val="both"/>
        <w:rPr>
          <w:rFonts w:ascii="Arial" w:hAnsi="Arial" w:cs="Arial"/>
          <w:sz w:val="24"/>
        </w:rPr>
      </w:pPr>
      <w:r w:rsidRPr="00960896">
        <w:rPr>
          <w:rFonts w:ascii="Arial" w:hAnsi="Arial" w:cs="Arial"/>
          <w:sz w:val="24"/>
        </w:rPr>
        <w:t>Hliníkové sportovní pedály, černý potah stropu, prémiové velurové rohože</w:t>
      </w:r>
    </w:p>
    <w:p w:rsidR="00960896" w:rsidRPr="00960896" w:rsidRDefault="00960896" w:rsidP="00560987">
      <w:pPr>
        <w:spacing w:line="276" w:lineRule="auto"/>
        <w:ind w:left="360"/>
        <w:jc w:val="both"/>
        <w:rPr>
          <w:rFonts w:ascii="Arial" w:hAnsi="Arial" w:cs="Arial"/>
          <w:sz w:val="24"/>
        </w:rPr>
      </w:pPr>
    </w:p>
    <w:p w:rsidR="00960896" w:rsidRPr="00960896" w:rsidRDefault="00960896" w:rsidP="00560987">
      <w:pPr>
        <w:spacing w:line="276" w:lineRule="auto"/>
        <w:jc w:val="both"/>
        <w:rPr>
          <w:rFonts w:ascii="Arial" w:hAnsi="Arial" w:cs="Arial"/>
          <w:sz w:val="24"/>
        </w:rPr>
      </w:pPr>
      <w:r w:rsidRPr="00960896">
        <w:rPr>
          <w:rFonts w:ascii="Arial" w:hAnsi="Arial" w:cs="Arial"/>
          <w:sz w:val="24"/>
        </w:rPr>
        <w:t xml:space="preserve">Nový Ford </w:t>
      </w:r>
      <w:proofErr w:type="spellStart"/>
      <w:r w:rsidRPr="00960896">
        <w:rPr>
          <w:rFonts w:ascii="Arial" w:hAnsi="Arial" w:cs="Arial"/>
          <w:sz w:val="24"/>
        </w:rPr>
        <w:t>Edge</w:t>
      </w:r>
      <w:proofErr w:type="spellEnd"/>
      <w:r w:rsidRPr="00960896">
        <w:rPr>
          <w:rFonts w:ascii="Arial" w:hAnsi="Arial" w:cs="Arial"/>
          <w:sz w:val="24"/>
        </w:rPr>
        <w:t xml:space="preserve"> ST-Line má t</w:t>
      </w:r>
      <w:r w:rsidR="00446355">
        <w:rPr>
          <w:rFonts w:ascii="Arial" w:hAnsi="Arial" w:cs="Arial"/>
          <w:sz w:val="24"/>
        </w:rPr>
        <w:t>aké sportovní podvozek, páčky</w:t>
      </w:r>
      <w:r w:rsidRPr="00960896">
        <w:rPr>
          <w:rFonts w:ascii="Arial" w:hAnsi="Arial" w:cs="Arial"/>
          <w:sz w:val="24"/>
        </w:rPr>
        <w:t xml:space="preserve"> </w:t>
      </w:r>
      <w:r w:rsidR="00653061">
        <w:rPr>
          <w:rFonts w:ascii="Arial" w:hAnsi="Arial" w:cs="Arial"/>
          <w:sz w:val="24"/>
        </w:rPr>
        <w:t>manuálního</w:t>
      </w:r>
      <w:r w:rsidR="00653061" w:rsidRPr="00960896">
        <w:rPr>
          <w:rFonts w:ascii="Arial" w:hAnsi="Arial" w:cs="Arial"/>
          <w:sz w:val="24"/>
        </w:rPr>
        <w:t xml:space="preserve"> </w:t>
      </w:r>
      <w:r w:rsidRPr="00960896">
        <w:rPr>
          <w:rFonts w:ascii="Arial" w:hAnsi="Arial" w:cs="Arial"/>
          <w:sz w:val="24"/>
        </w:rPr>
        <w:t xml:space="preserve">řazení osmistupňové samočinné převodovky pod volantem a adaptivní řízení Ford, jehož převod se mění v závislosti na rychlosti jízdy.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b/>
          <w:sz w:val="24"/>
        </w:rPr>
      </w:pPr>
      <w:r w:rsidRPr="00960896">
        <w:rPr>
          <w:rFonts w:ascii="Arial" w:hAnsi="Arial" w:cs="Arial"/>
          <w:b/>
          <w:sz w:val="24"/>
        </w:rPr>
        <w:t>Komfortní a bohatě vybavený interiér</w:t>
      </w: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Přihrádka na mobilní zařízení může být vybavena podložkou na bezdrátové dobíjení mobilních telefonů, které takovou funkci podporují. Komunikační a zábavní systém Ford SYNC 3 je již ve standardním provedení kompatibilní s Apple </w:t>
      </w:r>
      <w:proofErr w:type="spellStart"/>
      <w:r w:rsidRPr="00960896">
        <w:rPr>
          <w:rFonts w:ascii="Arial" w:hAnsi="Arial" w:cs="Arial"/>
          <w:sz w:val="24"/>
        </w:rPr>
        <w:t>CarPlay</w:t>
      </w:r>
      <w:proofErr w:type="spellEnd"/>
      <w:r w:rsidRPr="00960896">
        <w:rPr>
          <w:rFonts w:ascii="Arial" w:hAnsi="Arial" w:cs="Arial"/>
          <w:sz w:val="24"/>
        </w:rPr>
        <w:t xml:space="preserve"> i Android Auto™. Slouží k ovládání telefonu, audiosystému, navigace a klimatizace, buď hlasem, nebo prostřednictvím dotykové obrazovky o úhlopříčce 8 palců.</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Zákazníci se mohou rozhodnout pro nový prémiový audiosystém B&amp;O Play, naladěný speciálně pro </w:t>
      </w:r>
      <w:proofErr w:type="spellStart"/>
      <w:r w:rsidRPr="00960896">
        <w:rPr>
          <w:rFonts w:ascii="Arial" w:hAnsi="Arial" w:cs="Arial"/>
          <w:sz w:val="24"/>
        </w:rPr>
        <w:t>Edge</w:t>
      </w:r>
      <w:proofErr w:type="spellEnd"/>
      <w:r w:rsidRPr="00960896">
        <w:rPr>
          <w:rFonts w:ascii="Arial" w:hAnsi="Arial" w:cs="Arial"/>
          <w:sz w:val="24"/>
        </w:rPr>
        <w:t xml:space="preserve">. Díky </w:t>
      </w:r>
      <w:proofErr w:type="spellStart"/>
      <w:r w:rsidRPr="00960896">
        <w:rPr>
          <w:rFonts w:ascii="Arial" w:hAnsi="Arial" w:cs="Arial"/>
          <w:sz w:val="24"/>
        </w:rPr>
        <w:t>desetikanálovému</w:t>
      </w:r>
      <w:proofErr w:type="spellEnd"/>
      <w:r w:rsidRPr="00960896">
        <w:rPr>
          <w:rFonts w:ascii="Arial" w:hAnsi="Arial" w:cs="Arial"/>
          <w:sz w:val="24"/>
        </w:rPr>
        <w:t xml:space="preserve"> digitálnímu zpracování zvuku zajišťuje tato soustava rovnoměrnou distribuci zvuku po celém interiéru. Ještě intenzivnější zážitek z poslechu zprostředkuje volitelná funkce prostorového zvuku.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960896" w:rsidRDefault="00960896" w:rsidP="00560987">
      <w:pPr>
        <w:autoSpaceDE w:val="0"/>
        <w:autoSpaceDN w:val="0"/>
        <w:adjustRightInd w:val="0"/>
        <w:spacing w:line="276" w:lineRule="auto"/>
        <w:jc w:val="both"/>
        <w:rPr>
          <w:rFonts w:ascii="Arial" w:hAnsi="Arial" w:cs="Arial"/>
          <w:sz w:val="24"/>
        </w:rPr>
      </w:pPr>
      <w:r w:rsidRPr="00960896">
        <w:rPr>
          <w:rFonts w:ascii="Arial" w:hAnsi="Arial" w:cs="Arial"/>
          <w:sz w:val="24"/>
        </w:rPr>
        <w:t xml:space="preserve">Nový Ford </w:t>
      </w:r>
      <w:proofErr w:type="spellStart"/>
      <w:r w:rsidRPr="00960896">
        <w:rPr>
          <w:rFonts w:ascii="Arial" w:hAnsi="Arial" w:cs="Arial"/>
          <w:sz w:val="24"/>
        </w:rPr>
        <w:t>Edge</w:t>
      </w:r>
      <w:proofErr w:type="spellEnd"/>
      <w:r w:rsidRPr="00960896">
        <w:rPr>
          <w:rFonts w:ascii="Arial" w:hAnsi="Arial" w:cs="Arial"/>
          <w:sz w:val="24"/>
        </w:rPr>
        <w:t xml:space="preserve"> dále nabízí plně konfigurovatelný 3D digitální přístrojový štít, který umožňuje nastavit zobrazení rychloměru, otáčkoměru a provozních informací podle preferencí řidiče. Zvolit lze také barvu grafiky, a to v jednom ze sedmi odstínů. V nabídce komfortní výbavy nechybí velkoplošné panoramatické střešní okno, vyhříva</w:t>
      </w:r>
      <w:r w:rsidR="00446355">
        <w:rPr>
          <w:rFonts w:ascii="Arial" w:hAnsi="Arial" w:cs="Arial"/>
          <w:sz w:val="24"/>
        </w:rPr>
        <w:t>ná a ventilovaná přední sedadla a</w:t>
      </w:r>
      <w:r w:rsidRPr="00960896">
        <w:rPr>
          <w:rFonts w:ascii="Arial" w:hAnsi="Arial" w:cs="Arial"/>
          <w:sz w:val="24"/>
        </w:rPr>
        <w:t xml:space="preserve"> vyhřívaná zadní sedadla </w:t>
      </w:r>
      <w:r w:rsidR="00446355">
        <w:rPr>
          <w:rFonts w:ascii="Arial" w:hAnsi="Arial" w:cs="Arial"/>
          <w:sz w:val="24"/>
        </w:rPr>
        <w:t>i</w:t>
      </w:r>
      <w:r w:rsidRPr="00960896">
        <w:rPr>
          <w:rFonts w:ascii="Arial" w:hAnsi="Arial" w:cs="Arial"/>
          <w:sz w:val="24"/>
        </w:rPr>
        <w:t xml:space="preserve"> volant. </w:t>
      </w:r>
    </w:p>
    <w:p w:rsidR="00960896" w:rsidRPr="00960896" w:rsidRDefault="00960896" w:rsidP="00560987">
      <w:pPr>
        <w:autoSpaceDE w:val="0"/>
        <w:autoSpaceDN w:val="0"/>
        <w:adjustRightInd w:val="0"/>
        <w:spacing w:line="276" w:lineRule="auto"/>
        <w:jc w:val="both"/>
        <w:rPr>
          <w:rFonts w:ascii="Arial" w:hAnsi="Arial" w:cs="Arial"/>
          <w:sz w:val="24"/>
        </w:rPr>
      </w:pPr>
    </w:p>
    <w:p w:rsidR="00960896" w:rsidRPr="00DD33CE" w:rsidRDefault="00446355" w:rsidP="00560987">
      <w:pPr>
        <w:autoSpaceDE w:val="0"/>
        <w:autoSpaceDN w:val="0"/>
        <w:adjustRightInd w:val="0"/>
        <w:spacing w:line="276" w:lineRule="auto"/>
        <w:jc w:val="both"/>
        <w:rPr>
          <w:rFonts w:ascii="Arial" w:hAnsi="Arial" w:cs="Arial"/>
          <w:sz w:val="24"/>
        </w:rPr>
      </w:pPr>
      <w:r>
        <w:rPr>
          <w:rFonts w:ascii="Arial" w:hAnsi="Arial" w:cs="Arial"/>
          <w:sz w:val="24"/>
        </w:rPr>
        <w:t>Díky harmonicky sladěným</w:t>
      </w:r>
      <w:r w:rsidR="00960896" w:rsidRPr="00960896">
        <w:rPr>
          <w:rFonts w:ascii="Arial" w:hAnsi="Arial" w:cs="Arial"/>
          <w:sz w:val="24"/>
        </w:rPr>
        <w:t xml:space="preserve"> kvalitním materiálům a modernímu designu vyzařuje interiér nového Fordu </w:t>
      </w:r>
      <w:proofErr w:type="spellStart"/>
      <w:r w:rsidR="00960896" w:rsidRPr="00960896">
        <w:rPr>
          <w:rFonts w:ascii="Arial" w:hAnsi="Arial" w:cs="Arial"/>
          <w:sz w:val="24"/>
        </w:rPr>
        <w:t>Edge</w:t>
      </w:r>
      <w:proofErr w:type="spellEnd"/>
      <w:r w:rsidR="00960896" w:rsidRPr="00960896">
        <w:rPr>
          <w:rFonts w:ascii="Arial" w:hAnsi="Arial" w:cs="Arial"/>
          <w:sz w:val="24"/>
        </w:rPr>
        <w:t xml:space="preserve"> prémiovou atmosféru. Na upravené středové konzole se objevuje nový otočný volič samočinné převodovky, který má menší nároky na prostor </w:t>
      </w:r>
      <w:r w:rsidR="00960896" w:rsidRPr="00960896">
        <w:rPr>
          <w:rFonts w:ascii="Arial" w:hAnsi="Arial" w:cs="Arial"/>
          <w:sz w:val="24"/>
        </w:rPr>
        <w:lastRenderedPageBreak/>
        <w:t xml:space="preserve">než tradiční páka a umožňuje lepší přístup k podložce bezdrátového dobíjení. </w:t>
      </w:r>
      <w:r w:rsidR="00DD33CE">
        <w:rPr>
          <w:rFonts w:ascii="Arial" w:hAnsi="Arial" w:cs="Arial"/>
          <w:sz w:val="24"/>
        </w:rPr>
        <w:t>Rovněž se zde</w:t>
      </w:r>
      <w:r w:rsidR="00960896" w:rsidRPr="00960896">
        <w:rPr>
          <w:rFonts w:ascii="Arial" w:hAnsi="Arial" w:cs="Arial"/>
          <w:bCs/>
          <w:iCs/>
          <w:sz w:val="24"/>
        </w:rPr>
        <w:t xml:space="preserve"> nachází tlačítko elektronické parkovací brzdy, držáky nápojů s nastavitelným průměrem objímek a hluboká odkládací přihrádka, do které se vejdou knihy, hračky nebo tablet. Samozřejmostí je rozměrná schránka před spolujezdcem. Další odkládací prostor je k dispozici na horní ploše palubní desky. </w:t>
      </w:r>
    </w:p>
    <w:p w:rsidR="00960896" w:rsidRPr="00960896" w:rsidRDefault="00960896" w:rsidP="00560987">
      <w:pPr>
        <w:spacing w:line="276" w:lineRule="auto"/>
        <w:jc w:val="both"/>
        <w:rPr>
          <w:rFonts w:ascii="Arial" w:hAnsi="Arial" w:cs="Arial"/>
          <w:bCs/>
          <w:iCs/>
          <w:sz w:val="24"/>
        </w:rPr>
      </w:pPr>
    </w:p>
    <w:p w:rsidR="00960896" w:rsidRPr="00960896" w:rsidRDefault="00960896" w:rsidP="00560987">
      <w:pPr>
        <w:spacing w:line="276" w:lineRule="auto"/>
        <w:jc w:val="both"/>
        <w:rPr>
          <w:rFonts w:ascii="Arial" w:hAnsi="Arial" w:cs="Arial"/>
          <w:b/>
          <w:bCs/>
          <w:iCs/>
          <w:sz w:val="24"/>
        </w:rPr>
      </w:pPr>
      <w:r w:rsidRPr="00960896">
        <w:rPr>
          <w:rFonts w:ascii="Arial" w:hAnsi="Arial" w:cs="Arial"/>
          <w:b/>
          <w:bCs/>
          <w:iCs/>
          <w:sz w:val="24"/>
        </w:rPr>
        <w:t>Široká nabídka variant</w:t>
      </w:r>
    </w:p>
    <w:p w:rsidR="00960896" w:rsidRPr="00960896" w:rsidRDefault="00960896" w:rsidP="00560987">
      <w:pPr>
        <w:spacing w:line="276" w:lineRule="auto"/>
        <w:jc w:val="both"/>
        <w:rPr>
          <w:rFonts w:ascii="Arial" w:hAnsi="Arial" w:cs="Arial"/>
          <w:bCs/>
          <w:iCs/>
          <w:sz w:val="24"/>
        </w:rPr>
      </w:pPr>
      <w:r w:rsidRPr="00960896">
        <w:rPr>
          <w:rFonts w:ascii="Arial" w:hAnsi="Arial" w:cs="Arial"/>
          <w:bCs/>
          <w:iCs/>
          <w:sz w:val="24"/>
        </w:rPr>
        <w:t xml:space="preserve">Nový Ford </w:t>
      </w:r>
      <w:proofErr w:type="spellStart"/>
      <w:r w:rsidRPr="00960896">
        <w:rPr>
          <w:rFonts w:ascii="Arial" w:hAnsi="Arial" w:cs="Arial"/>
          <w:bCs/>
          <w:iCs/>
          <w:sz w:val="24"/>
        </w:rPr>
        <w:t>Edge</w:t>
      </w:r>
      <w:proofErr w:type="spellEnd"/>
      <w:r w:rsidRPr="00960896">
        <w:rPr>
          <w:rFonts w:ascii="Arial" w:hAnsi="Arial" w:cs="Arial"/>
          <w:bCs/>
          <w:iCs/>
          <w:sz w:val="24"/>
        </w:rPr>
        <w:t xml:space="preserve"> bude evropským zákazníkům nabízen jako luxusní model </w:t>
      </w:r>
      <w:proofErr w:type="spellStart"/>
      <w:r w:rsidRPr="00960896">
        <w:rPr>
          <w:rFonts w:ascii="Arial" w:hAnsi="Arial" w:cs="Arial"/>
          <w:bCs/>
          <w:iCs/>
          <w:sz w:val="24"/>
        </w:rPr>
        <w:t>Vignale</w:t>
      </w:r>
      <w:proofErr w:type="spellEnd"/>
      <w:r w:rsidRPr="00960896">
        <w:rPr>
          <w:rFonts w:ascii="Arial" w:hAnsi="Arial" w:cs="Arial"/>
          <w:bCs/>
          <w:iCs/>
          <w:sz w:val="24"/>
        </w:rPr>
        <w:t xml:space="preserve">, stylový </w:t>
      </w:r>
      <w:proofErr w:type="spellStart"/>
      <w:r w:rsidRPr="00960896">
        <w:rPr>
          <w:rFonts w:ascii="Arial" w:hAnsi="Arial" w:cs="Arial"/>
          <w:bCs/>
          <w:iCs/>
          <w:sz w:val="24"/>
        </w:rPr>
        <w:t>Titaniu</w:t>
      </w:r>
      <w:r w:rsidR="00DD33CE">
        <w:rPr>
          <w:rFonts w:ascii="Arial" w:hAnsi="Arial" w:cs="Arial"/>
          <w:bCs/>
          <w:iCs/>
          <w:sz w:val="24"/>
        </w:rPr>
        <w:t>m</w:t>
      </w:r>
      <w:proofErr w:type="spellEnd"/>
      <w:r w:rsidR="00DD33CE">
        <w:rPr>
          <w:rFonts w:ascii="Arial" w:hAnsi="Arial" w:cs="Arial"/>
          <w:bCs/>
          <w:iCs/>
          <w:sz w:val="24"/>
        </w:rPr>
        <w:t xml:space="preserve"> a velkoryse vybavený Trend, </w:t>
      </w:r>
      <w:r w:rsidRPr="00960896">
        <w:rPr>
          <w:rFonts w:ascii="Arial" w:hAnsi="Arial" w:cs="Arial"/>
          <w:bCs/>
          <w:iCs/>
          <w:sz w:val="24"/>
        </w:rPr>
        <w:t>případ</w:t>
      </w:r>
      <w:r w:rsidR="00DD33CE">
        <w:rPr>
          <w:rFonts w:ascii="Arial" w:hAnsi="Arial" w:cs="Arial"/>
          <w:bCs/>
          <w:iCs/>
          <w:sz w:val="24"/>
        </w:rPr>
        <w:t>n</w:t>
      </w:r>
      <w:r w:rsidRPr="00960896">
        <w:rPr>
          <w:rFonts w:ascii="Arial" w:hAnsi="Arial" w:cs="Arial"/>
          <w:bCs/>
          <w:iCs/>
          <w:sz w:val="24"/>
        </w:rPr>
        <w:t xml:space="preserve">ě jako sportovně stylizovaný </w:t>
      </w:r>
      <w:proofErr w:type="spellStart"/>
      <w:r w:rsidRPr="00960896">
        <w:rPr>
          <w:rFonts w:ascii="Arial" w:hAnsi="Arial" w:cs="Arial"/>
          <w:bCs/>
          <w:iCs/>
          <w:sz w:val="24"/>
        </w:rPr>
        <w:t>Edge</w:t>
      </w:r>
      <w:proofErr w:type="spellEnd"/>
      <w:r w:rsidRPr="00960896">
        <w:rPr>
          <w:rFonts w:ascii="Arial" w:hAnsi="Arial" w:cs="Arial"/>
          <w:bCs/>
          <w:iCs/>
          <w:sz w:val="24"/>
        </w:rPr>
        <w:t xml:space="preserve"> ST-Line. </w:t>
      </w:r>
    </w:p>
    <w:p w:rsidR="00960896" w:rsidRPr="00960896" w:rsidRDefault="00960896" w:rsidP="00560987">
      <w:pPr>
        <w:spacing w:line="276" w:lineRule="auto"/>
        <w:jc w:val="both"/>
        <w:rPr>
          <w:rFonts w:ascii="Arial" w:hAnsi="Arial" w:cs="Arial"/>
          <w:bCs/>
          <w:iCs/>
          <w:sz w:val="24"/>
        </w:rPr>
      </w:pPr>
    </w:p>
    <w:p w:rsidR="00960896" w:rsidRPr="00960896" w:rsidRDefault="00960896" w:rsidP="00560987">
      <w:pPr>
        <w:spacing w:line="276" w:lineRule="auto"/>
        <w:jc w:val="both"/>
        <w:rPr>
          <w:rFonts w:ascii="Arial" w:hAnsi="Arial" w:cs="Arial"/>
          <w:bCs/>
          <w:iCs/>
          <w:sz w:val="24"/>
        </w:rPr>
      </w:pPr>
      <w:r w:rsidRPr="00960896">
        <w:rPr>
          <w:rFonts w:ascii="Arial" w:hAnsi="Arial" w:cs="Arial"/>
          <w:bCs/>
          <w:iCs/>
          <w:sz w:val="24"/>
        </w:rPr>
        <w:t xml:space="preserve">S inovovaným designem přichází širší přední maska, jejíž povrchová úprava se liší v závislosti na stupni výbavy. Sériově </w:t>
      </w:r>
      <w:r w:rsidR="00323334">
        <w:rPr>
          <w:rFonts w:ascii="Arial" w:hAnsi="Arial" w:cs="Arial"/>
          <w:bCs/>
          <w:iCs/>
          <w:sz w:val="24"/>
        </w:rPr>
        <w:t xml:space="preserve">jsou </w:t>
      </w:r>
      <w:r w:rsidR="00323334" w:rsidRPr="00960896">
        <w:rPr>
          <w:rFonts w:ascii="Arial" w:hAnsi="Arial" w:cs="Arial"/>
          <w:bCs/>
          <w:iCs/>
          <w:sz w:val="24"/>
        </w:rPr>
        <w:t>dodáv</w:t>
      </w:r>
      <w:r w:rsidR="00323334">
        <w:rPr>
          <w:rFonts w:ascii="Arial" w:hAnsi="Arial" w:cs="Arial"/>
          <w:bCs/>
          <w:iCs/>
          <w:sz w:val="24"/>
        </w:rPr>
        <w:t>ány</w:t>
      </w:r>
      <w:r w:rsidR="00323334" w:rsidRPr="00960896">
        <w:rPr>
          <w:rFonts w:ascii="Arial" w:hAnsi="Arial" w:cs="Arial"/>
          <w:bCs/>
          <w:iCs/>
          <w:sz w:val="24"/>
        </w:rPr>
        <w:t xml:space="preserve"> </w:t>
      </w:r>
      <w:r w:rsidRPr="00960896">
        <w:rPr>
          <w:rFonts w:ascii="Arial" w:hAnsi="Arial" w:cs="Arial"/>
          <w:bCs/>
          <w:iCs/>
          <w:sz w:val="24"/>
        </w:rPr>
        <w:t xml:space="preserve">LED světlomety a </w:t>
      </w:r>
      <w:r w:rsidR="00323334">
        <w:rPr>
          <w:rFonts w:ascii="Arial" w:hAnsi="Arial" w:cs="Arial"/>
          <w:bCs/>
          <w:iCs/>
          <w:sz w:val="24"/>
        </w:rPr>
        <w:t xml:space="preserve">LED </w:t>
      </w:r>
      <w:r w:rsidRPr="00960896">
        <w:rPr>
          <w:rFonts w:ascii="Arial" w:hAnsi="Arial" w:cs="Arial"/>
          <w:bCs/>
          <w:iCs/>
          <w:sz w:val="24"/>
        </w:rPr>
        <w:t>zadní svítilny</w:t>
      </w:r>
      <w:r w:rsidRPr="00323334">
        <w:rPr>
          <w:rFonts w:ascii="Arial" w:hAnsi="Arial" w:cs="Arial"/>
          <w:bCs/>
          <w:iCs/>
          <w:sz w:val="24"/>
        </w:rPr>
        <w:t>.</w:t>
      </w:r>
      <w:r w:rsidRPr="00960896">
        <w:rPr>
          <w:rFonts w:ascii="Arial" w:hAnsi="Arial" w:cs="Arial"/>
          <w:bCs/>
          <w:iCs/>
          <w:sz w:val="24"/>
        </w:rPr>
        <w:t xml:space="preserve"> Upravená kapota motorového prostoru zdůrazňuje široký a pevný postoj vozu. </w:t>
      </w:r>
    </w:p>
    <w:p w:rsidR="00960896" w:rsidRPr="00960896" w:rsidRDefault="00960896" w:rsidP="00560987">
      <w:pPr>
        <w:spacing w:line="276" w:lineRule="auto"/>
        <w:jc w:val="both"/>
        <w:rPr>
          <w:rFonts w:ascii="Arial" w:hAnsi="Arial" w:cs="Arial"/>
          <w:bCs/>
          <w:iCs/>
          <w:sz w:val="24"/>
        </w:rPr>
      </w:pPr>
    </w:p>
    <w:p w:rsidR="00960896" w:rsidRPr="00960896" w:rsidRDefault="00960896" w:rsidP="00560987">
      <w:pPr>
        <w:autoSpaceDE w:val="0"/>
        <w:autoSpaceDN w:val="0"/>
        <w:adjustRightInd w:val="0"/>
        <w:spacing w:line="276" w:lineRule="auto"/>
        <w:jc w:val="both"/>
        <w:rPr>
          <w:rFonts w:ascii="Arial" w:hAnsi="Arial" w:cs="Arial"/>
          <w:b/>
          <w:sz w:val="24"/>
        </w:rPr>
      </w:pPr>
      <w:r w:rsidRPr="00960896">
        <w:rPr>
          <w:rFonts w:ascii="Arial" w:hAnsi="Arial" w:cs="Arial"/>
          <w:b/>
          <w:sz w:val="24"/>
        </w:rPr>
        <w:t>Rekordní prodeje</w:t>
      </w:r>
    </w:p>
    <w:p w:rsidR="00960896" w:rsidRDefault="00CC72BA" w:rsidP="00560987">
      <w:pPr>
        <w:autoSpaceDE w:val="0"/>
        <w:autoSpaceDN w:val="0"/>
        <w:adjustRightInd w:val="0"/>
        <w:spacing w:line="276" w:lineRule="auto"/>
        <w:jc w:val="both"/>
        <w:rPr>
          <w:rFonts w:ascii="Arial" w:hAnsi="Arial" w:cs="Arial"/>
          <w:sz w:val="24"/>
        </w:rPr>
      </w:pPr>
      <w:r>
        <w:rPr>
          <w:rFonts w:ascii="Arial" w:hAnsi="Arial" w:cs="Arial"/>
          <w:sz w:val="24"/>
        </w:rPr>
        <w:t>Prodeje</w:t>
      </w:r>
      <w:r w:rsidRPr="00960896">
        <w:rPr>
          <w:rFonts w:ascii="Arial" w:hAnsi="Arial" w:cs="Arial"/>
          <w:sz w:val="24"/>
        </w:rPr>
        <w:t xml:space="preserve"> </w:t>
      </w:r>
      <w:r w:rsidR="00960896" w:rsidRPr="00960896">
        <w:rPr>
          <w:rFonts w:ascii="Arial" w:hAnsi="Arial" w:cs="Arial"/>
          <w:sz w:val="24"/>
        </w:rPr>
        <w:t xml:space="preserve">SUV značky Ford </w:t>
      </w:r>
      <w:r>
        <w:rPr>
          <w:rFonts w:ascii="Arial" w:hAnsi="Arial" w:cs="Arial"/>
          <w:sz w:val="24"/>
        </w:rPr>
        <w:t>se</w:t>
      </w:r>
      <w:r w:rsidRPr="00960896">
        <w:rPr>
          <w:rFonts w:ascii="Arial" w:hAnsi="Arial" w:cs="Arial"/>
          <w:sz w:val="24"/>
        </w:rPr>
        <w:t xml:space="preserve"> </w:t>
      </w:r>
      <w:r w:rsidR="00960896" w:rsidRPr="00960896">
        <w:rPr>
          <w:rFonts w:ascii="Arial" w:hAnsi="Arial" w:cs="Arial"/>
          <w:sz w:val="24"/>
        </w:rPr>
        <w:t>na evropském trhu v roce 2017 zvýšil</w:t>
      </w:r>
      <w:r>
        <w:rPr>
          <w:rFonts w:ascii="Arial" w:hAnsi="Arial" w:cs="Arial"/>
          <w:sz w:val="24"/>
        </w:rPr>
        <w:t>y</w:t>
      </w:r>
      <w:r w:rsidR="00960896" w:rsidRPr="00960896">
        <w:rPr>
          <w:rFonts w:ascii="Arial" w:hAnsi="Arial" w:cs="Arial"/>
          <w:sz w:val="24"/>
        </w:rPr>
        <w:t xml:space="preserve"> o 24 procent. </w:t>
      </w:r>
      <w:proofErr w:type="spellStart"/>
      <w:r w:rsidR="00960896" w:rsidRPr="00960896">
        <w:rPr>
          <w:rFonts w:ascii="Arial" w:hAnsi="Arial" w:cs="Arial"/>
          <w:sz w:val="24"/>
        </w:rPr>
        <w:t>EcoSport</w:t>
      </w:r>
      <w:proofErr w:type="spellEnd"/>
      <w:r w:rsidR="00960896" w:rsidRPr="00960896">
        <w:rPr>
          <w:rFonts w:ascii="Arial" w:hAnsi="Arial" w:cs="Arial"/>
          <w:sz w:val="24"/>
        </w:rPr>
        <w:t xml:space="preserve">, </w:t>
      </w:r>
      <w:proofErr w:type="spellStart"/>
      <w:r w:rsidR="00960896" w:rsidRPr="00960896">
        <w:rPr>
          <w:rFonts w:ascii="Arial" w:hAnsi="Arial" w:cs="Arial"/>
          <w:sz w:val="24"/>
        </w:rPr>
        <w:t>Kuga</w:t>
      </w:r>
      <w:proofErr w:type="spellEnd"/>
      <w:r w:rsidR="00960896" w:rsidRPr="00960896">
        <w:rPr>
          <w:rFonts w:ascii="Arial" w:hAnsi="Arial" w:cs="Arial"/>
          <w:sz w:val="24"/>
        </w:rPr>
        <w:t xml:space="preserve"> i </w:t>
      </w:r>
      <w:proofErr w:type="spellStart"/>
      <w:r w:rsidR="00960896" w:rsidRPr="00960896">
        <w:rPr>
          <w:rFonts w:ascii="Arial" w:hAnsi="Arial" w:cs="Arial"/>
          <w:sz w:val="24"/>
        </w:rPr>
        <w:t>Edge</w:t>
      </w:r>
      <w:proofErr w:type="spellEnd"/>
      <w:r w:rsidR="00960896" w:rsidRPr="00960896">
        <w:rPr>
          <w:rFonts w:ascii="Arial" w:hAnsi="Arial" w:cs="Arial"/>
          <w:sz w:val="24"/>
        </w:rPr>
        <w:t xml:space="preserve"> si připsaly rekordní výsledky. Celkem Ford loni </w:t>
      </w:r>
      <w:r>
        <w:rPr>
          <w:rFonts w:ascii="Arial" w:hAnsi="Arial" w:cs="Arial"/>
          <w:sz w:val="24"/>
        </w:rPr>
        <w:t>udal</w:t>
      </w:r>
      <w:r w:rsidRPr="00960896">
        <w:rPr>
          <w:rFonts w:ascii="Arial" w:hAnsi="Arial" w:cs="Arial"/>
          <w:sz w:val="24"/>
        </w:rPr>
        <w:t xml:space="preserve"> </w:t>
      </w:r>
      <w:r w:rsidR="00960896" w:rsidRPr="00960896">
        <w:rPr>
          <w:rFonts w:ascii="Arial" w:hAnsi="Arial" w:cs="Arial"/>
          <w:sz w:val="24"/>
        </w:rPr>
        <w:t xml:space="preserve">v Evropě 230 600 vozů SUV, což představuje bezmála pětinu jeho celkových prodejů. Od příchodu </w:t>
      </w:r>
      <w:proofErr w:type="spellStart"/>
      <w:r w:rsidR="00960896" w:rsidRPr="00960896">
        <w:rPr>
          <w:rFonts w:ascii="Arial" w:hAnsi="Arial" w:cs="Arial"/>
          <w:sz w:val="24"/>
        </w:rPr>
        <w:t>Edge</w:t>
      </w:r>
      <w:proofErr w:type="spellEnd"/>
      <w:r w:rsidR="00960896" w:rsidRPr="00960896">
        <w:rPr>
          <w:rFonts w:ascii="Arial" w:hAnsi="Arial" w:cs="Arial"/>
          <w:sz w:val="24"/>
        </w:rPr>
        <w:t xml:space="preserve"> na evropský trh v roce 2016 si tento model zvolilo již více než 26 000 zákazníků, z toho 16 000 v roce 2017.</w:t>
      </w:r>
    </w:p>
    <w:p w:rsidR="00C81299" w:rsidRDefault="00C81299" w:rsidP="00560987">
      <w:pPr>
        <w:autoSpaceDE w:val="0"/>
        <w:autoSpaceDN w:val="0"/>
        <w:adjustRightInd w:val="0"/>
        <w:spacing w:line="276" w:lineRule="auto"/>
        <w:jc w:val="both"/>
        <w:rPr>
          <w:rFonts w:ascii="Arial" w:hAnsi="Arial" w:cs="Arial"/>
          <w:sz w:val="24"/>
        </w:rPr>
      </w:pPr>
    </w:p>
    <w:p w:rsidR="00C81299" w:rsidRPr="00960896" w:rsidRDefault="00C81299" w:rsidP="00560987">
      <w:pPr>
        <w:autoSpaceDE w:val="0"/>
        <w:autoSpaceDN w:val="0"/>
        <w:adjustRightInd w:val="0"/>
        <w:spacing w:line="276" w:lineRule="auto"/>
        <w:jc w:val="both"/>
        <w:rPr>
          <w:rFonts w:ascii="Arial" w:hAnsi="Arial" w:cs="Arial"/>
          <w:sz w:val="24"/>
        </w:rPr>
      </w:pPr>
      <w:r>
        <w:rPr>
          <w:rFonts w:ascii="Arial" w:hAnsi="Arial" w:cs="Arial"/>
          <w:sz w:val="24"/>
        </w:rPr>
        <w:t xml:space="preserve">Nový Ford </w:t>
      </w:r>
      <w:proofErr w:type="spellStart"/>
      <w:r>
        <w:rPr>
          <w:rFonts w:ascii="Arial" w:hAnsi="Arial" w:cs="Arial"/>
          <w:sz w:val="24"/>
        </w:rPr>
        <w:t>Edge</w:t>
      </w:r>
      <w:proofErr w:type="spellEnd"/>
      <w:r>
        <w:rPr>
          <w:rFonts w:ascii="Arial" w:hAnsi="Arial" w:cs="Arial"/>
          <w:sz w:val="24"/>
        </w:rPr>
        <w:t xml:space="preserve"> bude uveden na evropské trhy v průběhu letošního roku.</w:t>
      </w:r>
    </w:p>
    <w:p w:rsidR="00960896" w:rsidRPr="00960896" w:rsidRDefault="00960896" w:rsidP="001D6386">
      <w:pPr>
        <w:spacing w:line="276" w:lineRule="auto"/>
        <w:jc w:val="both"/>
        <w:rPr>
          <w:rFonts w:ascii="Arial" w:hAnsi="Arial" w:cs="Arial"/>
          <w:sz w:val="24"/>
        </w:rPr>
      </w:pPr>
    </w:p>
    <w:p w:rsidR="00960896" w:rsidRPr="00960896" w:rsidRDefault="00960896" w:rsidP="001D6386">
      <w:pPr>
        <w:spacing w:line="276" w:lineRule="auto"/>
        <w:jc w:val="both"/>
        <w:rPr>
          <w:rFonts w:ascii="Arial" w:hAnsi="Arial" w:cs="Arial"/>
          <w:sz w:val="24"/>
        </w:rPr>
      </w:pPr>
      <w:r w:rsidRPr="00960896">
        <w:rPr>
          <w:rFonts w:ascii="Arial" w:hAnsi="Arial" w:cs="Arial"/>
          <w:sz w:val="24"/>
        </w:rPr>
        <w:t># # #</w:t>
      </w:r>
    </w:p>
    <w:p w:rsidR="00960896" w:rsidRPr="00960896" w:rsidRDefault="00960896" w:rsidP="001D6386">
      <w:pPr>
        <w:tabs>
          <w:tab w:val="left" w:pos="5991"/>
        </w:tabs>
        <w:spacing w:line="276" w:lineRule="auto"/>
        <w:jc w:val="both"/>
        <w:rPr>
          <w:rFonts w:ascii="Arial" w:hAnsi="Arial" w:cs="Arial"/>
          <w:sz w:val="24"/>
        </w:rPr>
      </w:pPr>
      <w:r w:rsidRPr="00960896">
        <w:rPr>
          <w:rFonts w:ascii="Arial" w:hAnsi="Arial" w:cs="Arial"/>
          <w:sz w:val="24"/>
        </w:rPr>
        <w:t xml:space="preserve"> </w:t>
      </w:r>
    </w:p>
    <w:p w:rsidR="00960896" w:rsidRPr="00960896" w:rsidRDefault="00960896" w:rsidP="001D6386">
      <w:pPr>
        <w:tabs>
          <w:tab w:val="left" w:pos="5991"/>
        </w:tabs>
        <w:spacing w:line="276" w:lineRule="auto"/>
        <w:jc w:val="both"/>
        <w:rPr>
          <w:rFonts w:ascii="Arial" w:hAnsi="Arial" w:cs="Arial"/>
          <w:sz w:val="24"/>
        </w:rPr>
      </w:pPr>
    </w:p>
    <w:p w:rsidR="00960896" w:rsidRPr="00960896" w:rsidRDefault="00960896" w:rsidP="001D6386">
      <w:pPr>
        <w:tabs>
          <w:tab w:val="left" w:pos="5991"/>
        </w:tabs>
        <w:spacing w:line="276" w:lineRule="auto"/>
        <w:jc w:val="both"/>
        <w:rPr>
          <w:rFonts w:ascii="Arial" w:hAnsi="Arial" w:cs="Arial"/>
          <w:sz w:val="24"/>
        </w:rPr>
      </w:pPr>
      <w:r w:rsidRPr="00960896">
        <w:rPr>
          <w:rFonts w:ascii="Arial" w:hAnsi="Arial" w:cs="Arial"/>
          <w:sz w:val="24"/>
        </w:rPr>
        <w:t xml:space="preserve">Android a Android Auto jsou registrované ochranné známky Google Inc. </w:t>
      </w:r>
    </w:p>
    <w:p w:rsidR="00960896" w:rsidRPr="00960896" w:rsidRDefault="00960896" w:rsidP="001D6386">
      <w:pPr>
        <w:tabs>
          <w:tab w:val="left" w:pos="5991"/>
        </w:tabs>
        <w:spacing w:line="276" w:lineRule="auto"/>
        <w:jc w:val="both"/>
        <w:rPr>
          <w:rFonts w:ascii="Arial" w:hAnsi="Arial" w:cs="Arial"/>
          <w:sz w:val="24"/>
        </w:rPr>
      </w:pPr>
    </w:p>
    <w:p w:rsidR="00960896" w:rsidRPr="00960896" w:rsidRDefault="00960896" w:rsidP="001D6386">
      <w:pPr>
        <w:autoSpaceDE w:val="0"/>
        <w:autoSpaceDN w:val="0"/>
        <w:spacing w:line="276" w:lineRule="auto"/>
        <w:jc w:val="both"/>
        <w:rPr>
          <w:rFonts w:ascii="Arial" w:hAnsi="Arial" w:cs="Arial"/>
          <w:sz w:val="24"/>
        </w:rPr>
      </w:pPr>
      <w:r w:rsidRPr="00960896">
        <w:rPr>
          <w:rFonts w:ascii="Arial" w:hAnsi="Arial" w:cs="Arial"/>
          <w:sz w:val="24"/>
        </w:rPr>
        <w:t>* Homologované hodnoty spotřeby paliva a emisí CO</w:t>
      </w:r>
      <w:r w:rsidRPr="00960896">
        <w:rPr>
          <w:rFonts w:ascii="Arial" w:hAnsi="Arial" w:cs="Arial"/>
          <w:sz w:val="24"/>
          <w:vertAlign w:val="subscript"/>
        </w:rPr>
        <w:t xml:space="preserve">2 </w:t>
      </w:r>
      <w:r w:rsidRPr="00960896">
        <w:rPr>
          <w:rFonts w:ascii="Arial" w:hAnsi="Arial" w:cs="Arial"/>
          <w:sz w:val="24"/>
        </w:rPr>
        <w:t>budou zveřejněny před uvedením na trh.</w:t>
      </w:r>
    </w:p>
    <w:p w:rsidR="00960896" w:rsidRPr="00960896" w:rsidRDefault="00960896" w:rsidP="001D6386">
      <w:pPr>
        <w:tabs>
          <w:tab w:val="left" w:pos="5991"/>
        </w:tabs>
        <w:spacing w:line="276" w:lineRule="auto"/>
        <w:jc w:val="both"/>
        <w:rPr>
          <w:rFonts w:ascii="Arial" w:hAnsi="Arial" w:cs="Arial"/>
          <w:sz w:val="24"/>
        </w:rPr>
      </w:pPr>
    </w:p>
    <w:p w:rsidR="00960896" w:rsidRPr="00960896" w:rsidRDefault="00960896" w:rsidP="001D6386">
      <w:pPr>
        <w:overflowPunct w:val="0"/>
        <w:autoSpaceDE w:val="0"/>
        <w:autoSpaceDN w:val="0"/>
        <w:adjustRightInd w:val="0"/>
        <w:spacing w:line="276" w:lineRule="auto"/>
        <w:jc w:val="both"/>
        <w:textAlignment w:val="baseline"/>
        <w:rPr>
          <w:rFonts w:ascii="Arial" w:hAnsi="Arial" w:cs="Arial"/>
          <w:sz w:val="24"/>
        </w:rPr>
      </w:pPr>
      <w:r w:rsidRPr="00960896">
        <w:rPr>
          <w:rFonts w:ascii="Arial" w:hAnsi="Arial" w:cs="Arial"/>
          <w:sz w:val="24"/>
        </w:rPr>
        <w:t>Uváděné hodnoty spotřeby paliva a emisí CO</w:t>
      </w:r>
      <w:r w:rsidRPr="00960896">
        <w:rPr>
          <w:rFonts w:ascii="Arial" w:hAnsi="Arial" w:cs="Arial"/>
          <w:sz w:val="24"/>
          <w:vertAlign w:val="subscript"/>
        </w:rPr>
        <w:t>2</w:t>
      </w:r>
      <w:r w:rsidRPr="00960896">
        <w:rPr>
          <w:rFonts w:ascii="Arial" w:hAnsi="Arial" w:cs="Arial"/>
          <w:sz w:val="24"/>
        </w:rPr>
        <w:t xml:space="preserve"> byly naměřeny dle technických požadavků a specifikací evropských směrnic (EC) 715/2007 a (EC) 692/2008 </w:t>
      </w:r>
      <w:r w:rsidR="004B21D7">
        <w:rPr>
          <w:rFonts w:ascii="Arial" w:hAnsi="Arial" w:cs="Arial"/>
          <w:sz w:val="24"/>
        </w:rPr>
        <w:br/>
      </w:r>
      <w:r w:rsidRPr="00960896">
        <w:rPr>
          <w:rFonts w:ascii="Arial" w:hAnsi="Arial" w:cs="Arial"/>
          <w:sz w:val="24"/>
        </w:rPr>
        <w:t>v aktuálním znění. Uváděné hodnoty spotřeby paliva a emisí CO</w:t>
      </w:r>
      <w:r w:rsidRPr="00960896">
        <w:rPr>
          <w:rFonts w:ascii="Arial" w:hAnsi="Arial" w:cs="Arial"/>
          <w:sz w:val="24"/>
          <w:vertAlign w:val="subscript"/>
        </w:rPr>
        <w:t>2</w:t>
      </w:r>
      <w:r w:rsidRPr="00960896">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960896">
        <w:rPr>
          <w:rFonts w:ascii="Arial" w:hAnsi="Arial" w:cs="Arial"/>
          <w:sz w:val="24"/>
          <w:vertAlign w:val="subscript"/>
        </w:rPr>
        <w:t>2</w:t>
      </w:r>
      <w:r w:rsidRPr="00960896">
        <w:rPr>
          <w:rFonts w:ascii="Arial" w:hAnsi="Arial" w:cs="Arial"/>
          <w:sz w:val="24"/>
        </w:rPr>
        <w:t xml:space="preserve"> patří k nejvýznamnějším skleníkovým plynům, způsobujícím globální oteplování.</w:t>
      </w:r>
    </w:p>
    <w:p w:rsidR="00960896" w:rsidRPr="00960896" w:rsidRDefault="00960896" w:rsidP="001D6386">
      <w:pPr>
        <w:tabs>
          <w:tab w:val="left" w:pos="5991"/>
        </w:tabs>
        <w:spacing w:line="276" w:lineRule="auto"/>
        <w:jc w:val="both"/>
        <w:rPr>
          <w:rFonts w:ascii="Arial" w:hAnsi="Arial" w:cs="Arial"/>
          <w:sz w:val="24"/>
        </w:rPr>
      </w:pPr>
    </w:p>
    <w:p w:rsidR="00F5383E" w:rsidRPr="00960896" w:rsidRDefault="00960896" w:rsidP="001D6386">
      <w:pPr>
        <w:autoSpaceDE w:val="0"/>
        <w:autoSpaceDN w:val="0"/>
        <w:spacing w:line="276" w:lineRule="auto"/>
        <w:jc w:val="both"/>
        <w:rPr>
          <w:rFonts w:ascii="Arial" w:hAnsi="Arial" w:cs="Arial"/>
          <w:sz w:val="24"/>
        </w:rPr>
      </w:pPr>
      <w:r w:rsidRPr="00960896">
        <w:rPr>
          <w:rFonts w:ascii="Arial" w:hAnsi="Arial" w:cs="Arial"/>
          <w:sz w:val="24"/>
        </w:rPr>
        <w:t>Od 1. září 2017 se typové schválení některých nových automobilů řídí procedurou WLTP (</w:t>
      </w:r>
      <w:proofErr w:type="spellStart"/>
      <w:r w:rsidRPr="00960896">
        <w:rPr>
          <w:rFonts w:ascii="Arial" w:hAnsi="Arial" w:cs="Arial"/>
          <w:sz w:val="24"/>
        </w:rPr>
        <w:t>World</w:t>
      </w:r>
      <w:proofErr w:type="spellEnd"/>
      <w:r w:rsidRPr="00960896">
        <w:rPr>
          <w:rFonts w:ascii="Arial" w:hAnsi="Arial" w:cs="Arial"/>
          <w:sz w:val="24"/>
        </w:rPr>
        <w:t xml:space="preserve"> </w:t>
      </w:r>
      <w:proofErr w:type="spellStart"/>
      <w:r w:rsidRPr="00960896">
        <w:rPr>
          <w:rFonts w:ascii="Arial" w:hAnsi="Arial" w:cs="Arial"/>
          <w:sz w:val="24"/>
        </w:rPr>
        <w:t>Harmonised</w:t>
      </w:r>
      <w:proofErr w:type="spellEnd"/>
      <w:r w:rsidRPr="00960896">
        <w:rPr>
          <w:rFonts w:ascii="Arial" w:hAnsi="Arial" w:cs="Arial"/>
          <w:sz w:val="24"/>
        </w:rPr>
        <w:t xml:space="preserve"> </w:t>
      </w:r>
      <w:proofErr w:type="spellStart"/>
      <w:r w:rsidRPr="00960896">
        <w:rPr>
          <w:rFonts w:ascii="Arial" w:hAnsi="Arial" w:cs="Arial"/>
          <w:sz w:val="24"/>
        </w:rPr>
        <w:t>Light</w:t>
      </w:r>
      <w:proofErr w:type="spellEnd"/>
      <w:r w:rsidRPr="00960896">
        <w:rPr>
          <w:rFonts w:ascii="Arial" w:hAnsi="Arial" w:cs="Arial"/>
          <w:sz w:val="24"/>
        </w:rPr>
        <w:t xml:space="preserve"> </w:t>
      </w:r>
      <w:proofErr w:type="spellStart"/>
      <w:r w:rsidRPr="00960896">
        <w:rPr>
          <w:rFonts w:ascii="Arial" w:hAnsi="Arial" w:cs="Arial"/>
          <w:sz w:val="24"/>
        </w:rPr>
        <w:t>Vehicle</w:t>
      </w:r>
      <w:proofErr w:type="spellEnd"/>
      <w:r w:rsidRPr="00960896">
        <w:rPr>
          <w:rFonts w:ascii="Arial" w:hAnsi="Arial" w:cs="Arial"/>
          <w:sz w:val="24"/>
        </w:rPr>
        <w:t xml:space="preserve"> Test </w:t>
      </w:r>
      <w:proofErr w:type="spellStart"/>
      <w:r w:rsidRPr="00960896">
        <w:rPr>
          <w:rFonts w:ascii="Arial" w:hAnsi="Arial" w:cs="Arial"/>
          <w:sz w:val="24"/>
        </w:rPr>
        <w:t>Procedure</w:t>
      </w:r>
      <w:proofErr w:type="spellEnd"/>
      <w:r w:rsidRPr="00960896">
        <w:rPr>
          <w:rFonts w:ascii="Arial" w:hAnsi="Arial" w:cs="Arial"/>
          <w:sz w:val="24"/>
        </w:rPr>
        <w:t xml:space="preserve">) dle (EU) 2017/1151 v aktuálním znění. Jedná se o nový, realističtější způsob měření spotřeby paliva </w:t>
      </w:r>
      <w:r w:rsidR="004B21D7">
        <w:rPr>
          <w:rFonts w:ascii="Arial" w:hAnsi="Arial" w:cs="Arial"/>
          <w:sz w:val="24"/>
        </w:rPr>
        <w:br/>
      </w:r>
      <w:bookmarkStart w:id="9" w:name="_GoBack"/>
      <w:bookmarkEnd w:id="9"/>
      <w:r w:rsidRPr="00960896">
        <w:rPr>
          <w:rFonts w:ascii="Arial" w:hAnsi="Arial" w:cs="Arial"/>
          <w:sz w:val="24"/>
        </w:rPr>
        <w:lastRenderedPageBreak/>
        <w:t>a emisí CO</w:t>
      </w:r>
      <w:r w:rsidRPr="00960896">
        <w:rPr>
          <w:rFonts w:ascii="Arial" w:hAnsi="Arial" w:cs="Arial"/>
          <w:sz w:val="24"/>
          <w:vertAlign w:val="subscript"/>
        </w:rPr>
        <w:t>2</w:t>
      </w:r>
      <w:r w:rsidRPr="00960896">
        <w:rPr>
          <w:rFonts w:ascii="Arial" w:hAnsi="Arial" w:cs="Arial"/>
          <w:sz w:val="24"/>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960896">
        <w:rPr>
          <w:rFonts w:ascii="Arial" w:hAnsi="Arial" w:cs="Arial"/>
          <w:sz w:val="24"/>
          <w:vertAlign w:val="subscript"/>
        </w:rPr>
        <w:t>2</w:t>
      </w:r>
      <w:r w:rsidRPr="00960896">
        <w:rPr>
          <w:rFonts w:ascii="Arial" w:hAnsi="Arial" w:cs="Arial"/>
          <w:sz w:val="24"/>
        </w:rPr>
        <w:t>. To znamená, že stejný vůz může dle nové metodiky vykazovat jiné hodnoty než dříve.</w:t>
      </w:r>
    </w:p>
    <w:sectPr w:rsidR="00F5383E" w:rsidRPr="00960896" w:rsidSect="009E6024">
      <w:footerReference w:type="even" r:id="rId23"/>
      <w:footerReference w:type="default" r:id="rId24"/>
      <w:footerReference w:type="first" r:id="rId25"/>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1C" w:rsidRDefault="0020331C">
      <w:r>
        <w:separator/>
      </w:r>
    </w:p>
  </w:endnote>
  <w:endnote w:type="continuationSeparator" w:id="0">
    <w:p w:rsidR="0020331C" w:rsidRDefault="0020331C">
      <w:r>
        <w:continuationSeparator/>
      </w:r>
    </w:p>
  </w:endnote>
  <w:endnote w:type="continuationNotice" w:id="1">
    <w:p w:rsidR="0020331C" w:rsidRDefault="00203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1B" w:rsidRDefault="00F21749" w:rsidP="001257CC">
    <w:pPr>
      <w:pStyle w:val="Zpat"/>
      <w:framePr w:wrap="around" w:vAnchor="text" w:hAnchor="margin" w:xAlign="center" w:y="1"/>
      <w:rPr>
        <w:rStyle w:val="slostrnky"/>
      </w:rPr>
    </w:pPr>
    <w:r>
      <w:rPr>
        <w:rStyle w:val="slostrnky"/>
      </w:rPr>
      <w:fldChar w:fldCharType="begin"/>
    </w:r>
    <w:r w:rsidR="00272E1B">
      <w:rPr>
        <w:rStyle w:val="slostrnky"/>
      </w:rPr>
      <w:instrText xml:space="preserve">PAGE  </w:instrText>
    </w:r>
    <w:r>
      <w:rPr>
        <w:rStyle w:val="slostrnky"/>
      </w:rPr>
      <w:fldChar w:fldCharType="end"/>
    </w:r>
  </w:p>
  <w:p w:rsidR="00272E1B" w:rsidRDefault="00272E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Zpat"/>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1B" w:rsidRDefault="00272E1B" w:rsidP="004D127F">
    <w:pPr>
      <w:pStyle w:val="Zpat"/>
      <w:jc w:val="center"/>
    </w:pPr>
  </w:p>
  <w:p w:rsidR="00272E1B" w:rsidRDefault="00272E1B" w:rsidP="004D127F">
    <w:pPr>
      <w:pStyle w:val="Zpat"/>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Zpat"/>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1C" w:rsidRDefault="0020331C">
      <w:r>
        <w:separator/>
      </w:r>
    </w:p>
  </w:footnote>
  <w:footnote w:type="continuationSeparator" w:id="0">
    <w:p w:rsidR="0020331C" w:rsidRDefault="0020331C">
      <w:r>
        <w:continuationSeparator/>
      </w:r>
    </w:p>
  </w:footnote>
  <w:footnote w:type="continuationNotice" w:id="1">
    <w:p w:rsidR="0020331C" w:rsidRDefault="002033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E4671"/>
    <w:multiLevelType w:val="hybridMultilevel"/>
    <w:tmpl w:val="1C067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B45F4"/>
    <w:multiLevelType w:val="hybridMultilevel"/>
    <w:tmpl w:val="C2F26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784193"/>
    <w:multiLevelType w:val="hybridMultilevel"/>
    <w:tmpl w:val="D9366D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12946"/>
    <w:multiLevelType w:val="hybridMultilevel"/>
    <w:tmpl w:val="5168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90466AE"/>
    <w:multiLevelType w:val="hybridMultilevel"/>
    <w:tmpl w:val="458C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C85925"/>
    <w:multiLevelType w:val="hybridMultilevel"/>
    <w:tmpl w:val="6084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0"/>
  </w:num>
  <w:num w:numId="3">
    <w:abstractNumId w:val="19"/>
  </w:num>
  <w:num w:numId="4">
    <w:abstractNumId w:val="21"/>
  </w:num>
  <w:num w:numId="5">
    <w:abstractNumId w:val="47"/>
  </w:num>
  <w:num w:numId="6">
    <w:abstractNumId w:val="28"/>
  </w:num>
  <w:num w:numId="7">
    <w:abstractNumId w:val="33"/>
  </w:num>
  <w:num w:numId="8">
    <w:abstractNumId w:val="16"/>
  </w:num>
  <w:num w:numId="9">
    <w:abstractNumId w:val="32"/>
  </w:num>
  <w:num w:numId="10">
    <w:abstractNumId w:val="18"/>
  </w:num>
  <w:num w:numId="11">
    <w:abstractNumId w:val="38"/>
  </w:num>
  <w:num w:numId="12">
    <w:abstractNumId w:val="43"/>
  </w:num>
  <w:num w:numId="13">
    <w:abstractNumId w:val="45"/>
  </w:num>
  <w:num w:numId="14">
    <w:abstractNumId w:val="37"/>
  </w:num>
  <w:num w:numId="15">
    <w:abstractNumId w:val="14"/>
  </w:num>
  <w:num w:numId="16">
    <w:abstractNumId w:val="2"/>
  </w:num>
  <w:num w:numId="17">
    <w:abstractNumId w:val="42"/>
  </w:num>
  <w:num w:numId="18">
    <w:abstractNumId w:val="1"/>
  </w:num>
  <w:num w:numId="19">
    <w:abstractNumId w:val="25"/>
  </w:num>
  <w:num w:numId="20">
    <w:abstractNumId w:val="20"/>
  </w:num>
  <w:num w:numId="21">
    <w:abstractNumId w:val="22"/>
  </w:num>
  <w:num w:numId="22">
    <w:abstractNumId w:val="36"/>
  </w:num>
  <w:num w:numId="23">
    <w:abstractNumId w:val="26"/>
  </w:num>
  <w:num w:numId="24">
    <w:abstractNumId w:val="3"/>
  </w:num>
  <w:num w:numId="25">
    <w:abstractNumId w:val="24"/>
  </w:num>
  <w:num w:numId="26">
    <w:abstractNumId w:val="11"/>
  </w:num>
  <w:num w:numId="27">
    <w:abstractNumId w:val="35"/>
  </w:num>
  <w:num w:numId="28">
    <w:abstractNumId w:val="17"/>
  </w:num>
  <w:num w:numId="29">
    <w:abstractNumId w:val="46"/>
  </w:num>
  <w:num w:numId="30">
    <w:abstractNumId w:val="31"/>
  </w:num>
  <w:num w:numId="31">
    <w:abstractNumId w:val="44"/>
  </w:num>
  <w:num w:numId="32">
    <w:abstractNumId w:val="23"/>
  </w:num>
  <w:num w:numId="33">
    <w:abstractNumId w:val="10"/>
  </w:num>
  <w:num w:numId="34">
    <w:abstractNumId w:val="39"/>
  </w:num>
  <w:num w:numId="35">
    <w:abstractNumId w:val="29"/>
  </w:num>
  <w:num w:numId="36">
    <w:abstractNumId w:val="15"/>
  </w:num>
  <w:num w:numId="37">
    <w:abstractNumId w:val="34"/>
  </w:num>
  <w:num w:numId="38">
    <w:abstractNumId w:val="41"/>
  </w:num>
  <w:num w:numId="39">
    <w:abstractNumId w:val="6"/>
  </w:num>
  <w:num w:numId="40">
    <w:abstractNumId w:val="4"/>
  </w:num>
  <w:num w:numId="41">
    <w:abstractNumId w:val="12"/>
  </w:num>
  <w:num w:numId="42">
    <w:abstractNumId w:val="9"/>
  </w:num>
  <w:num w:numId="43">
    <w:abstractNumId w:val="21"/>
  </w:num>
  <w:num w:numId="44">
    <w:abstractNumId w:val="21"/>
  </w:num>
  <w:num w:numId="45">
    <w:abstractNumId w:val="7"/>
  </w:num>
  <w:num w:numId="46">
    <w:abstractNumId w:val="8"/>
  </w:num>
  <w:num w:numId="47">
    <w:abstractNumId w:val="27"/>
  </w:num>
  <w:num w:numId="48">
    <w:abstractNumId w:val="30"/>
  </w:num>
  <w:num w:numId="49">
    <w:abstractNumId w:val="13"/>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2D56"/>
    <w:rsid w:val="00003B7F"/>
    <w:rsid w:val="0000456E"/>
    <w:rsid w:val="000058A4"/>
    <w:rsid w:val="0000666E"/>
    <w:rsid w:val="00006948"/>
    <w:rsid w:val="00012112"/>
    <w:rsid w:val="000133FF"/>
    <w:rsid w:val="00013B95"/>
    <w:rsid w:val="00014E36"/>
    <w:rsid w:val="00015B2B"/>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A2"/>
    <w:rsid w:val="000555C1"/>
    <w:rsid w:val="00057101"/>
    <w:rsid w:val="00060951"/>
    <w:rsid w:val="00062B82"/>
    <w:rsid w:val="00063667"/>
    <w:rsid w:val="00063ABC"/>
    <w:rsid w:val="00063FB9"/>
    <w:rsid w:val="000644EC"/>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51"/>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386"/>
    <w:rsid w:val="001D677E"/>
    <w:rsid w:val="001D6CE3"/>
    <w:rsid w:val="001D7035"/>
    <w:rsid w:val="001D75E3"/>
    <w:rsid w:val="001E00D5"/>
    <w:rsid w:val="001E2EED"/>
    <w:rsid w:val="001E3609"/>
    <w:rsid w:val="001E44FB"/>
    <w:rsid w:val="001E549B"/>
    <w:rsid w:val="001E5594"/>
    <w:rsid w:val="001E7742"/>
    <w:rsid w:val="001F0F9D"/>
    <w:rsid w:val="001F163D"/>
    <w:rsid w:val="001F3D97"/>
    <w:rsid w:val="001F5DFE"/>
    <w:rsid w:val="001F5F57"/>
    <w:rsid w:val="001F6A72"/>
    <w:rsid w:val="001F6C01"/>
    <w:rsid w:val="001F7510"/>
    <w:rsid w:val="001F78BB"/>
    <w:rsid w:val="0020331C"/>
    <w:rsid w:val="00204FA2"/>
    <w:rsid w:val="00205049"/>
    <w:rsid w:val="002057B4"/>
    <w:rsid w:val="00206665"/>
    <w:rsid w:val="002069D7"/>
    <w:rsid w:val="00207A16"/>
    <w:rsid w:val="00211D51"/>
    <w:rsid w:val="00215B1D"/>
    <w:rsid w:val="00216279"/>
    <w:rsid w:val="0021719A"/>
    <w:rsid w:val="0021735C"/>
    <w:rsid w:val="002175D5"/>
    <w:rsid w:val="0022086B"/>
    <w:rsid w:val="00220AB2"/>
    <w:rsid w:val="00220E5C"/>
    <w:rsid w:val="00221FBF"/>
    <w:rsid w:val="00223C9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6898"/>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334"/>
    <w:rsid w:val="003238E4"/>
    <w:rsid w:val="00324A2C"/>
    <w:rsid w:val="0032604F"/>
    <w:rsid w:val="003262D0"/>
    <w:rsid w:val="00326E01"/>
    <w:rsid w:val="00327ACA"/>
    <w:rsid w:val="00327C34"/>
    <w:rsid w:val="00330295"/>
    <w:rsid w:val="00330479"/>
    <w:rsid w:val="0033156A"/>
    <w:rsid w:val="00332C91"/>
    <w:rsid w:val="00333CD9"/>
    <w:rsid w:val="003346F3"/>
    <w:rsid w:val="0033534A"/>
    <w:rsid w:val="00336094"/>
    <w:rsid w:val="003378F2"/>
    <w:rsid w:val="0034052A"/>
    <w:rsid w:val="003409FA"/>
    <w:rsid w:val="003417CD"/>
    <w:rsid w:val="0034227C"/>
    <w:rsid w:val="0034417B"/>
    <w:rsid w:val="003449CB"/>
    <w:rsid w:val="0034602A"/>
    <w:rsid w:val="00346A93"/>
    <w:rsid w:val="0035094B"/>
    <w:rsid w:val="0035109E"/>
    <w:rsid w:val="00351E3A"/>
    <w:rsid w:val="00352A3F"/>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A1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0E26"/>
    <w:rsid w:val="003C413D"/>
    <w:rsid w:val="003C690D"/>
    <w:rsid w:val="003D2515"/>
    <w:rsid w:val="003D2FB4"/>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D2A"/>
    <w:rsid w:val="003E6F2C"/>
    <w:rsid w:val="003F235C"/>
    <w:rsid w:val="003F511E"/>
    <w:rsid w:val="003F64C7"/>
    <w:rsid w:val="004015B7"/>
    <w:rsid w:val="0040164F"/>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6355"/>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21D7"/>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0987"/>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D73A2"/>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18EF"/>
    <w:rsid w:val="0065271A"/>
    <w:rsid w:val="00653061"/>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C73B7"/>
    <w:rsid w:val="006D0722"/>
    <w:rsid w:val="006D0EE2"/>
    <w:rsid w:val="006D1C46"/>
    <w:rsid w:val="006D28CC"/>
    <w:rsid w:val="006D3BB4"/>
    <w:rsid w:val="006D3CAF"/>
    <w:rsid w:val="006D7431"/>
    <w:rsid w:val="006E1D94"/>
    <w:rsid w:val="006E31EC"/>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5ECF"/>
    <w:rsid w:val="0070774C"/>
    <w:rsid w:val="0071237E"/>
    <w:rsid w:val="00713596"/>
    <w:rsid w:val="00713B94"/>
    <w:rsid w:val="00713C11"/>
    <w:rsid w:val="00714A32"/>
    <w:rsid w:val="007176E4"/>
    <w:rsid w:val="00721623"/>
    <w:rsid w:val="00721C88"/>
    <w:rsid w:val="00722F9A"/>
    <w:rsid w:val="00724F1C"/>
    <w:rsid w:val="00726205"/>
    <w:rsid w:val="00726E86"/>
    <w:rsid w:val="007270DC"/>
    <w:rsid w:val="00727235"/>
    <w:rsid w:val="0073045C"/>
    <w:rsid w:val="00730D62"/>
    <w:rsid w:val="007316F2"/>
    <w:rsid w:val="00735423"/>
    <w:rsid w:val="007359D7"/>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5698"/>
    <w:rsid w:val="007A6085"/>
    <w:rsid w:val="007A665B"/>
    <w:rsid w:val="007A7A5E"/>
    <w:rsid w:val="007A7D36"/>
    <w:rsid w:val="007B0F36"/>
    <w:rsid w:val="007B2C3A"/>
    <w:rsid w:val="007B5CE8"/>
    <w:rsid w:val="007B5E86"/>
    <w:rsid w:val="007B6399"/>
    <w:rsid w:val="007C145E"/>
    <w:rsid w:val="007C2808"/>
    <w:rsid w:val="007C4C50"/>
    <w:rsid w:val="007C4EDF"/>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A26"/>
    <w:rsid w:val="007F4F15"/>
    <w:rsid w:val="007F5706"/>
    <w:rsid w:val="007F688E"/>
    <w:rsid w:val="007F7283"/>
    <w:rsid w:val="007F7D38"/>
    <w:rsid w:val="00800127"/>
    <w:rsid w:val="00801F3F"/>
    <w:rsid w:val="008026F7"/>
    <w:rsid w:val="00802CB8"/>
    <w:rsid w:val="00803723"/>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375B9"/>
    <w:rsid w:val="0084025A"/>
    <w:rsid w:val="008417DC"/>
    <w:rsid w:val="00841F98"/>
    <w:rsid w:val="008455E9"/>
    <w:rsid w:val="00845BCA"/>
    <w:rsid w:val="00847BB3"/>
    <w:rsid w:val="008524E7"/>
    <w:rsid w:val="0085266A"/>
    <w:rsid w:val="0085287F"/>
    <w:rsid w:val="00854A3E"/>
    <w:rsid w:val="00856B1C"/>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5DB"/>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3925"/>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17DC2"/>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0896"/>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E0B"/>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27"/>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27867"/>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29F"/>
    <w:rsid w:val="00A915BA"/>
    <w:rsid w:val="00A9255F"/>
    <w:rsid w:val="00A92C0E"/>
    <w:rsid w:val="00A93922"/>
    <w:rsid w:val="00A93AE9"/>
    <w:rsid w:val="00A96F57"/>
    <w:rsid w:val="00AA290B"/>
    <w:rsid w:val="00AA670B"/>
    <w:rsid w:val="00AA73EB"/>
    <w:rsid w:val="00AB00D9"/>
    <w:rsid w:val="00AB0BBB"/>
    <w:rsid w:val="00AB0FF8"/>
    <w:rsid w:val="00AB27E7"/>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50DB"/>
    <w:rsid w:val="00B27525"/>
    <w:rsid w:val="00B305DA"/>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86986"/>
    <w:rsid w:val="00B94FA4"/>
    <w:rsid w:val="00B97BBE"/>
    <w:rsid w:val="00BA20F2"/>
    <w:rsid w:val="00BA435E"/>
    <w:rsid w:val="00BA7BB5"/>
    <w:rsid w:val="00BB129A"/>
    <w:rsid w:val="00BB3779"/>
    <w:rsid w:val="00BB3CAA"/>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4BF"/>
    <w:rsid w:val="00BD3C7B"/>
    <w:rsid w:val="00BD46BB"/>
    <w:rsid w:val="00BD4921"/>
    <w:rsid w:val="00BE01BB"/>
    <w:rsid w:val="00BE2137"/>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95"/>
    <w:rsid w:val="00C008E1"/>
    <w:rsid w:val="00C010A3"/>
    <w:rsid w:val="00C04E5F"/>
    <w:rsid w:val="00C058B6"/>
    <w:rsid w:val="00C07DEA"/>
    <w:rsid w:val="00C118CA"/>
    <w:rsid w:val="00C11A63"/>
    <w:rsid w:val="00C12011"/>
    <w:rsid w:val="00C12B07"/>
    <w:rsid w:val="00C12CD6"/>
    <w:rsid w:val="00C14B03"/>
    <w:rsid w:val="00C20261"/>
    <w:rsid w:val="00C22E80"/>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488F"/>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299"/>
    <w:rsid w:val="00C815C6"/>
    <w:rsid w:val="00C819D1"/>
    <w:rsid w:val="00C82AC6"/>
    <w:rsid w:val="00C82F02"/>
    <w:rsid w:val="00C8387F"/>
    <w:rsid w:val="00C83D87"/>
    <w:rsid w:val="00C869EC"/>
    <w:rsid w:val="00C8747A"/>
    <w:rsid w:val="00C904E7"/>
    <w:rsid w:val="00C93459"/>
    <w:rsid w:val="00C9476C"/>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4DC"/>
    <w:rsid w:val="00CC2943"/>
    <w:rsid w:val="00CC67EE"/>
    <w:rsid w:val="00CC72BA"/>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0EF7"/>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2755"/>
    <w:rsid w:val="00D4301A"/>
    <w:rsid w:val="00D44670"/>
    <w:rsid w:val="00D44991"/>
    <w:rsid w:val="00D45B06"/>
    <w:rsid w:val="00D4604D"/>
    <w:rsid w:val="00D46E47"/>
    <w:rsid w:val="00D47C9B"/>
    <w:rsid w:val="00D47F13"/>
    <w:rsid w:val="00D50C00"/>
    <w:rsid w:val="00D5147F"/>
    <w:rsid w:val="00D51485"/>
    <w:rsid w:val="00D51F61"/>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0ACB"/>
    <w:rsid w:val="00DB3261"/>
    <w:rsid w:val="00DB471F"/>
    <w:rsid w:val="00DB5242"/>
    <w:rsid w:val="00DC62D3"/>
    <w:rsid w:val="00DD075F"/>
    <w:rsid w:val="00DD3156"/>
    <w:rsid w:val="00DD33CE"/>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1E61"/>
    <w:rsid w:val="00E5379D"/>
    <w:rsid w:val="00E546C5"/>
    <w:rsid w:val="00E56256"/>
    <w:rsid w:val="00E6352F"/>
    <w:rsid w:val="00E656F7"/>
    <w:rsid w:val="00E659E5"/>
    <w:rsid w:val="00E661B8"/>
    <w:rsid w:val="00E71994"/>
    <w:rsid w:val="00E71D8F"/>
    <w:rsid w:val="00E726FA"/>
    <w:rsid w:val="00E7405C"/>
    <w:rsid w:val="00E74D19"/>
    <w:rsid w:val="00E75849"/>
    <w:rsid w:val="00E75924"/>
    <w:rsid w:val="00E75ACF"/>
    <w:rsid w:val="00E763E8"/>
    <w:rsid w:val="00E76DFB"/>
    <w:rsid w:val="00E77432"/>
    <w:rsid w:val="00E81337"/>
    <w:rsid w:val="00E814FA"/>
    <w:rsid w:val="00E82B23"/>
    <w:rsid w:val="00E842B5"/>
    <w:rsid w:val="00E8490B"/>
    <w:rsid w:val="00E85727"/>
    <w:rsid w:val="00E86C87"/>
    <w:rsid w:val="00E92472"/>
    <w:rsid w:val="00E92641"/>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424"/>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458"/>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383E"/>
    <w:rsid w:val="00F5496B"/>
    <w:rsid w:val="00F612A3"/>
    <w:rsid w:val="00F63040"/>
    <w:rsid w:val="00F64E54"/>
    <w:rsid w:val="00F653E6"/>
    <w:rsid w:val="00F66DB5"/>
    <w:rsid w:val="00F7007D"/>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794"/>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749"/>
    <w:rPr>
      <w:szCs w:val="24"/>
      <w:lang w:eastAsia="en-US"/>
    </w:rPr>
  </w:style>
  <w:style w:type="paragraph" w:styleId="Nadpis1">
    <w:name w:val="heading 1"/>
    <w:basedOn w:val="Normln"/>
    <w:next w:val="Normln"/>
    <w:qFormat/>
    <w:rsid w:val="00F21749"/>
    <w:pPr>
      <w:keepNext/>
      <w:outlineLvl w:val="0"/>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21749"/>
    <w:pPr>
      <w:tabs>
        <w:tab w:val="center" w:pos="4320"/>
        <w:tab w:val="right" w:pos="8640"/>
      </w:tabs>
    </w:pPr>
    <w:rPr>
      <w:lang w:val="en-US"/>
    </w:rPr>
  </w:style>
  <w:style w:type="paragraph" w:styleId="Zpat">
    <w:name w:val="footer"/>
    <w:basedOn w:val="Normln"/>
    <w:link w:val="ZpatChar"/>
    <w:rsid w:val="00F21749"/>
    <w:pPr>
      <w:tabs>
        <w:tab w:val="center" w:pos="4320"/>
        <w:tab w:val="right" w:pos="8640"/>
      </w:tabs>
    </w:pPr>
    <w:rPr>
      <w:lang w:val="en-US"/>
    </w:rPr>
  </w:style>
  <w:style w:type="character" w:styleId="slostrnky">
    <w:name w:val="page number"/>
    <w:basedOn w:val="Standardnpsmoodstavce"/>
    <w:rsid w:val="00F21749"/>
  </w:style>
  <w:style w:type="character" w:styleId="Hypertextovodkaz">
    <w:name w:val="Hyperlink"/>
    <w:rsid w:val="00F21749"/>
    <w:rPr>
      <w:color w:val="0000FF"/>
      <w:u w:val="single"/>
    </w:rPr>
  </w:style>
  <w:style w:type="paragraph" w:styleId="Zkladntext2">
    <w:name w:val="Body Text 2"/>
    <w:basedOn w:val="Normln"/>
    <w:link w:val="Zkladntext2Char"/>
    <w:rsid w:val="00F21749"/>
    <w:pPr>
      <w:spacing w:line="360" w:lineRule="auto"/>
    </w:pPr>
    <w:rPr>
      <w:sz w:val="24"/>
      <w:szCs w:val="20"/>
      <w:lang w:val="en-US"/>
    </w:rPr>
  </w:style>
  <w:style w:type="paragraph" w:styleId="Textbubliny">
    <w:name w:val="Balloon Text"/>
    <w:basedOn w:val="Normln"/>
    <w:semiHidden/>
    <w:rsid w:val="009C1BFC"/>
    <w:rPr>
      <w:rFonts w:ascii="Tahoma" w:hAnsi="Tahoma" w:cs="Tahoma"/>
      <w:sz w:val="16"/>
      <w:szCs w:val="16"/>
    </w:rPr>
  </w:style>
  <w:style w:type="character" w:styleId="Odkaznakoment">
    <w:name w:val="annotation reference"/>
    <w:uiPriority w:val="99"/>
    <w:semiHidden/>
    <w:rsid w:val="009C1BFC"/>
    <w:rPr>
      <w:sz w:val="16"/>
      <w:szCs w:val="16"/>
    </w:rPr>
  </w:style>
  <w:style w:type="paragraph" w:styleId="Textkomente">
    <w:name w:val="annotation text"/>
    <w:basedOn w:val="Normln"/>
    <w:link w:val="TextkomenteChar"/>
    <w:uiPriority w:val="99"/>
    <w:semiHidden/>
    <w:rsid w:val="009C1BFC"/>
    <w:rPr>
      <w:szCs w:val="20"/>
    </w:rPr>
  </w:style>
  <w:style w:type="paragraph" w:styleId="Pedmtkomente">
    <w:name w:val="annotation subject"/>
    <w:basedOn w:val="Textkomente"/>
    <w:next w:val="Textkomente"/>
    <w:semiHidden/>
    <w:rsid w:val="009C1BFC"/>
    <w:rPr>
      <w:b/>
      <w:bCs/>
    </w:rPr>
  </w:style>
  <w:style w:type="character" w:customStyle="1" w:styleId="Zkladntext2Char">
    <w:name w:val="Základní text 2 Char"/>
    <w:link w:val="Zkladntext2"/>
    <w:rsid w:val="008D26E8"/>
    <w:rPr>
      <w:sz w:val="24"/>
      <w:lang w:val="en-US" w:eastAsia="en-US" w:bidi="ar-SA"/>
    </w:rPr>
  </w:style>
  <w:style w:type="character" w:styleId="Sledovanodkaz">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ln"/>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ZpatChar">
    <w:name w:val="Zápatí Char"/>
    <w:link w:val="Zpat"/>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ln"/>
    <w:uiPriority w:val="34"/>
    <w:qFormat/>
    <w:rsid w:val="00D52864"/>
    <w:pPr>
      <w:ind w:left="708"/>
    </w:pPr>
  </w:style>
  <w:style w:type="paragraph" w:customStyle="1" w:styleId="ListParagraph1">
    <w:name w:val="List Paragraph1"/>
    <w:basedOn w:val="Normln"/>
    <w:qFormat/>
    <w:rsid w:val="00E16FEB"/>
    <w:pPr>
      <w:ind w:left="720"/>
    </w:pPr>
    <w:rPr>
      <w:rFonts w:eastAsia="MS Mincho"/>
      <w:szCs w:val="20"/>
      <w:lang w:eastAsia="ja-JP"/>
    </w:rPr>
  </w:style>
  <w:style w:type="paragraph" w:styleId="Normlnweb">
    <w:name w:val="Normal (Web)"/>
    <w:basedOn w:val="Normln"/>
    <w:unhideWhenUsed/>
    <w:rsid w:val="001D2806"/>
    <w:pPr>
      <w:spacing w:before="100" w:beforeAutospacing="1" w:after="100" w:afterAutospacing="1"/>
    </w:pPr>
    <w:rPr>
      <w:sz w:val="24"/>
      <w:lang w:eastAsia="cs-CZ"/>
    </w:rPr>
  </w:style>
  <w:style w:type="paragraph" w:styleId="Nzev">
    <w:name w:val="Title"/>
    <w:basedOn w:val="Normln"/>
    <w:next w:val="Normln"/>
    <w:link w:val="NzevChar"/>
    <w:qFormat/>
    <w:rsid w:val="00856FFA"/>
    <w:pPr>
      <w:spacing w:before="240" w:after="60"/>
      <w:jc w:val="center"/>
      <w:outlineLvl w:val="0"/>
    </w:pPr>
    <w:rPr>
      <w:rFonts w:ascii="Cambria" w:hAnsi="Cambria"/>
      <w:b/>
      <w:bCs/>
      <w:kern w:val="28"/>
      <w:sz w:val="32"/>
      <w:szCs w:val="32"/>
      <w:lang w:val="en-US"/>
    </w:rPr>
  </w:style>
  <w:style w:type="character" w:customStyle="1" w:styleId="NzevChar">
    <w:name w:val="Název Char"/>
    <w:link w:val="Nzev"/>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rosttext">
    <w:name w:val="Plain Text"/>
    <w:basedOn w:val="Normln"/>
    <w:link w:val="ProsttextChar"/>
    <w:uiPriority w:val="99"/>
    <w:rsid w:val="001F3D97"/>
    <w:rPr>
      <w:rFonts w:ascii="Courier New" w:eastAsia="MS Minngs" w:hAnsi="Courier New" w:cs="Courier New"/>
      <w:szCs w:val="20"/>
      <w:lang w:val="en-GB"/>
    </w:rPr>
  </w:style>
  <w:style w:type="character" w:customStyle="1" w:styleId="ProsttextChar">
    <w:name w:val="Prostý text Char"/>
    <w:link w:val="Prost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ln"/>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ZhlavChar">
    <w:name w:val="Záhlaví Char"/>
    <w:link w:val="Zhlav"/>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Odstavecseseznamem">
    <w:name w:val="List Paragraph"/>
    <w:basedOn w:val="Normln"/>
    <w:uiPriority w:val="34"/>
    <w:qFormat/>
    <w:rsid w:val="004C47AD"/>
    <w:pPr>
      <w:overflowPunct w:val="0"/>
      <w:autoSpaceDE w:val="0"/>
      <w:autoSpaceDN w:val="0"/>
      <w:adjustRightInd w:val="0"/>
      <w:ind w:left="720"/>
      <w:textAlignment w:val="baseline"/>
    </w:pPr>
    <w:rPr>
      <w:sz w:val="24"/>
      <w:szCs w:val="20"/>
    </w:rPr>
  </w:style>
  <w:style w:type="paragraph" w:styleId="Bezmezer">
    <w:name w:val="No Spacing"/>
    <w:uiPriority w:val="1"/>
    <w:qFormat/>
    <w:rsid w:val="004C47AD"/>
    <w:rPr>
      <w:szCs w:val="24"/>
      <w:lang w:val="en-US" w:eastAsia="en-US"/>
    </w:rPr>
  </w:style>
  <w:style w:type="character" w:customStyle="1" w:styleId="TextkomenteChar">
    <w:name w:val="Text komentáře Char"/>
    <w:link w:val="Textkomente"/>
    <w:uiPriority w:val="99"/>
    <w:semiHidden/>
    <w:rsid w:val="00A126CB"/>
    <w:rPr>
      <w:lang w:eastAsia="en-US"/>
    </w:rPr>
  </w:style>
  <w:style w:type="paragraph" w:customStyle="1" w:styleId="ColorfulList-Accent11">
    <w:name w:val="Colorful List - Accent 11"/>
    <w:basedOn w:val="Normln"/>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ln"/>
    <w:uiPriority w:val="34"/>
    <w:qFormat/>
    <w:rsid w:val="00615E47"/>
    <w:pPr>
      <w:ind w:left="720"/>
    </w:pPr>
    <w:rPr>
      <w:rFonts w:ascii="Calibri" w:eastAsia="Calibri" w:hAnsi="Calibri" w:cs="Calibri"/>
      <w:sz w:val="22"/>
      <w:szCs w:val="22"/>
      <w:lang w:val="en-US"/>
    </w:rPr>
  </w:style>
  <w:style w:type="table" w:styleId="Mkatabulky">
    <w:name w:val="Table Grid"/>
    <w:basedOn w:val="Normlntabulka"/>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A4C12"/>
    <w:rPr>
      <w:szCs w:val="24"/>
      <w:lang w:eastAsia="en-US"/>
    </w:rPr>
  </w:style>
  <w:style w:type="paragraph" w:styleId="Zkladntext">
    <w:name w:val="Body Text"/>
    <w:basedOn w:val="Normln"/>
    <w:link w:val="ZkladntextChar"/>
    <w:unhideWhenUsed/>
    <w:rsid w:val="0069111A"/>
    <w:pPr>
      <w:spacing w:after="120"/>
    </w:pPr>
  </w:style>
  <w:style w:type="character" w:customStyle="1" w:styleId="ZkladntextChar">
    <w:name w:val="Základní text Char"/>
    <w:link w:val="Zkladn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iZUTEQ_s3A" TargetMode="External"/><Relationship Id="rId18" Type="http://schemas.openxmlformats.org/officeDocument/2006/relationships/hyperlink" Target="https://youtu.be/h6ur_4b5b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CcSLQwNc83E" TargetMode="External"/><Relationship Id="rId7" Type="http://schemas.openxmlformats.org/officeDocument/2006/relationships/endnotes" Target="endnotes.xml"/><Relationship Id="rId12" Type="http://schemas.openxmlformats.org/officeDocument/2006/relationships/hyperlink" Target="https://youtu.be/UYghFkQChWQ" TargetMode="External"/><Relationship Id="rId17" Type="http://schemas.openxmlformats.org/officeDocument/2006/relationships/hyperlink" Target="http://www.youtube.com/watch?v=kJfa2HsTtlg&amp;feature=plc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pCl5op93E_s" TargetMode="External"/><Relationship Id="rId20" Type="http://schemas.openxmlformats.org/officeDocument/2006/relationships/hyperlink" Target="https://www.youtube.com/watch?v=c3bojaXACac&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I-8W6xAkX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wEzCg4lE4YA" TargetMode="External"/><Relationship Id="rId23" Type="http://schemas.openxmlformats.org/officeDocument/2006/relationships/footer" Target="footer1.xml"/><Relationship Id="rId10" Type="http://schemas.openxmlformats.org/officeDocument/2006/relationships/hyperlink" Target="mailto:dnahodil@ford.com" TargetMode="External"/><Relationship Id="rId19" Type="http://schemas.openxmlformats.org/officeDocument/2006/relationships/hyperlink" Target="https://www.youtube.com/watch?v=mHKojpu66So"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s://www.youtube.com/watch?v=F3qmtEGGlOo" TargetMode="External"/><Relationship Id="rId22" Type="http://schemas.openxmlformats.org/officeDocument/2006/relationships/hyperlink" Target="https://www.youtube.com/watch?v=yGvcenfq3U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CDEB-0B99-4D05-8B88-61C1F7C9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1740</Words>
  <Characters>10267</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Nahodilová Denisa</cp:lastModifiedBy>
  <cp:revision>3</cp:revision>
  <cp:lastPrinted>2017-03-15T14:07:00Z</cp:lastPrinted>
  <dcterms:created xsi:type="dcterms:W3CDTF">2018-02-23T09:15:00Z</dcterms:created>
  <dcterms:modified xsi:type="dcterms:W3CDTF">2018-02-23T09:56:00Z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