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A209F" w14:textId="5F5220E6" w:rsidR="00DE242F" w:rsidRPr="00DE242F" w:rsidRDefault="00DE242F" w:rsidP="00DE242F">
      <w:pPr>
        <w:ind w:left="65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7C02A9">
        <w:rPr>
          <w:rFonts w:ascii="Arial" w:hAnsi="Arial" w:cs="Arial"/>
          <w:sz w:val="18"/>
          <w:szCs w:val="18"/>
        </w:rPr>
        <w:t>Stockholm 2011-05-17</w:t>
      </w:r>
    </w:p>
    <w:p w14:paraId="2881B986" w14:textId="6B4C0F35" w:rsidR="00875375" w:rsidRPr="00900CEA" w:rsidRDefault="009065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Mopper och </w:t>
      </w:r>
      <w:r w:rsidR="007C02A9">
        <w:rPr>
          <w:rFonts w:ascii="Arial" w:hAnsi="Arial" w:cs="Arial"/>
          <w:b/>
        </w:rPr>
        <w:t xml:space="preserve">Lindahls Mejeri länkar </w:t>
      </w:r>
      <w:r w:rsidR="00287F80">
        <w:rPr>
          <w:rFonts w:ascii="Arial" w:hAnsi="Arial" w:cs="Arial"/>
          <w:b/>
        </w:rPr>
        <w:t>turkisk</w:t>
      </w:r>
      <w:r w:rsidR="007C02A9">
        <w:rPr>
          <w:rFonts w:ascii="Arial" w:hAnsi="Arial" w:cs="Arial"/>
          <w:b/>
        </w:rPr>
        <w:t xml:space="preserve"> yoghurt med nätet.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900CEA" w:rsidRPr="00B66E67" w14:paraId="58B772C4" w14:textId="77777777" w:rsidTr="00900CEA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328AB" w14:textId="50BA21FA" w:rsidR="007C02A9" w:rsidRDefault="007A6A7B" w:rsidP="00900CEA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Via </w:t>
            </w:r>
            <w:r w:rsidR="007C02A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annonser i ett flertal månadsmagasin samt via pr</w:t>
            </w:r>
            <w:r w:rsidR="00B83D8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oduktlocken kan nu konsumenten</w:t>
            </w:r>
            <w:r w:rsidR="007C02A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</w:t>
            </w:r>
            <w:r w:rsidR="00DE242F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moppa (sk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anna) en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moppertagg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(QR-kod)</w:t>
            </w:r>
            <w:r w:rsidR="00B83D8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med sin smartphone</w:t>
            </w:r>
            <w:r w:rsidR="007C02A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och därmed få en rad olika möjligheter direkt i displayen</w:t>
            </w:r>
            <w:r w:rsidR="0087537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. </w:t>
            </w:r>
            <w:r w:rsidR="00B3450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Bland annat en yoghurtskola och recepttips</w:t>
            </w:r>
            <w:r w:rsidR="00187FD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men också ett kul </w:t>
            </w:r>
            <w:proofErr w:type="spellStart"/>
            <w:r w:rsidR="00187FD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yoghurtquiz</w:t>
            </w:r>
            <w:proofErr w:type="spellEnd"/>
            <w:r w:rsidR="00187FD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där förstapris är en resa till St. Petersburg.</w:t>
            </w:r>
          </w:p>
          <w:p w14:paraId="7E03CD92" w14:textId="5325920D" w:rsidR="004D01F7" w:rsidRDefault="00187FD4" w:rsidP="00900CEA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Nu kan man alltså interagera med yoghurtförpackningarna i butik eller vid matbordet hemma och m</w:t>
            </w:r>
            <w:r w:rsidR="006E003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ottagandet </w:t>
            </w:r>
            <w:bookmarkStart w:id="0" w:name="_GoBack"/>
            <w:bookmarkEnd w:id="0"/>
            <w:r w:rsidR="006E003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har varit mycket positivt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såhär långt. </w:t>
            </w:r>
          </w:p>
          <w:p w14:paraId="72F24841" w14:textId="1166FA54" w:rsidR="006E003B" w:rsidRDefault="006E003B" w:rsidP="00900CEA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</w:pPr>
            <w:r w:rsidRPr="006E003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”Vi </w:t>
            </w:r>
            <w:r w:rsidR="00187FD4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ville skapa snabbare interaktion med våra kunder och då var Mopper rätt lösning för oss</w:t>
            </w:r>
            <w:r w:rsidRPr="006E003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. </w:t>
            </w:r>
            <w:r w:rsidR="00187FD4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Vägen från yoghurtförpackningen till datorn är längre än vad man tror, men här fick vi möjligheten att ta konsumenten till nätet snabbare för att</w:t>
            </w:r>
            <w:r w:rsidR="0064298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 inspirera och</w:t>
            </w:r>
            <w:r w:rsidR="00187FD4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 utbilda dem, men</w:t>
            </w:r>
            <w:r w:rsidR="004731F9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 också ge möjligheten att använda den </w:t>
            </w:r>
            <w:r w:rsidR="0064298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nyvunna kunskapen i en tävling. </w:t>
            </w:r>
            <w:r w:rsidR="004731F9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Vi är nöjda såhär långt, och ser definitivt fler möjligheter med Mopper.”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br/>
            </w:r>
            <w:r w:rsidR="00187FD4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Jonas Hammar</w:t>
            </w:r>
            <w:r w:rsidRPr="006E003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, </w:t>
            </w:r>
            <w:r w:rsidR="00187FD4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Lindahls Mejeri AB</w:t>
            </w:r>
          </w:p>
          <w:p w14:paraId="53CAED4F" w14:textId="313C7280" w:rsidR="00875375" w:rsidRDefault="006E003B" w:rsidP="00900CEA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”</w:t>
            </w:r>
            <w:r w:rsidR="004731F9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Lindahls har förstått vikten av att lyfta interaktionen med kunden till en ny nivå. Det är i butiken frågorna dyker upp och då vill kunden ha snabba svar och gärna något mer. Det har Lindahl</w:t>
            </w:r>
            <w:r w:rsidR="00B83D81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s löst med Mopper och en mobil</w:t>
            </w:r>
            <w:r w:rsidR="004731F9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anpassad hemsida.”</w:t>
            </w:r>
            <w:r w:rsidR="00116F0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 </w:t>
            </w:r>
            <w:r w:rsidR="00116F0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br/>
            </w:r>
            <w:r w:rsidR="00875375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Björn</w:t>
            </w:r>
            <w:r w:rsidR="004731F9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 ”Nalle” Claesson, Marknadschef,</w:t>
            </w:r>
            <w:r w:rsidR="00875375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 Mopper AB</w:t>
            </w:r>
          </w:p>
          <w:p w14:paraId="2AFEC7BE" w14:textId="26E6501F" w:rsidR="006E003B" w:rsidRDefault="000E751C" w:rsidP="00900CEA">
            <w:pPr>
              <w:spacing w:after="240" w:line="240" w:lineRule="auto"/>
              <w:textAlignment w:val="baseline"/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</w:pPr>
            <w:r w:rsidRPr="000E751C"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 xml:space="preserve">För mer information om </w:t>
            </w:r>
            <w:r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 xml:space="preserve">Mopper, </w:t>
            </w:r>
            <w:r w:rsidRPr="000E751C"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 xml:space="preserve">kontakta </w:t>
            </w:r>
            <w:r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>Björn</w:t>
            </w:r>
            <w:r w:rsidR="00DE242F"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 xml:space="preserve"> ”Nalle”</w:t>
            </w:r>
            <w:r w:rsidRPr="000E751C"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>Claesson</w:t>
            </w:r>
            <w:r w:rsidRPr="000E751C"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>,</w:t>
            </w:r>
            <w:r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 xml:space="preserve"> </w:t>
            </w:r>
            <w:r w:rsidR="00800332"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>Marknadschef</w:t>
            </w:r>
            <w:r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 xml:space="preserve">, på 0766-316 922 el. </w:t>
            </w:r>
            <w:hyperlink r:id="rId7" w:history="1">
              <w:r w:rsidRPr="00A567DA">
                <w:rPr>
                  <w:rStyle w:val="Hyperlink"/>
                  <w:rFonts w:ascii="Helvetica" w:hAnsi="Helvetica"/>
                  <w:sz w:val="18"/>
                  <w:szCs w:val="18"/>
                </w:rPr>
                <w:t>bjorn@mopper.se</w:t>
              </w:r>
            </w:hyperlink>
          </w:p>
          <w:p w14:paraId="0B4187E9" w14:textId="039A3333" w:rsidR="000E751C" w:rsidRPr="000E751C" w:rsidRDefault="000E751C" w:rsidP="000E751C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sv-SE"/>
              </w:rPr>
            </w:pPr>
            <w:r w:rsidRPr="000E751C"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 xml:space="preserve">För mer information om </w:t>
            </w:r>
            <w:r w:rsidR="00B83D81"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>Lindahls Mejeri</w:t>
            </w:r>
            <w:r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 xml:space="preserve">, </w:t>
            </w:r>
            <w:r w:rsidRPr="000E751C"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 xml:space="preserve">kontakta </w:t>
            </w:r>
            <w:r w:rsidR="00B83D81"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>Jonas Hammar</w:t>
            </w:r>
            <w:r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 xml:space="preserve">, på </w:t>
            </w:r>
            <w:r w:rsidR="00B83D81"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>036-34 01 32</w:t>
            </w:r>
            <w:r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 xml:space="preserve"> el. </w:t>
            </w:r>
            <w:r w:rsidR="00B83D81"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>j</w:t>
            </w:r>
            <w:r w:rsidR="00B83D81" w:rsidRPr="00B83D81">
              <w:rPr>
                <w:rStyle w:val="apple-style-span"/>
                <w:rFonts w:ascii="Helvetica" w:hAnsi="Helvetica"/>
                <w:color w:val="000000" w:themeColor="text1"/>
                <w:sz w:val="18"/>
                <w:szCs w:val="18"/>
              </w:rPr>
              <w:t>onas.hammar@lindahlsab.se</w:t>
            </w:r>
          </w:p>
          <w:p w14:paraId="6C07BED9" w14:textId="77777777" w:rsidR="000E751C" w:rsidRPr="000E751C" w:rsidRDefault="000E751C" w:rsidP="00900CEA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sv-SE"/>
              </w:rPr>
            </w:pPr>
          </w:p>
          <w:p w14:paraId="0031766F" w14:textId="77777777" w:rsidR="004D01F7" w:rsidRPr="000E751C" w:rsidRDefault="004D01F7" w:rsidP="00900CEA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sv-SE"/>
              </w:rPr>
            </w:pPr>
            <w:r w:rsidRPr="000E751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sv-SE"/>
              </w:rPr>
              <w:t>Om Mopper</w:t>
            </w:r>
          </w:p>
          <w:p w14:paraId="04992D83" w14:textId="32F44DDE" w:rsidR="00900CEA" w:rsidRPr="00B66E67" w:rsidRDefault="00B83D81" w:rsidP="00DE242F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Mopper står för m</w:t>
            </w:r>
            <w:r w:rsidR="00900CEA" w:rsidRPr="00B66E6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obile </w:t>
            </w:r>
            <w:proofErr w:type="spellStart"/>
            <w:r w:rsidR="00900CEA" w:rsidRPr="00B66E6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shopper</w:t>
            </w:r>
            <w:proofErr w:type="spellEnd"/>
            <w:r w:rsidR="00900CEA" w:rsidRPr="00B66E6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 och ger </w:t>
            </w:r>
            <w:r w:rsidR="004D01F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konsument</w:t>
            </w:r>
            <w:r w:rsidR="00900CEA" w:rsidRPr="00B66E6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 möjligheten att via mobilen interagera med den fysiska världen på ett revolutionerande sä</w:t>
            </w:r>
            <w:r w:rsidR="00B66E6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tt – </w:t>
            </w:r>
            <w:r w:rsidR="00DE242F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enkelt</w:t>
            </w:r>
            <w:r w:rsidR="00B66E6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, </w:t>
            </w:r>
            <w:r w:rsidR="00DE242F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bekvämt</w:t>
            </w:r>
            <w:r w:rsidR="00B66E6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 xml:space="preserve"> och </w:t>
            </w:r>
            <w:r w:rsidR="00DE242F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säkert</w:t>
            </w:r>
            <w:r w:rsidR="00B66E6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39C03" w14:textId="77777777" w:rsidR="00900CEA" w:rsidRDefault="00900CEA" w:rsidP="00900CEA">
            <w:pPr>
              <w:spacing w:before="225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</w:pPr>
          </w:p>
          <w:p w14:paraId="0534E164" w14:textId="77777777" w:rsidR="004D01F7" w:rsidRPr="00B66E67" w:rsidRDefault="004D01F7" w:rsidP="00900CEA">
            <w:pPr>
              <w:spacing w:before="225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</w:pPr>
          </w:p>
        </w:tc>
      </w:tr>
    </w:tbl>
    <w:p w14:paraId="10BAA039" w14:textId="77777777" w:rsidR="00900CEA" w:rsidRPr="00B66E67" w:rsidRDefault="00900CEA" w:rsidP="00900CEA">
      <w:pPr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  <w:lang w:eastAsia="sv-SE"/>
        </w:rPr>
      </w:pPr>
      <w:r w:rsidRPr="00B66E67">
        <w:rPr>
          <w:rFonts w:ascii="Arial" w:eastAsia="Times New Roman" w:hAnsi="Arial" w:cs="Arial"/>
          <w:i/>
          <w:color w:val="000000"/>
          <w:sz w:val="18"/>
          <w:szCs w:val="18"/>
          <w:lang w:eastAsia="sv-SE"/>
        </w:rPr>
        <w:t xml:space="preserve">Mopper är en applikation till </w:t>
      </w:r>
      <w:proofErr w:type="spellStart"/>
      <w:r w:rsidRPr="00B66E67">
        <w:rPr>
          <w:rFonts w:ascii="Arial" w:eastAsia="Times New Roman" w:hAnsi="Arial" w:cs="Arial"/>
          <w:i/>
          <w:color w:val="000000"/>
          <w:sz w:val="18"/>
          <w:szCs w:val="18"/>
          <w:lang w:eastAsia="sv-SE"/>
        </w:rPr>
        <w:t>smartphones</w:t>
      </w:r>
      <w:proofErr w:type="spellEnd"/>
      <w:r w:rsidRPr="00B66E67">
        <w:rPr>
          <w:rFonts w:ascii="Arial" w:eastAsia="Times New Roman" w:hAnsi="Arial" w:cs="Arial"/>
          <w:i/>
          <w:color w:val="000000"/>
          <w:sz w:val="18"/>
          <w:szCs w:val="18"/>
          <w:lang w:eastAsia="sv-SE"/>
        </w:rPr>
        <w:t xml:space="preserve"> (</w:t>
      </w:r>
      <w:proofErr w:type="spellStart"/>
      <w:r w:rsidRPr="00B66E67">
        <w:rPr>
          <w:rFonts w:ascii="Arial" w:eastAsia="Times New Roman" w:hAnsi="Arial" w:cs="Arial"/>
          <w:i/>
          <w:color w:val="000000"/>
          <w:sz w:val="18"/>
          <w:szCs w:val="18"/>
          <w:lang w:eastAsia="sv-SE"/>
        </w:rPr>
        <w:t>Android</w:t>
      </w:r>
      <w:proofErr w:type="spellEnd"/>
      <w:r w:rsidRPr="00B66E67">
        <w:rPr>
          <w:rFonts w:ascii="Arial" w:eastAsia="Times New Roman" w:hAnsi="Arial" w:cs="Arial"/>
          <w:i/>
          <w:color w:val="000000"/>
          <w:sz w:val="18"/>
          <w:szCs w:val="18"/>
          <w:lang w:eastAsia="sv-SE"/>
        </w:rPr>
        <w:t xml:space="preserve">™ och </w:t>
      </w:r>
      <w:proofErr w:type="spellStart"/>
      <w:r w:rsidRPr="00B66E67">
        <w:rPr>
          <w:rFonts w:ascii="Arial" w:eastAsia="Times New Roman" w:hAnsi="Arial" w:cs="Arial"/>
          <w:i/>
          <w:color w:val="000000"/>
          <w:sz w:val="18"/>
          <w:szCs w:val="18"/>
          <w:lang w:eastAsia="sv-SE"/>
        </w:rPr>
        <w:t>iPhone</w:t>
      </w:r>
      <w:proofErr w:type="spellEnd"/>
      <w:r w:rsidRPr="00B66E67">
        <w:rPr>
          <w:rFonts w:ascii="Arial" w:eastAsia="Times New Roman" w:hAnsi="Arial" w:cs="Arial"/>
          <w:i/>
          <w:color w:val="000000"/>
          <w:sz w:val="18"/>
          <w:szCs w:val="18"/>
          <w:lang w:eastAsia="sv-SE"/>
        </w:rPr>
        <w:t xml:space="preserve">™) som genom QR-teknik bryggar print- och </w:t>
      </w:r>
      <w:proofErr w:type="spellStart"/>
      <w:r w:rsidRPr="00B66E67">
        <w:rPr>
          <w:rFonts w:ascii="Arial" w:eastAsia="Times New Roman" w:hAnsi="Arial" w:cs="Arial"/>
          <w:i/>
          <w:color w:val="000000"/>
          <w:sz w:val="18"/>
          <w:szCs w:val="18"/>
          <w:lang w:eastAsia="sv-SE"/>
        </w:rPr>
        <w:t>out-of-home</w:t>
      </w:r>
      <w:proofErr w:type="spellEnd"/>
      <w:r w:rsidRPr="00B66E67">
        <w:rPr>
          <w:rFonts w:ascii="Arial" w:eastAsia="Times New Roman" w:hAnsi="Arial" w:cs="Arial"/>
          <w:i/>
          <w:color w:val="000000"/>
          <w:sz w:val="18"/>
          <w:szCs w:val="18"/>
          <w:lang w:eastAsia="sv-SE"/>
        </w:rPr>
        <w:t xml:space="preserve"> media med nätet. Det enda man som konsument behöver är en smartphone och applikationen “Mopper”, som kan laddas ner gratis på </w:t>
      </w:r>
      <w:hyperlink r:id="rId8" w:history="1">
        <w:proofErr w:type="spellStart"/>
        <w:r w:rsidRPr="00B66E67">
          <w:rPr>
            <w:rFonts w:ascii="Arial" w:eastAsia="Times New Roman" w:hAnsi="Arial" w:cs="Arial"/>
            <w:i/>
            <w:color w:val="C99B49"/>
            <w:sz w:val="18"/>
            <w:szCs w:val="18"/>
            <w:u w:val="single"/>
            <w:bdr w:val="none" w:sz="0" w:space="0" w:color="auto" w:frame="1"/>
            <w:lang w:eastAsia="sv-SE"/>
          </w:rPr>
          <w:t>App</w:t>
        </w:r>
        <w:proofErr w:type="spellEnd"/>
        <w:r w:rsidRPr="00B66E67">
          <w:rPr>
            <w:rFonts w:ascii="Arial" w:eastAsia="Times New Roman" w:hAnsi="Arial" w:cs="Arial"/>
            <w:i/>
            <w:color w:val="C99B49"/>
            <w:sz w:val="18"/>
            <w:szCs w:val="18"/>
            <w:u w:val="single"/>
            <w:bdr w:val="none" w:sz="0" w:space="0" w:color="auto" w:frame="1"/>
            <w:lang w:eastAsia="sv-SE"/>
          </w:rPr>
          <w:t xml:space="preserve"> Store</w:t>
        </w:r>
      </w:hyperlink>
      <w:r w:rsidRPr="00B66E67">
        <w:rPr>
          <w:rFonts w:ascii="Arial" w:eastAsia="Times New Roman" w:hAnsi="Arial" w:cs="Arial"/>
          <w:i/>
          <w:color w:val="000000"/>
          <w:sz w:val="18"/>
          <w:szCs w:val="18"/>
          <w:lang w:eastAsia="sv-SE"/>
        </w:rPr>
        <w:t> eller </w:t>
      </w:r>
      <w:hyperlink r:id="rId9" w:history="1">
        <w:proofErr w:type="spellStart"/>
        <w:r w:rsidRPr="00B66E67">
          <w:rPr>
            <w:rFonts w:ascii="Arial" w:eastAsia="Times New Roman" w:hAnsi="Arial" w:cs="Arial"/>
            <w:i/>
            <w:color w:val="C99B49"/>
            <w:sz w:val="18"/>
            <w:szCs w:val="18"/>
            <w:u w:val="single"/>
            <w:bdr w:val="none" w:sz="0" w:space="0" w:color="auto" w:frame="1"/>
            <w:lang w:eastAsia="sv-SE"/>
          </w:rPr>
          <w:t>Android</w:t>
        </w:r>
        <w:proofErr w:type="spellEnd"/>
        <w:r w:rsidRPr="00B66E67">
          <w:rPr>
            <w:rFonts w:ascii="Arial" w:eastAsia="Times New Roman" w:hAnsi="Arial" w:cs="Arial"/>
            <w:i/>
            <w:color w:val="C99B49"/>
            <w:sz w:val="18"/>
            <w:szCs w:val="18"/>
            <w:u w:val="single"/>
            <w:bdr w:val="none" w:sz="0" w:space="0" w:color="auto" w:frame="1"/>
            <w:lang w:eastAsia="sv-SE"/>
          </w:rPr>
          <w:t xml:space="preserve"> Market</w:t>
        </w:r>
      </w:hyperlink>
      <w:r w:rsidRPr="00B66E67">
        <w:rPr>
          <w:rFonts w:ascii="Arial" w:eastAsia="Times New Roman" w:hAnsi="Arial" w:cs="Arial"/>
          <w:i/>
          <w:color w:val="000000"/>
          <w:sz w:val="18"/>
          <w:szCs w:val="18"/>
          <w:lang w:eastAsia="sv-SE"/>
        </w:rPr>
        <w:t>.</w:t>
      </w:r>
    </w:p>
    <w:p w14:paraId="62A15989" w14:textId="77777777" w:rsidR="004D01F7" w:rsidRDefault="004D01F7" w:rsidP="00900CEA">
      <w:pPr>
        <w:spacing w:after="0" w:line="240" w:lineRule="auto"/>
        <w:textAlignment w:val="baseline"/>
        <w:rPr>
          <w:rFonts w:ascii="Arial" w:eastAsia="Times New Roman" w:hAnsi="Arial" w:cs="Arial"/>
          <w:lang w:eastAsia="sv-SE"/>
        </w:rPr>
      </w:pPr>
    </w:p>
    <w:p w14:paraId="62F4CAC3" w14:textId="7FFC9B00" w:rsidR="004D01F7" w:rsidRPr="004D01F7" w:rsidRDefault="004D01F7" w:rsidP="004D01F7">
      <w:pPr>
        <w:spacing w:after="240" w:line="240" w:lineRule="auto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sv-SE"/>
        </w:rPr>
      </w:pPr>
      <w:r w:rsidRPr="004D01F7">
        <w:rPr>
          <w:rFonts w:ascii="Arial" w:eastAsia="Times New Roman" w:hAnsi="Arial" w:cs="Arial"/>
          <w:b/>
          <w:i/>
          <w:sz w:val="18"/>
          <w:szCs w:val="18"/>
          <w:lang w:eastAsia="sv-SE"/>
        </w:rPr>
        <w:t xml:space="preserve">Om </w:t>
      </w:r>
      <w:r w:rsidR="004731F9">
        <w:rPr>
          <w:rFonts w:ascii="Arial" w:eastAsia="Times New Roman" w:hAnsi="Arial" w:cs="Arial"/>
          <w:b/>
          <w:i/>
          <w:sz w:val="18"/>
          <w:szCs w:val="18"/>
          <w:lang w:eastAsia="sv-SE"/>
        </w:rPr>
        <w:t>Lindahls Mejeri AB</w:t>
      </w:r>
    </w:p>
    <w:p w14:paraId="6214E374" w14:textId="6B79E655" w:rsidR="004731F9" w:rsidRPr="00642987" w:rsidRDefault="004731F9" w:rsidP="006F557E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v-SE"/>
        </w:rPr>
      </w:pPr>
      <w:r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>Lindahls Mejeriprodukter är ett uppsk</w:t>
      </w:r>
      <w:r w:rsidR="006F557E"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>attat alternativ på mejerisidan och</w:t>
      </w:r>
      <w:r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 xml:space="preserve"> </w:t>
      </w:r>
      <w:r w:rsidR="006F557E"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>deras</w:t>
      </w:r>
      <w:r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 xml:space="preserve"> välkända produkter säljs av alla större livsmedelskedjor i Skandinavien.</w:t>
      </w:r>
      <w:r w:rsidR="006F557E" w:rsidRPr="00642987">
        <w:rPr>
          <w:rFonts w:ascii="Arial" w:eastAsia="Times New Roman" w:hAnsi="Arial" w:cs="Arial"/>
          <w:i/>
          <w:sz w:val="18"/>
          <w:szCs w:val="18"/>
          <w:lang w:eastAsia="sv-SE"/>
        </w:rPr>
        <w:br/>
      </w:r>
      <w:r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 xml:space="preserve">Turkisk Yoghurt, som idag finns i miljoner hem, är utan tvekan </w:t>
      </w:r>
      <w:r w:rsidR="006F557E"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>Lindahls mest kända produkt o</w:t>
      </w:r>
      <w:r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>ch många fler känner igen förpackningen med den karaktäristiska "gubben".</w:t>
      </w:r>
      <w:r w:rsidR="006F557E"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 xml:space="preserve"> </w:t>
      </w:r>
      <w:r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>Lindahls är alerta och sn</w:t>
      </w:r>
      <w:r w:rsidR="006F557E"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>abba att fånga upp nya trender och</w:t>
      </w:r>
      <w:r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 xml:space="preserve"> är ständigt på jakt efter nya, spännande produkter att lansera i de skandinaviska livsmedelsbutikerna</w:t>
      </w:r>
      <w:r w:rsidR="006F557E"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>.</w:t>
      </w:r>
    </w:p>
    <w:p w14:paraId="3E864BFB" w14:textId="77777777" w:rsidR="006F557E" w:rsidRPr="00642987" w:rsidRDefault="006F557E" w:rsidP="006F557E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v-SE"/>
        </w:rPr>
      </w:pPr>
    </w:p>
    <w:p w14:paraId="3B882F3A" w14:textId="07A1C4AF" w:rsidR="006F557E" w:rsidRPr="00642987" w:rsidRDefault="006F557E" w:rsidP="006F557E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v-SE"/>
        </w:rPr>
      </w:pPr>
      <w:r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 xml:space="preserve">Miljöfrågorna är viktiga för Lindahls och deras målsättning är att minska produkters påverkan på miljön. De har </w:t>
      </w:r>
      <w:proofErr w:type="spellStart"/>
      <w:r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>bl.a</w:t>
      </w:r>
      <w:proofErr w:type="spellEnd"/>
      <w:r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 xml:space="preserve"> arbetat målmedvetet med att minska utsläppen vid transporter, och i det dagliga arbetet söker de ständigt alternativa och bättre lösningar.</w:t>
      </w:r>
    </w:p>
    <w:p w14:paraId="728889D3" w14:textId="5E040305" w:rsidR="006F557E" w:rsidRPr="00642987" w:rsidRDefault="006F557E" w:rsidP="006F557E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v-SE"/>
        </w:rPr>
      </w:pPr>
      <w:r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>Lindahls väljer leverantörer med dokumenterat miljöarbete och deras största leverantör använder idag i huvudsak mjölk från lösgående betande kor.</w:t>
      </w:r>
    </w:p>
    <w:p w14:paraId="7B1C67F9" w14:textId="7B040DDA" w:rsidR="006F557E" w:rsidRPr="00642987" w:rsidRDefault="006F557E" w:rsidP="006F557E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v-SE"/>
        </w:rPr>
      </w:pPr>
      <w:r w:rsidRPr="00642987">
        <w:rPr>
          <w:rFonts w:ascii="Arial" w:eastAsia="Times New Roman" w:hAnsi="Arial" w:cs="Arial"/>
          <w:i/>
          <w:sz w:val="18"/>
          <w:szCs w:val="18"/>
          <w:lang w:eastAsia="sv-SE"/>
        </w:rPr>
        <w:t>I sortimentet hittar du som konsument naturligtvis också ekologiska, KRAV-märkta produkter.</w:t>
      </w:r>
    </w:p>
    <w:p w14:paraId="411DB4D3" w14:textId="77777777" w:rsidR="006F557E" w:rsidRDefault="006F557E" w:rsidP="006F557E">
      <w:pPr>
        <w:spacing w:after="0" w:line="240" w:lineRule="auto"/>
        <w:rPr>
          <w:rFonts w:ascii="Arial" w:eastAsia="Times New Roman" w:hAnsi="Arial" w:cs="Arial"/>
          <w:i/>
          <w:color w:val="404040"/>
          <w:sz w:val="18"/>
          <w:szCs w:val="18"/>
          <w:lang w:eastAsia="sv-SE"/>
        </w:rPr>
      </w:pPr>
    </w:p>
    <w:p w14:paraId="2E838C4A" w14:textId="77777777" w:rsidR="00A3782D" w:rsidRDefault="00A3782D" w:rsidP="006F557E">
      <w:pPr>
        <w:spacing w:after="0" w:line="240" w:lineRule="auto"/>
        <w:rPr>
          <w:rFonts w:ascii="Arial" w:eastAsia="Times New Roman" w:hAnsi="Arial" w:cs="Arial"/>
          <w:i/>
          <w:color w:val="404040"/>
          <w:sz w:val="18"/>
          <w:szCs w:val="18"/>
          <w:lang w:eastAsia="sv-SE"/>
        </w:rPr>
      </w:pPr>
    </w:p>
    <w:p w14:paraId="64138D8E" w14:textId="26B24682" w:rsidR="00F62D78" w:rsidRPr="00A3782D" w:rsidRDefault="00A3782D" w:rsidP="00A3782D">
      <w:pPr>
        <w:spacing w:after="0" w:line="240" w:lineRule="auto"/>
        <w:jc w:val="center"/>
        <w:rPr>
          <w:rFonts w:ascii="Arial" w:eastAsia="Times New Roman" w:hAnsi="Arial" w:cs="Arial"/>
          <w:i/>
          <w:color w:val="404040"/>
          <w:sz w:val="18"/>
          <w:szCs w:val="18"/>
          <w:lang w:eastAsia="sv-SE"/>
        </w:rPr>
      </w:pPr>
      <w:r>
        <w:rPr>
          <w:rFonts w:ascii="Arial" w:eastAsia="Times New Roman" w:hAnsi="Arial" w:cs="Arial"/>
          <w:i/>
          <w:noProof/>
          <w:color w:val="404040"/>
          <w:sz w:val="18"/>
          <w:szCs w:val="18"/>
          <w:lang w:val="en-US"/>
        </w:rPr>
        <w:drawing>
          <wp:inline distT="0" distB="0" distL="0" distR="0" wp14:anchorId="2EF7FCE8" wp14:editId="6B93F887">
            <wp:extent cx="1474572" cy="1474572"/>
            <wp:effectExtent l="0" t="0" r="0" b="0"/>
            <wp:docPr id="1" name="Bildobjekt 1" descr="C:\Users\Nalle\Desktop\Lindahls_sko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lle\Desktop\Lindahls_skola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53" cy="14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D78" w:rsidRPr="00A3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E449A" w14:textId="77777777" w:rsidR="0022457F" w:rsidRDefault="0022457F" w:rsidP="00875375">
      <w:pPr>
        <w:spacing w:after="0" w:line="240" w:lineRule="auto"/>
      </w:pPr>
      <w:r>
        <w:separator/>
      </w:r>
    </w:p>
  </w:endnote>
  <w:endnote w:type="continuationSeparator" w:id="0">
    <w:p w14:paraId="209C7B63" w14:textId="77777777" w:rsidR="0022457F" w:rsidRDefault="0022457F" w:rsidP="008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9C501" w14:textId="77777777" w:rsidR="0022457F" w:rsidRDefault="0022457F" w:rsidP="00875375">
      <w:pPr>
        <w:spacing w:after="0" w:line="240" w:lineRule="auto"/>
      </w:pPr>
      <w:r>
        <w:separator/>
      </w:r>
    </w:p>
  </w:footnote>
  <w:footnote w:type="continuationSeparator" w:id="0">
    <w:p w14:paraId="4DD1BEC1" w14:textId="77777777" w:rsidR="0022457F" w:rsidRDefault="0022457F" w:rsidP="00875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78"/>
    <w:rsid w:val="000E751C"/>
    <w:rsid w:val="00116F07"/>
    <w:rsid w:val="00187FD4"/>
    <w:rsid w:val="0022023F"/>
    <w:rsid w:val="0022457F"/>
    <w:rsid w:val="00287F80"/>
    <w:rsid w:val="00306D4A"/>
    <w:rsid w:val="00426E61"/>
    <w:rsid w:val="004731F9"/>
    <w:rsid w:val="004D01F7"/>
    <w:rsid w:val="00642987"/>
    <w:rsid w:val="00671032"/>
    <w:rsid w:val="006E003B"/>
    <w:rsid w:val="006F557E"/>
    <w:rsid w:val="007065EC"/>
    <w:rsid w:val="00711CE3"/>
    <w:rsid w:val="007A6A7B"/>
    <w:rsid w:val="007C02A9"/>
    <w:rsid w:val="00800332"/>
    <w:rsid w:val="00815DDE"/>
    <w:rsid w:val="00875375"/>
    <w:rsid w:val="00900CEA"/>
    <w:rsid w:val="00906512"/>
    <w:rsid w:val="00A3782D"/>
    <w:rsid w:val="00B34500"/>
    <w:rsid w:val="00B66E67"/>
    <w:rsid w:val="00B83D81"/>
    <w:rsid w:val="00BF410E"/>
    <w:rsid w:val="00D21E4A"/>
    <w:rsid w:val="00DE242F"/>
    <w:rsid w:val="00E3096D"/>
    <w:rsid w:val="00E35693"/>
    <w:rsid w:val="00F62D78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C9B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DefaultParagraphFont"/>
    <w:rsid w:val="00900CEA"/>
  </w:style>
  <w:style w:type="character" w:styleId="Hyperlink">
    <w:name w:val="Hyperlink"/>
    <w:basedOn w:val="DefaultParagraphFont"/>
    <w:uiPriority w:val="99"/>
    <w:unhideWhenUsed/>
    <w:rsid w:val="00900C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E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66E67"/>
  </w:style>
  <w:style w:type="paragraph" w:styleId="Header">
    <w:name w:val="header"/>
    <w:basedOn w:val="Normal"/>
    <w:link w:val="HeaderChar"/>
    <w:uiPriority w:val="99"/>
    <w:unhideWhenUsed/>
    <w:rsid w:val="008753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375"/>
  </w:style>
  <w:style w:type="paragraph" w:styleId="Footer">
    <w:name w:val="footer"/>
    <w:basedOn w:val="Normal"/>
    <w:link w:val="FooterChar"/>
    <w:uiPriority w:val="99"/>
    <w:unhideWhenUsed/>
    <w:rsid w:val="008753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3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DefaultParagraphFont"/>
    <w:rsid w:val="00900CEA"/>
  </w:style>
  <w:style w:type="character" w:styleId="Hyperlink">
    <w:name w:val="Hyperlink"/>
    <w:basedOn w:val="DefaultParagraphFont"/>
    <w:uiPriority w:val="99"/>
    <w:unhideWhenUsed/>
    <w:rsid w:val="00900C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E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66E67"/>
  </w:style>
  <w:style w:type="paragraph" w:styleId="Header">
    <w:name w:val="header"/>
    <w:basedOn w:val="Normal"/>
    <w:link w:val="HeaderChar"/>
    <w:uiPriority w:val="99"/>
    <w:unhideWhenUsed/>
    <w:rsid w:val="008753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375"/>
  </w:style>
  <w:style w:type="paragraph" w:styleId="Footer">
    <w:name w:val="footer"/>
    <w:basedOn w:val="Normal"/>
    <w:link w:val="FooterChar"/>
    <w:uiPriority w:val="99"/>
    <w:unhideWhenUsed/>
    <w:rsid w:val="008753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jorn@mopper.se" TargetMode="External"/><Relationship Id="rId8" Type="http://schemas.openxmlformats.org/officeDocument/2006/relationships/hyperlink" Target="http://itunes.apple.com/se/app/mopper/id395504159?mt=8" TargetMode="External"/><Relationship Id="rId9" Type="http://schemas.openxmlformats.org/officeDocument/2006/relationships/hyperlink" Target="http://www.androidzoom.com/android_applications/shopping/mopper_kdsa.html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475</Words>
  <Characters>2708</Characters>
  <Application>Microsoft Macintosh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Nalle</dc:creator>
  <cp:lastModifiedBy>Ruben Fla</cp:lastModifiedBy>
  <cp:revision>9</cp:revision>
  <cp:lastPrinted>2011-05-17T14:45:00Z</cp:lastPrinted>
  <dcterms:created xsi:type="dcterms:W3CDTF">2011-05-17T14:00:00Z</dcterms:created>
  <dcterms:modified xsi:type="dcterms:W3CDTF">2011-05-19T09:42:00Z</dcterms:modified>
</cp:coreProperties>
</file>