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77" w:rsidRPr="00EA307B" w:rsidRDefault="00DD1B77" w:rsidP="00ED31D0">
      <w:pPr>
        <w:autoSpaceDE w:val="0"/>
        <w:autoSpaceDN w:val="0"/>
        <w:spacing w:before="100" w:beforeAutospacing="1" w:after="100" w:afterAutospacing="1"/>
        <w:rPr>
          <w:sz w:val="28"/>
          <w:szCs w:val="28"/>
        </w:rPr>
      </w:pPr>
    </w:p>
    <w:p w:rsidR="00F86783" w:rsidRDefault="00F86783" w:rsidP="00F86783">
      <w:pPr>
        <w:pStyle w:val="Ingress"/>
        <w:rPr>
          <w:sz w:val="28"/>
          <w:szCs w:val="28"/>
        </w:rPr>
      </w:pPr>
    </w:p>
    <w:p w:rsidR="002755C3" w:rsidRDefault="009864ED" w:rsidP="002755C3">
      <w:pPr>
        <w:pStyle w:val="Ingress"/>
        <w:jc w:val="left"/>
        <w:rPr>
          <w:sz w:val="22"/>
          <w:szCs w:val="22"/>
        </w:rPr>
      </w:pPr>
      <w:r>
        <w:rPr>
          <w:sz w:val="28"/>
          <w:szCs w:val="28"/>
        </w:rPr>
        <w:t>Adtollo vinner upphandling och levererar</w:t>
      </w:r>
      <w:r w:rsidR="001834E3">
        <w:rPr>
          <w:sz w:val="28"/>
          <w:szCs w:val="28"/>
        </w:rPr>
        <w:t xml:space="preserve"> Topocad</w:t>
      </w:r>
      <w:r>
        <w:rPr>
          <w:sz w:val="28"/>
          <w:szCs w:val="28"/>
        </w:rPr>
        <w:t xml:space="preserve"> </w:t>
      </w:r>
      <w:r w:rsidR="001834E3">
        <w:rPr>
          <w:sz w:val="28"/>
          <w:szCs w:val="28"/>
        </w:rPr>
        <w:t xml:space="preserve">som nytt kartsystem </w:t>
      </w:r>
      <w:r>
        <w:rPr>
          <w:sz w:val="28"/>
          <w:szCs w:val="28"/>
        </w:rPr>
        <w:t xml:space="preserve">till </w:t>
      </w:r>
      <w:r w:rsidR="001834E3">
        <w:rPr>
          <w:sz w:val="28"/>
          <w:szCs w:val="28"/>
        </w:rPr>
        <w:t>sex</w:t>
      </w:r>
      <w:r>
        <w:rPr>
          <w:sz w:val="28"/>
          <w:szCs w:val="28"/>
        </w:rPr>
        <w:t xml:space="preserve"> kommuner i </w:t>
      </w:r>
      <w:r w:rsidR="00A406CF">
        <w:rPr>
          <w:sz w:val="28"/>
          <w:szCs w:val="28"/>
        </w:rPr>
        <w:t>Skåne</w:t>
      </w:r>
    </w:p>
    <w:p w:rsidR="002755C3" w:rsidRDefault="002755C3" w:rsidP="002755C3">
      <w:pPr>
        <w:pStyle w:val="Artikelrubrik"/>
        <w:rPr>
          <w:rFonts w:ascii="HelveticaNeueLTStd-Lt" w:hAnsi="HelveticaNeueLTStd-Lt"/>
          <w:sz w:val="28"/>
          <w:szCs w:val="28"/>
        </w:rPr>
      </w:pPr>
    </w:p>
    <w:p w:rsidR="00A406CF" w:rsidRDefault="00A406CF" w:rsidP="00A406CF">
      <w:pPr>
        <w:pStyle w:val="Brdtext"/>
      </w:pPr>
      <w:r>
        <w:rPr>
          <w:i/>
          <w:iCs/>
        </w:rPr>
        <w:t xml:space="preserve">Adtollo </w:t>
      </w:r>
      <w:r w:rsidR="000933F4">
        <w:rPr>
          <w:i/>
          <w:iCs/>
        </w:rPr>
        <w:t>har vunnit</w:t>
      </w:r>
      <w:r>
        <w:rPr>
          <w:i/>
          <w:iCs/>
        </w:rPr>
        <w:t xml:space="preserve"> </w:t>
      </w:r>
      <w:r w:rsidR="009864ED">
        <w:rPr>
          <w:i/>
          <w:iCs/>
        </w:rPr>
        <w:t>upphandlingen 6K som står för de sex skånska kommunerna Åstorp, Bjuv, Klippan, Perstorp, Svalöv och Örkelljunga. En upphandling med Topocad i centrum.</w:t>
      </w:r>
    </w:p>
    <w:p w:rsidR="00A406CF" w:rsidRDefault="00A406CF" w:rsidP="00A406CF">
      <w:pPr>
        <w:pStyle w:val="Brdtext"/>
        <w:jc w:val="distribute"/>
      </w:pPr>
    </w:p>
    <w:p w:rsidR="00A406CF" w:rsidRDefault="00A406CF" w:rsidP="001834E3">
      <w:pPr>
        <w:pStyle w:val="Brdtext"/>
      </w:pPr>
      <w:r>
        <w:t>Red</w:t>
      </w:r>
      <w:r w:rsidR="009864ED">
        <w:t xml:space="preserve">an i mars var upphandlingen 6K </w:t>
      </w:r>
      <w:r>
        <w:t>avgjord till Adtollos fördel. Upphandlingen gällde ett nytt kartsystem där Adtollos lösning har Topocad som huvudklient.</w:t>
      </w:r>
      <w:r w:rsidR="00FF13E0">
        <w:t xml:space="preserve"> </w:t>
      </w:r>
      <w:r>
        <w:t xml:space="preserve">Efter ett överklagande beslutade förvaltningsrätten i Malmö </w:t>
      </w:r>
      <w:r w:rsidR="00467036">
        <w:t>under</w:t>
      </w:r>
      <w:r>
        <w:t xml:space="preserve"> juli</w:t>
      </w:r>
      <w:r w:rsidR="00467036">
        <w:t xml:space="preserve"> månad</w:t>
      </w:r>
      <w:r>
        <w:t xml:space="preserve"> att avslå yrkandet och döma till de sex kommunernas </w:t>
      </w:r>
      <w:r w:rsidR="00A16C1C">
        <w:t xml:space="preserve">och Adtollos </w:t>
      </w:r>
      <w:r>
        <w:t>fördel.</w:t>
      </w:r>
    </w:p>
    <w:p w:rsidR="001834E3" w:rsidRDefault="001834E3" w:rsidP="007262F4">
      <w:pPr>
        <w:pStyle w:val="Brdtext"/>
      </w:pPr>
    </w:p>
    <w:p w:rsidR="009864ED" w:rsidRDefault="00A406CF" w:rsidP="009864ED">
      <w:pPr>
        <w:pStyle w:val="Brdtext"/>
      </w:pPr>
      <w:r>
        <w:t>”I och med den vunna upphandlingen har vi mycket att implementera</w:t>
      </w:r>
      <w:r w:rsidR="00A16C1C">
        <w:t>. Tack vare vårt nya Malmökontor kommer vi nu också finnas nära våra</w:t>
      </w:r>
      <w:r>
        <w:t xml:space="preserve"> Skånska kunder</w:t>
      </w:r>
      <w:r w:rsidR="00A16C1C">
        <w:t xml:space="preserve"> rent fysiskt</w:t>
      </w:r>
      <w:r>
        <w:t xml:space="preserve">”, </w:t>
      </w:r>
      <w:r w:rsidR="001834E3">
        <w:t>säger Rebecka Beiersdorf, kun</w:t>
      </w:r>
      <w:r w:rsidR="00817518">
        <w:t>dansvarig Mät &amp; Kart på Adtollo.</w:t>
      </w:r>
    </w:p>
    <w:p w:rsidR="00817518" w:rsidRDefault="00817518" w:rsidP="009864ED">
      <w:pPr>
        <w:pStyle w:val="Brdtext"/>
      </w:pPr>
    </w:p>
    <w:p w:rsidR="004A2136" w:rsidRPr="004A2136" w:rsidRDefault="004A2136" w:rsidP="009864ED">
      <w:pPr>
        <w:pStyle w:val="Brdtext"/>
        <w:rPr>
          <w:b/>
        </w:rPr>
      </w:pPr>
      <w:r w:rsidRPr="004A2136">
        <w:rPr>
          <w:b/>
        </w:rPr>
        <w:t>Upphandlingen är vunnen, vad är nästa steg?</w:t>
      </w:r>
    </w:p>
    <w:p w:rsidR="003A1141" w:rsidRPr="00F72E3E" w:rsidRDefault="004A2136">
      <w:pPr>
        <w:rPr>
          <w:rFonts w:eastAsia="Times New Roman"/>
          <w:color w:val="000000"/>
          <w:sz w:val="22"/>
          <w:szCs w:val="22"/>
        </w:rPr>
      </w:pPr>
      <w:r w:rsidRPr="00F72E3E">
        <w:rPr>
          <w:sz w:val="22"/>
          <w:szCs w:val="22"/>
        </w:rPr>
        <w:t xml:space="preserve">”Att jobba”, säger Fredrik Söderberg, </w:t>
      </w:r>
      <w:r w:rsidR="006E7F23" w:rsidRPr="00F72E3E">
        <w:rPr>
          <w:sz w:val="22"/>
          <w:szCs w:val="22"/>
        </w:rPr>
        <w:t xml:space="preserve">kundansvarig Mät &amp; Kart på </w:t>
      </w:r>
      <w:r w:rsidRPr="00F72E3E">
        <w:rPr>
          <w:sz w:val="22"/>
          <w:szCs w:val="22"/>
        </w:rPr>
        <w:t>Adtollo</w:t>
      </w:r>
      <w:r w:rsidR="00CB06FE">
        <w:rPr>
          <w:sz w:val="22"/>
          <w:szCs w:val="22"/>
        </w:rPr>
        <w:t>, med ett leende</w:t>
      </w:r>
      <w:bookmarkStart w:id="0" w:name="_GoBack"/>
      <w:bookmarkEnd w:id="0"/>
      <w:r w:rsidRPr="00F72E3E">
        <w:rPr>
          <w:sz w:val="22"/>
          <w:szCs w:val="22"/>
        </w:rPr>
        <w:t>. ”Det är nu det börjar</w:t>
      </w:r>
      <w:r w:rsidR="00F72E3E" w:rsidRPr="00F72E3E">
        <w:rPr>
          <w:sz w:val="22"/>
          <w:szCs w:val="22"/>
        </w:rPr>
        <w:t>” fortsätter han.</w:t>
      </w:r>
    </w:p>
    <w:p w:rsidR="003A1141" w:rsidRPr="00F72E3E" w:rsidRDefault="003A1141">
      <w:pPr>
        <w:rPr>
          <w:rFonts w:eastAsia="Times New Roman"/>
          <w:color w:val="000000"/>
          <w:sz w:val="22"/>
          <w:szCs w:val="22"/>
        </w:rPr>
      </w:pPr>
    </w:p>
    <w:p w:rsidR="003A1141" w:rsidRPr="00F72E3E" w:rsidRDefault="00F72E3E" w:rsidP="004A2136">
      <w:pPr>
        <w:rPr>
          <w:rFonts w:eastAsia="Times New Roman"/>
          <w:sz w:val="22"/>
          <w:szCs w:val="22"/>
        </w:rPr>
      </w:pPr>
      <w:r w:rsidRPr="00F72E3E">
        <w:rPr>
          <w:rFonts w:eastAsia="Times New Roman"/>
          <w:sz w:val="22"/>
          <w:szCs w:val="22"/>
        </w:rPr>
        <w:t xml:space="preserve">Tomas Sandström </w:t>
      </w:r>
      <w:r w:rsidRPr="00F72E3E">
        <w:rPr>
          <w:rFonts w:eastAsia="Times New Roman"/>
          <w:sz w:val="22"/>
          <w:szCs w:val="22"/>
        </w:rPr>
        <w:t>affärsområdeschef Mät &amp; Kart på Adtollo</w:t>
      </w:r>
      <w:r w:rsidRPr="00F72E3E">
        <w:rPr>
          <w:rFonts w:eastAsia="Times New Roman"/>
          <w:sz w:val="22"/>
          <w:szCs w:val="22"/>
        </w:rPr>
        <w:t xml:space="preserve"> fyller i: </w:t>
      </w:r>
      <w:r w:rsidR="001C3B44">
        <w:rPr>
          <w:rFonts w:eastAsia="Times New Roman"/>
          <w:sz w:val="22"/>
          <w:szCs w:val="22"/>
        </w:rPr>
        <w:t>”</w:t>
      </w:r>
      <w:r w:rsidR="003A1141" w:rsidRPr="00F72E3E">
        <w:rPr>
          <w:rFonts w:eastAsia="Times New Roman"/>
          <w:sz w:val="22"/>
          <w:szCs w:val="22"/>
        </w:rPr>
        <w:t>Kommunerna går från en miljö i Geosecma till en miljö med Topocad och Oracle databas. Det innebär att konfigurationer och databaskonverteringar ska göras. Det arbetet görs under hösten och därefter är det dags för utbildning och driftsättning. I lösningen ingår även en intern webbkarta som de flesta a</w:t>
      </w:r>
      <w:r>
        <w:rPr>
          <w:rFonts w:eastAsia="Times New Roman"/>
          <w:sz w:val="22"/>
          <w:szCs w:val="22"/>
        </w:rPr>
        <w:t>nvändarna kommer att använda”</w:t>
      </w:r>
      <w:r w:rsidR="005350E9">
        <w:rPr>
          <w:rFonts w:eastAsia="Times New Roman"/>
          <w:sz w:val="22"/>
          <w:szCs w:val="22"/>
        </w:rPr>
        <w:t>, avslutar han.</w:t>
      </w:r>
    </w:p>
    <w:sectPr w:rsidR="003A1141" w:rsidRPr="00F72E3E">
      <w:footerReference w:type="default" r:id="rId9"/>
      <w:headerReference w:type="first" r:id="rId10"/>
      <w:footerReference w:type="first" r:id="rId11"/>
      <w:pgSz w:w="11906" w:h="16838" w:code="9"/>
      <w:pgMar w:top="1701" w:right="1701" w:bottom="1843" w:left="1701" w:header="1242" w:footer="7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D6" w:rsidRDefault="007846D6">
      <w:r>
        <w:separator/>
      </w:r>
    </w:p>
  </w:endnote>
  <w:endnote w:type="continuationSeparator" w:id="0">
    <w:p w:rsidR="007846D6" w:rsidRDefault="0078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panose1 w:val="020B0403020202020204"/>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HelveticaNeueLTStd-Md">
    <w:panose1 w:val="020B0604020202020204"/>
    <w:charset w:val="00"/>
    <w:family w:val="auto"/>
    <w:notTrueType/>
    <w:pitch w:val="default"/>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Lt" w:hAnsi="HelveticaNeueLT Std Lt"/>
      </w:rPr>
    </w:pPr>
    <w:r w:rsidRPr="00B55FE2">
      <w:rPr>
        <w:rFonts w:ascii="HelveticaNeueLT Std Lt" w:hAnsi="HelveticaNeueLT Std Lt"/>
        <w:color w:val="auto"/>
        <w:sz w:val="20"/>
        <w:szCs w:val="20"/>
      </w:rPr>
      <w:t>Adtollo | Tel: 08-410 415 23 | adtollo.se | malin.lindman@adtollo.se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w:hAnsi="HelveticaNeueLT Std"/>
      </w:rPr>
    </w:pPr>
    <w:r w:rsidRPr="00B55FE2">
      <w:rPr>
        <w:rFonts w:ascii="HelveticaNeueLT Std" w:hAnsi="HelveticaNeueLT Std"/>
        <w:color w:val="auto"/>
        <w:sz w:val="20"/>
        <w:szCs w:val="20"/>
      </w:rPr>
      <w:t>Adtollo | Tel: 08-410 415 23 | adtollo.se | malin.lindman@adtollo.se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D6" w:rsidRDefault="007846D6">
      <w:r>
        <w:separator/>
      </w:r>
    </w:p>
  </w:footnote>
  <w:footnote w:type="continuationSeparator" w:id="0">
    <w:p w:rsidR="007846D6" w:rsidRDefault="0078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DD1B77" w:rsidRDefault="00B55FE2" w:rsidP="00B55FE2">
    <w:pPr>
      <w:pStyle w:val="Adtollo"/>
      <w:rPr>
        <w:rFonts w:ascii="HelveticaNeueLT Std" w:hAnsi="HelveticaNeueLT Std"/>
        <w:i w:val="0"/>
        <w:color w:val="auto"/>
        <w:sz w:val="20"/>
        <w:szCs w:val="20"/>
      </w:rPr>
    </w:pPr>
    <w:r w:rsidRPr="00DD1B77">
      <w:rPr>
        <w:rFonts w:ascii="HelveticaNeueLT Std" w:hAnsi="HelveticaNeueLT Std"/>
        <w:i w:val="0"/>
        <w:color w:val="auto"/>
        <w:sz w:val="20"/>
        <w:szCs w:val="20"/>
      </w:rPr>
      <w:t>P</w:t>
    </w:r>
    <w:r w:rsidR="00DD1B77" w:rsidRPr="00DD1B77">
      <w:rPr>
        <w:rFonts w:ascii="HelveticaNeueLT Std" w:hAnsi="HelveticaNeueLT Std"/>
        <w:i w:val="0"/>
        <w:color w:val="auto"/>
        <w:sz w:val="20"/>
        <w:szCs w:val="20"/>
      </w:rPr>
      <w:t>ressmeddelande från Adtollo 2013-</w:t>
    </w:r>
    <w:r w:rsidR="00476B7D">
      <w:rPr>
        <w:rFonts w:ascii="HelveticaNeueLT Std" w:hAnsi="HelveticaNeueLT Std"/>
        <w:i w:val="0"/>
        <w:color w:val="auto"/>
        <w:sz w:val="20"/>
        <w:szCs w:val="20"/>
      </w:rPr>
      <w:t>09-</w:t>
    </w:r>
    <w:r w:rsidR="001C3B44">
      <w:rPr>
        <w:rFonts w:ascii="HelveticaNeueLT Std" w:hAnsi="HelveticaNeueLT Std"/>
        <w:i w:val="0"/>
        <w:color w:val="auto"/>
        <w:sz w:val="20"/>
        <w:szCs w:val="20"/>
      </w:rPr>
      <w:t>23</w:t>
    </w:r>
  </w:p>
  <w:p w:rsidR="00B55FE2" w:rsidRPr="00B55FE2" w:rsidRDefault="00B55FE2">
    <w:pPr>
      <w:pStyle w:val="Sidhuvud"/>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15410E47"/>
    <w:multiLevelType w:val="hybridMultilevel"/>
    <w:tmpl w:val="8AAA3A18"/>
    <w:lvl w:ilvl="0" w:tplc="74AA345E">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2">
    <w:nsid w:val="2E7172B8"/>
    <w:multiLevelType w:val="hybridMultilevel"/>
    <w:tmpl w:val="B2E222EC"/>
    <w:lvl w:ilvl="0" w:tplc="29C0F4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4">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5"/>
  </w:num>
  <w:num w:numId="24">
    <w:abstractNumId w:val="14"/>
  </w:num>
  <w:num w:numId="25">
    <w:abstractNumId w:val="16"/>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sv-SE" w:vendorID="22" w:dllVersion="513" w:checkStyle="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B7"/>
    <w:rsid w:val="0000528D"/>
    <w:rsid w:val="00005FEB"/>
    <w:rsid w:val="000135AE"/>
    <w:rsid w:val="000148E8"/>
    <w:rsid w:val="00014B75"/>
    <w:rsid w:val="0002532D"/>
    <w:rsid w:val="00030C5E"/>
    <w:rsid w:val="00036468"/>
    <w:rsid w:val="0005551B"/>
    <w:rsid w:val="00061F34"/>
    <w:rsid w:val="00071B4A"/>
    <w:rsid w:val="0009327E"/>
    <w:rsid w:val="000933F4"/>
    <w:rsid w:val="000A6A86"/>
    <w:rsid w:val="000A75ED"/>
    <w:rsid w:val="000C6512"/>
    <w:rsid w:val="000F466D"/>
    <w:rsid w:val="000F71AE"/>
    <w:rsid w:val="00103747"/>
    <w:rsid w:val="00116268"/>
    <w:rsid w:val="0011670F"/>
    <w:rsid w:val="00122CD2"/>
    <w:rsid w:val="00157E8C"/>
    <w:rsid w:val="00171968"/>
    <w:rsid w:val="001834E3"/>
    <w:rsid w:val="001A03D0"/>
    <w:rsid w:val="001A30A2"/>
    <w:rsid w:val="001B5120"/>
    <w:rsid w:val="001C3B44"/>
    <w:rsid w:val="001D4521"/>
    <w:rsid w:val="00205845"/>
    <w:rsid w:val="00221FCE"/>
    <w:rsid w:val="00223518"/>
    <w:rsid w:val="00234DEF"/>
    <w:rsid w:val="00267834"/>
    <w:rsid w:val="002755C3"/>
    <w:rsid w:val="0027740B"/>
    <w:rsid w:val="00284DBA"/>
    <w:rsid w:val="00287EAD"/>
    <w:rsid w:val="002936F5"/>
    <w:rsid w:val="002B5F17"/>
    <w:rsid w:val="002C118A"/>
    <w:rsid w:val="002D626D"/>
    <w:rsid w:val="002E624C"/>
    <w:rsid w:val="003070B9"/>
    <w:rsid w:val="00307521"/>
    <w:rsid w:val="003132A0"/>
    <w:rsid w:val="003165BF"/>
    <w:rsid w:val="00325BCD"/>
    <w:rsid w:val="00351136"/>
    <w:rsid w:val="003656CB"/>
    <w:rsid w:val="00383D1B"/>
    <w:rsid w:val="00387539"/>
    <w:rsid w:val="0038780C"/>
    <w:rsid w:val="00397BA5"/>
    <w:rsid w:val="003A1141"/>
    <w:rsid w:val="003A1390"/>
    <w:rsid w:val="003C1A7C"/>
    <w:rsid w:val="003C7FC8"/>
    <w:rsid w:val="003D220F"/>
    <w:rsid w:val="00400EF4"/>
    <w:rsid w:val="0040380C"/>
    <w:rsid w:val="00403F7C"/>
    <w:rsid w:val="0040453E"/>
    <w:rsid w:val="0042760C"/>
    <w:rsid w:val="0043406E"/>
    <w:rsid w:val="00442A2E"/>
    <w:rsid w:val="00454E24"/>
    <w:rsid w:val="00457709"/>
    <w:rsid w:val="00460882"/>
    <w:rsid w:val="00462F45"/>
    <w:rsid w:val="00467036"/>
    <w:rsid w:val="00476B7D"/>
    <w:rsid w:val="0048184C"/>
    <w:rsid w:val="00483691"/>
    <w:rsid w:val="00493B99"/>
    <w:rsid w:val="00497074"/>
    <w:rsid w:val="004A12E8"/>
    <w:rsid w:val="004A2136"/>
    <w:rsid w:val="004A722C"/>
    <w:rsid w:val="004D1246"/>
    <w:rsid w:val="004D144C"/>
    <w:rsid w:val="004E1333"/>
    <w:rsid w:val="004E327E"/>
    <w:rsid w:val="005105F2"/>
    <w:rsid w:val="005223A9"/>
    <w:rsid w:val="00524CF2"/>
    <w:rsid w:val="0053507A"/>
    <w:rsid w:val="005350E9"/>
    <w:rsid w:val="005368E4"/>
    <w:rsid w:val="00561E5D"/>
    <w:rsid w:val="00565325"/>
    <w:rsid w:val="005716DA"/>
    <w:rsid w:val="00576376"/>
    <w:rsid w:val="005E0C02"/>
    <w:rsid w:val="005E6DDB"/>
    <w:rsid w:val="005E7E0C"/>
    <w:rsid w:val="005F6E95"/>
    <w:rsid w:val="00604D53"/>
    <w:rsid w:val="00607CBB"/>
    <w:rsid w:val="006174EE"/>
    <w:rsid w:val="006548BF"/>
    <w:rsid w:val="006874D5"/>
    <w:rsid w:val="006A286C"/>
    <w:rsid w:val="006B0629"/>
    <w:rsid w:val="006C4D00"/>
    <w:rsid w:val="006C5E89"/>
    <w:rsid w:val="006E0860"/>
    <w:rsid w:val="006E427A"/>
    <w:rsid w:val="006E7F23"/>
    <w:rsid w:val="006F32CD"/>
    <w:rsid w:val="007043AB"/>
    <w:rsid w:val="00706F01"/>
    <w:rsid w:val="0072427C"/>
    <w:rsid w:val="007262F4"/>
    <w:rsid w:val="0073055F"/>
    <w:rsid w:val="007842C2"/>
    <w:rsid w:val="007846D6"/>
    <w:rsid w:val="00792383"/>
    <w:rsid w:val="00794148"/>
    <w:rsid w:val="007A3AB2"/>
    <w:rsid w:val="007B34B7"/>
    <w:rsid w:val="007C4E6E"/>
    <w:rsid w:val="007C7870"/>
    <w:rsid w:val="007F305B"/>
    <w:rsid w:val="007F7A60"/>
    <w:rsid w:val="00817518"/>
    <w:rsid w:val="00830903"/>
    <w:rsid w:val="008318E8"/>
    <w:rsid w:val="008361F1"/>
    <w:rsid w:val="008741E5"/>
    <w:rsid w:val="00875C31"/>
    <w:rsid w:val="008978C4"/>
    <w:rsid w:val="008B51C4"/>
    <w:rsid w:val="008B7F52"/>
    <w:rsid w:val="008D19EF"/>
    <w:rsid w:val="008F77F6"/>
    <w:rsid w:val="00901155"/>
    <w:rsid w:val="00905DD7"/>
    <w:rsid w:val="00912C6F"/>
    <w:rsid w:val="00914EF1"/>
    <w:rsid w:val="00935EA1"/>
    <w:rsid w:val="009741DD"/>
    <w:rsid w:val="009864ED"/>
    <w:rsid w:val="009B4C15"/>
    <w:rsid w:val="009D352E"/>
    <w:rsid w:val="009D45A9"/>
    <w:rsid w:val="009F5A1D"/>
    <w:rsid w:val="00A1496A"/>
    <w:rsid w:val="00A16C1C"/>
    <w:rsid w:val="00A23856"/>
    <w:rsid w:val="00A2403D"/>
    <w:rsid w:val="00A25345"/>
    <w:rsid w:val="00A26CD0"/>
    <w:rsid w:val="00A406CF"/>
    <w:rsid w:val="00A460F5"/>
    <w:rsid w:val="00A4662C"/>
    <w:rsid w:val="00A474C6"/>
    <w:rsid w:val="00A47A59"/>
    <w:rsid w:val="00A47AF4"/>
    <w:rsid w:val="00A50219"/>
    <w:rsid w:val="00A50A2F"/>
    <w:rsid w:val="00A80B87"/>
    <w:rsid w:val="00AA12FB"/>
    <w:rsid w:val="00AA1B15"/>
    <w:rsid w:val="00AA673F"/>
    <w:rsid w:val="00AB0CCD"/>
    <w:rsid w:val="00AB42B7"/>
    <w:rsid w:val="00AC4DBF"/>
    <w:rsid w:val="00AD0E29"/>
    <w:rsid w:val="00AD36B6"/>
    <w:rsid w:val="00AD495D"/>
    <w:rsid w:val="00AE3556"/>
    <w:rsid w:val="00AE4982"/>
    <w:rsid w:val="00AE5711"/>
    <w:rsid w:val="00AF0B53"/>
    <w:rsid w:val="00B00317"/>
    <w:rsid w:val="00B10F6E"/>
    <w:rsid w:val="00B4722B"/>
    <w:rsid w:val="00B53BDD"/>
    <w:rsid w:val="00B55FE2"/>
    <w:rsid w:val="00B650B9"/>
    <w:rsid w:val="00B7382C"/>
    <w:rsid w:val="00B80139"/>
    <w:rsid w:val="00B912D3"/>
    <w:rsid w:val="00C03F15"/>
    <w:rsid w:val="00C05442"/>
    <w:rsid w:val="00C07E04"/>
    <w:rsid w:val="00C11120"/>
    <w:rsid w:val="00C22ADF"/>
    <w:rsid w:val="00C31EE0"/>
    <w:rsid w:val="00C33C01"/>
    <w:rsid w:val="00C36B79"/>
    <w:rsid w:val="00C449FB"/>
    <w:rsid w:val="00C47A43"/>
    <w:rsid w:val="00C51FC7"/>
    <w:rsid w:val="00C52B28"/>
    <w:rsid w:val="00C650DF"/>
    <w:rsid w:val="00C676D9"/>
    <w:rsid w:val="00C723F1"/>
    <w:rsid w:val="00C82A20"/>
    <w:rsid w:val="00C82E22"/>
    <w:rsid w:val="00C86335"/>
    <w:rsid w:val="00CB06FE"/>
    <w:rsid w:val="00CC5647"/>
    <w:rsid w:val="00CC6F86"/>
    <w:rsid w:val="00CC79AD"/>
    <w:rsid w:val="00CD28B9"/>
    <w:rsid w:val="00CD6471"/>
    <w:rsid w:val="00CF043C"/>
    <w:rsid w:val="00CF3138"/>
    <w:rsid w:val="00D10D86"/>
    <w:rsid w:val="00D14F41"/>
    <w:rsid w:val="00D2604B"/>
    <w:rsid w:val="00D36414"/>
    <w:rsid w:val="00D74C0C"/>
    <w:rsid w:val="00D76000"/>
    <w:rsid w:val="00D94AB4"/>
    <w:rsid w:val="00DD1B77"/>
    <w:rsid w:val="00DD49EE"/>
    <w:rsid w:val="00E06ADA"/>
    <w:rsid w:val="00E10DCB"/>
    <w:rsid w:val="00E14E9C"/>
    <w:rsid w:val="00E34730"/>
    <w:rsid w:val="00E45389"/>
    <w:rsid w:val="00E726B5"/>
    <w:rsid w:val="00E9032A"/>
    <w:rsid w:val="00EA307B"/>
    <w:rsid w:val="00EB4B05"/>
    <w:rsid w:val="00ED2A42"/>
    <w:rsid w:val="00ED31D0"/>
    <w:rsid w:val="00EF233A"/>
    <w:rsid w:val="00F00B47"/>
    <w:rsid w:val="00F23F3A"/>
    <w:rsid w:val="00F54312"/>
    <w:rsid w:val="00F56CF6"/>
    <w:rsid w:val="00F615EA"/>
    <w:rsid w:val="00F7164F"/>
    <w:rsid w:val="00F72E3E"/>
    <w:rsid w:val="00F86783"/>
    <w:rsid w:val="00F902B7"/>
    <w:rsid w:val="00F94147"/>
    <w:rsid w:val="00FC27D2"/>
    <w:rsid w:val="00FD3260"/>
    <w:rsid w:val="00FE3626"/>
    <w:rsid w:val="00FE4AB2"/>
    <w:rsid w:val="00FF13E0"/>
    <w:rsid w:val="00FF1EA4"/>
    <w:rsid w:val="00FF3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uiPriority="99"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uiPriority w:val="99"/>
    <w:qFormat/>
    <w:pPr>
      <w:spacing w:after="60"/>
    </w:pPr>
    <w:rPr>
      <w:rFonts w:eastAsia="Times New Roman"/>
      <w:sz w:val="22"/>
      <w:szCs w:val="22"/>
    </w:rPr>
  </w:style>
  <w:style w:type="character" w:customStyle="1" w:styleId="BrdtextChar">
    <w:name w:val="Brödtext Char"/>
    <w:basedOn w:val="Standardstycketeckensnitt"/>
    <w:link w:val="Brdtext"/>
    <w:uiPriority w:val="99"/>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paragraph" w:customStyle="1" w:styleId="Brdkortavst">
    <w:name w:val="Bröd kort avst"/>
    <w:basedOn w:val="Brdtext"/>
    <w:uiPriority w:val="99"/>
    <w:rsid w:val="00223518"/>
    <w:pPr>
      <w:autoSpaceDE w:val="0"/>
      <w:autoSpaceDN w:val="0"/>
      <w:adjustRightInd w:val="0"/>
      <w:spacing w:after="170" w:line="288" w:lineRule="auto"/>
      <w:jc w:val="both"/>
      <w:textAlignment w:val="center"/>
    </w:pPr>
    <w:rPr>
      <w:color w:val="000000"/>
      <w:spacing w:val="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uiPriority="99"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uiPriority w:val="99"/>
    <w:qFormat/>
    <w:pPr>
      <w:spacing w:after="60"/>
    </w:pPr>
    <w:rPr>
      <w:rFonts w:eastAsia="Times New Roman"/>
      <w:sz w:val="22"/>
      <w:szCs w:val="22"/>
    </w:rPr>
  </w:style>
  <w:style w:type="character" w:customStyle="1" w:styleId="BrdtextChar">
    <w:name w:val="Brödtext Char"/>
    <w:basedOn w:val="Standardstycketeckensnitt"/>
    <w:link w:val="Brdtext"/>
    <w:uiPriority w:val="99"/>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paragraph" w:customStyle="1" w:styleId="Brdkortavst">
    <w:name w:val="Bröd kort avst"/>
    <w:basedOn w:val="Brdtext"/>
    <w:uiPriority w:val="99"/>
    <w:rsid w:val="00223518"/>
    <w:pPr>
      <w:autoSpaceDE w:val="0"/>
      <w:autoSpaceDN w:val="0"/>
      <w:adjustRightInd w:val="0"/>
      <w:spacing w:after="170" w:line="288" w:lineRule="auto"/>
      <w:jc w:val="both"/>
      <w:textAlignment w:val="center"/>
    </w:pPr>
    <w:rPr>
      <w:color w:val="000000"/>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954">
      <w:bodyDiv w:val="1"/>
      <w:marLeft w:val="0"/>
      <w:marRight w:val="0"/>
      <w:marTop w:val="0"/>
      <w:marBottom w:val="0"/>
      <w:divBdr>
        <w:top w:val="none" w:sz="0" w:space="0" w:color="auto"/>
        <w:left w:val="none" w:sz="0" w:space="0" w:color="auto"/>
        <w:bottom w:val="none" w:sz="0" w:space="0" w:color="auto"/>
        <w:right w:val="none" w:sz="0" w:space="0" w:color="auto"/>
      </w:divBdr>
    </w:div>
    <w:div w:id="211424759">
      <w:bodyDiv w:val="1"/>
      <w:marLeft w:val="0"/>
      <w:marRight w:val="0"/>
      <w:marTop w:val="0"/>
      <w:marBottom w:val="0"/>
      <w:divBdr>
        <w:top w:val="none" w:sz="0" w:space="0" w:color="auto"/>
        <w:left w:val="none" w:sz="0" w:space="0" w:color="auto"/>
        <w:bottom w:val="none" w:sz="0" w:space="0" w:color="auto"/>
        <w:right w:val="none" w:sz="0" w:space="0" w:color="auto"/>
      </w:divBdr>
    </w:div>
    <w:div w:id="321279116">
      <w:bodyDiv w:val="1"/>
      <w:marLeft w:val="0"/>
      <w:marRight w:val="0"/>
      <w:marTop w:val="0"/>
      <w:marBottom w:val="0"/>
      <w:divBdr>
        <w:top w:val="none" w:sz="0" w:space="0" w:color="auto"/>
        <w:left w:val="none" w:sz="0" w:space="0" w:color="auto"/>
        <w:bottom w:val="none" w:sz="0" w:space="0" w:color="auto"/>
        <w:right w:val="none" w:sz="0" w:space="0" w:color="auto"/>
      </w:divBdr>
    </w:div>
    <w:div w:id="570627512">
      <w:bodyDiv w:val="1"/>
      <w:marLeft w:val="0"/>
      <w:marRight w:val="0"/>
      <w:marTop w:val="0"/>
      <w:marBottom w:val="0"/>
      <w:divBdr>
        <w:top w:val="none" w:sz="0" w:space="0" w:color="auto"/>
        <w:left w:val="none" w:sz="0" w:space="0" w:color="auto"/>
        <w:bottom w:val="none" w:sz="0" w:space="0" w:color="auto"/>
        <w:right w:val="none" w:sz="0" w:space="0" w:color="auto"/>
      </w:divBdr>
      <w:divsChild>
        <w:div w:id="1887329561">
          <w:marLeft w:val="0"/>
          <w:marRight w:val="0"/>
          <w:marTop w:val="0"/>
          <w:marBottom w:val="0"/>
          <w:divBdr>
            <w:top w:val="none" w:sz="0" w:space="0" w:color="auto"/>
            <w:left w:val="none" w:sz="0" w:space="0" w:color="auto"/>
            <w:bottom w:val="none" w:sz="0" w:space="0" w:color="auto"/>
            <w:right w:val="none" w:sz="0" w:space="0" w:color="auto"/>
          </w:divBdr>
        </w:div>
      </w:divsChild>
    </w:div>
    <w:div w:id="930625875">
      <w:bodyDiv w:val="1"/>
      <w:marLeft w:val="0"/>
      <w:marRight w:val="0"/>
      <w:marTop w:val="0"/>
      <w:marBottom w:val="0"/>
      <w:divBdr>
        <w:top w:val="none" w:sz="0" w:space="0" w:color="auto"/>
        <w:left w:val="none" w:sz="0" w:space="0" w:color="auto"/>
        <w:bottom w:val="none" w:sz="0" w:space="0" w:color="auto"/>
        <w:right w:val="none" w:sz="0" w:space="0" w:color="auto"/>
      </w:divBdr>
    </w:div>
    <w:div w:id="1309044634">
      <w:bodyDiv w:val="1"/>
      <w:marLeft w:val="0"/>
      <w:marRight w:val="0"/>
      <w:marTop w:val="0"/>
      <w:marBottom w:val="0"/>
      <w:divBdr>
        <w:top w:val="none" w:sz="0" w:space="0" w:color="auto"/>
        <w:left w:val="none" w:sz="0" w:space="0" w:color="auto"/>
        <w:bottom w:val="none" w:sz="0" w:space="0" w:color="auto"/>
        <w:right w:val="none" w:sz="0" w:space="0" w:color="auto"/>
      </w:divBdr>
    </w:div>
    <w:div w:id="1348215900">
      <w:bodyDiv w:val="1"/>
      <w:marLeft w:val="0"/>
      <w:marRight w:val="0"/>
      <w:marTop w:val="0"/>
      <w:marBottom w:val="0"/>
      <w:divBdr>
        <w:top w:val="none" w:sz="0" w:space="0" w:color="auto"/>
        <w:left w:val="none" w:sz="0" w:space="0" w:color="auto"/>
        <w:bottom w:val="none" w:sz="0" w:space="0" w:color="auto"/>
        <w:right w:val="none" w:sz="0" w:space="0" w:color="auto"/>
      </w:divBdr>
    </w:div>
    <w:div w:id="1376662119">
      <w:bodyDiv w:val="1"/>
      <w:marLeft w:val="0"/>
      <w:marRight w:val="0"/>
      <w:marTop w:val="0"/>
      <w:marBottom w:val="0"/>
      <w:divBdr>
        <w:top w:val="none" w:sz="0" w:space="0" w:color="auto"/>
        <w:left w:val="none" w:sz="0" w:space="0" w:color="auto"/>
        <w:bottom w:val="none" w:sz="0" w:space="0" w:color="auto"/>
        <w:right w:val="none" w:sz="0" w:space="0" w:color="auto"/>
      </w:divBdr>
    </w:div>
    <w:div w:id="18232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1866-83CB-4290-8F52-F638BE56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220</Words>
  <Characters>1170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Adtollo AB</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Lindman</dc:creator>
  <cp:lastModifiedBy>Malin Lindman</cp:lastModifiedBy>
  <cp:revision>16</cp:revision>
  <cp:lastPrinted>2013-09-03T06:57:00Z</cp:lastPrinted>
  <dcterms:created xsi:type="dcterms:W3CDTF">2013-09-20T09:21:00Z</dcterms:created>
  <dcterms:modified xsi:type="dcterms:W3CDTF">2013-09-20T14:07:00Z</dcterms:modified>
</cp:coreProperties>
</file>