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6E" w:rsidRPr="00F81E83" w:rsidRDefault="00991281">
      <w:pPr>
        <w:rPr>
          <w:rFonts w:ascii="Myriad Pro" w:hAnsi="Myriad Pro"/>
        </w:rPr>
      </w:pPr>
      <w:r>
        <w:rPr>
          <w:rFonts w:ascii="Myriad Pro" w:hAnsi="Myriad Pro"/>
          <w:noProof/>
          <w:lang w:bidi="ar-SA"/>
        </w:rPr>
        <mc:AlternateContent>
          <mc:Choice Requires="wps">
            <w:drawing>
              <wp:anchor distT="0" distB="0" distL="114300" distR="114300" simplePos="0" relativeHeight="251659264" behindDoc="0" locked="0" layoutInCell="1" allowOverlap="1">
                <wp:simplePos x="0" y="0"/>
                <wp:positionH relativeFrom="column">
                  <wp:posOffset>-911225</wp:posOffset>
                </wp:positionH>
                <wp:positionV relativeFrom="paragraph">
                  <wp:posOffset>-899795</wp:posOffset>
                </wp:positionV>
                <wp:extent cx="7600950" cy="771525"/>
                <wp:effectExtent l="3175"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00950" cy="771525"/>
                        </a:xfrm>
                        <a:prstGeom prst="rect">
                          <a:avLst/>
                        </a:prstGeom>
                        <a:gradFill rotWithShape="1">
                          <a:gsLst>
                            <a:gs pos="0">
                              <a:srgbClr val="004D86">
                                <a:gamma/>
                                <a:tint val="9412"/>
                                <a:invGamma/>
                              </a:srgbClr>
                            </a:gs>
                            <a:gs pos="100000">
                              <a:srgbClr val="004D86"/>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75pt;margin-top:-70.85pt;width:598.5pt;height:60.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" fillcolor="#e7eef4" stroked="f">
                <v:fill color2="#004d86" rotate="t" angle="90" focus="100%" type="gradient"/>
              </v:rect>
            </w:pict>
          </mc:Fallback>
        </mc:AlternateContent>
      </w:r>
      <w:r>
        <w:rPr>
          <w:rFonts w:ascii="Myriad Pro" w:hAnsi="Myriad Pro"/>
          <w:noProof/>
          <w:sz w:val="44"/>
          <w:szCs w:val="44"/>
          <w:lang w:bidi="ar-SA"/>
        </w:rPr>
        <mc:AlternateContent>
          <mc:Choice Requires="wps">
            <w:drawing>
              <wp:anchor distT="0" distB="0" distL="114300" distR="114300" simplePos="0" relativeHeight="251660288" behindDoc="0" locked="0" layoutInCell="1" allowOverlap="1">
                <wp:simplePos x="0" y="0"/>
                <wp:positionH relativeFrom="column">
                  <wp:posOffset>-909320</wp:posOffset>
                </wp:positionH>
                <wp:positionV relativeFrom="paragraph">
                  <wp:posOffset>-728345</wp:posOffset>
                </wp:positionV>
                <wp:extent cx="7543800" cy="485775"/>
                <wp:effectExtent l="0" t="0" r="4445"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7EF" w:rsidRPr="003977EF" w:rsidRDefault="003977EF" w:rsidP="003977EF">
                            <w:pPr>
                              <w:rPr>
                                <w:rFonts w:ascii="Myriad Pro" w:hAnsi="Myriad Pro"/>
                                <w:color w:val="FFFFFF" w:themeColor="background1"/>
                                <w:sz w:val="52"/>
                                <w:szCs w:val="52"/>
                              </w:rPr>
                            </w:pPr>
                            <w:r w:rsidRPr="003977EF">
                              <w:rPr>
                                <w:rFonts w:ascii="Myriad Pro" w:hAnsi="Myriad Pro"/>
                                <w:color w:val="FFFFFF" w:themeColor="background1"/>
                                <w:sz w:val="48"/>
                                <w:szCs w:val="48"/>
                              </w:rPr>
                              <w:t xml:space="preserve">   Den svenska versionen av EUSE Toolkitt</w:t>
                            </w:r>
                          </w:p>
                          <w:p w:rsidR="00F81E83" w:rsidRDefault="00F81E83" w:rsidP="00397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6pt;margin-top:-57.35pt;width:59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Q/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" filled="f" stroked="f">
                <v:textbox>
                  <w:txbxContent>
                    <w:p w:rsidR="003977EF" w:rsidRPr="003977EF" w:rsidRDefault="003977EF" w:rsidP="003977EF">
                      <w:pPr>
                        <w:rPr>
                          <w:rFonts w:ascii="Myriad Pro" w:hAnsi="Myriad Pro"/>
                          <w:color w:val="FFFFFF" w:themeColor="background1"/>
                          <w:sz w:val="52"/>
                          <w:szCs w:val="52"/>
                        </w:rPr>
                      </w:pPr>
                      <w:r w:rsidRPr="003977EF">
                        <w:rPr>
                          <w:rFonts w:ascii="Myriad Pro" w:hAnsi="Myriad Pro"/>
                          <w:color w:val="FFFFFF" w:themeColor="background1"/>
                          <w:sz w:val="48"/>
                          <w:szCs w:val="48"/>
                        </w:rPr>
                        <w:t xml:space="preserve">   Den svenska versionen av EUSE Toolkitt</w:t>
                      </w:r>
                    </w:p>
                    <w:p w:rsidR="00F81E83" w:rsidRDefault="00F81E83" w:rsidP="003977EF">
                      <w:pPr>
                        <w:jc w:val="center"/>
                      </w:pPr>
                    </w:p>
                  </w:txbxContent>
                </v:textbox>
              </v:shape>
            </w:pict>
          </mc:Fallback>
        </mc:AlternateContent>
      </w:r>
    </w:p>
    <w:p w:rsidR="005F713F" w:rsidRPr="00F81E83" w:rsidRDefault="005F713F">
      <w:pPr>
        <w:rPr>
          <w:rFonts w:ascii="Myriad Pro" w:hAnsi="Myriad Pro"/>
        </w:rPr>
      </w:pPr>
    </w:p>
    <w:p w:rsidR="003977EF" w:rsidRDefault="003977EF">
      <w:pPr>
        <w:rPr>
          <w:rFonts w:ascii="Myriad Pro" w:hAnsi="Myriad Pro"/>
          <w:color w:val="1F497D"/>
          <w:sz w:val="40"/>
          <w:szCs w:val="40"/>
        </w:rPr>
      </w:pPr>
    </w:p>
    <w:p w:rsidR="005F713F" w:rsidRPr="00012593" w:rsidRDefault="005F713F" w:rsidP="004A4AB3">
      <w:pPr>
        <w:rPr>
          <w:rFonts w:ascii="Myriad Pro" w:hAnsi="Myriad Pro"/>
          <w:color w:val="16355A"/>
          <w:sz w:val="44"/>
          <w:szCs w:val="44"/>
        </w:rPr>
      </w:pPr>
      <w:r w:rsidRPr="00012593">
        <w:rPr>
          <w:rFonts w:ascii="Myriad Pro" w:hAnsi="Myriad Pro"/>
          <w:color w:val="16355A"/>
          <w:sz w:val="44"/>
          <w:szCs w:val="44"/>
        </w:rPr>
        <w:t xml:space="preserve">Den </w:t>
      </w:r>
      <w:r w:rsidR="003977EF" w:rsidRPr="00012593">
        <w:rPr>
          <w:rFonts w:ascii="Myriad Pro" w:hAnsi="Myriad Pro"/>
          <w:color w:val="16355A"/>
          <w:sz w:val="44"/>
          <w:szCs w:val="44"/>
        </w:rPr>
        <w:t xml:space="preserve">första </w:t>
      </w:r>
      <w:r w:rsidR="00012593" w:rsidRPr="00012593">
        <w:rPr>
          <w:rFonts w:ascii="Myriad Pro" w:hAnsi="Myriad Pro"/>
          <w:color w:val="16355A"/>
          <w:sz w:val="44"/>
          <w:szCs w:val="44"/>
        </w:rPr>
        <w:t>utgåvan</w:t>
      </w:r>
      <w:r w:rsidRPr="00012593">
        <w:rPr>
          <w:rFonts w:ascii="Myriad Pro" w:hAnsi="Myriad Pro"/>
          <w:color w:val="16355A"/>
          <w:sz w:val="44"/>
          <w:szCs w:val="44"/>
        </w:rPr>
        <w:t xml:space="preserve"> </w:t>
      </w:r>
      <w:r w:rsidR="003977EF" w:rsidRPr="00012593">
        <w:rPr>
          <w:rFonts w:ascii="Myriad Pro" w:hAnsi="Myriad Pro"/>
          <w:color w:val="16355A"/>
          <w:sz w:val="44"/>
          <w:szCs w:val="44"/>
        </w:rPr>
        <w:t>av</w:t>
      </w:r>
      <w:r w:rsidR="00012593" w:rsidRPr="00012593">
        <w:rPr>
          <w:rFonts w:ascii="Myriad Pro" w:hAnsi="Myriad Pro"/>
          <w:color w:val="16355A"/>
          <w:sz w:val="44"/>
          <w:szCs w:val="44"/>
        </w:rPr>
        <w:t xml:space="preserve"> </w:t>
      </w:r>
      <w:r w:rsidRPr="00012593">
        <w:rPr>
          <w:rFonts w:ascii="Myriad Pro" w:hAnsi="Myriad Pro"/>
          <w:color w:val="16355A"/>
          <w:sz w:val="44"/>
          <w:szCs w:val="44"/>
        </w:rPr>
        <w:t xml:space="preserve">EUSE </w:t>
      </w:r>
      <w:r w:rsidR="004A4AB3">
        <w:rPr>
          <w:rFonts w:ascii="Myriad Pro" w:hAnsi="Myriad Pro"/>
          <w:color w:val="16355A"/>
          <w:sz w:val="44"/>
          <w:szCs w:val="44"/>
        </w:rPr>
        <w:t>”</w:t>
      </w:r>
      <w:r w:rsidRPr="00012593">
        <w:rPr>
          <w:rFonts w:ascii="Myriad Pro" w:hAnsi="Myriad Pro"/>
          <w:color w:val="16355A"/>
          <w:sz w:val="44"/>
          <w:szCs w:val="44"/>
        </w:rPr>
        <w:t>Toolkitt</w:t>
      </w:r>
      <w:r w:rsidR="003977EF" w:rsidRPr="00012593">
        <w:rPr>
          <w:rFonts w:ascii="Myriad Pro" w:hAnsi="Myriad Pro"/>
          <w:color w:val="16355A"/>
          <w:sz w:val="44"/>
          <w:szCs w:val="44"/>
        </w:rPr>
        <w:t xml:space="preserve">” på </w:t>
      </w:r>
      <w:r w:rsidR="00012593" w:rsidRPr="00012593">
        <w:rPr>
          <w:rFonts w:ascii="Myriad Pro" w:hAnsi="Myriad Pro"/>
          <w:color w:val="16355A"/>
          <w:sz w:val="44"/>
          <w:szCs w:val="44"/>
        </w:rPr>
        <w:t>svenska</w:t>
      </w:r>
      <w:r w:rsidR="003977EF" w:rsidRPr="00012593">
        <w:rPr>
          <w:rFonts w:ascii="Myriad Pro" w:hAnsi="Myriad Pro"/>
          <w:color w:val="16355A"/>
          <w:sz w:val="44"/>
          <w:szCs w:val="44"/>
        </w:rPr>
        <w:t>!</w:t>
      </w:r>
    </w:p>
    <w:p w:rsidR="003977EF" w:rsidRPr="00012593" w:rsidRDefault="003977EF" w:rsidP="003977EF">
      <w:pPr>
        <w:rPr>
          <w:rFonts w:ascii="Myriad Pro" w:hAnsi="Myriad Pro"/>
          <w:color w:val="16355A"/>
          <w:sz w:val="40"/>
          <w:szCs w:val="40"/>
        </w:rPr>
      </w:pPr>
    </w:p>
    <w:p w:rsidR="004A4AB3" w:rsidRDefault="004A4AB3" w:rsidP="004A4AB3">
      <w:pPr>
        <w:rPr>
          <w:rFonts w:ascii="Myriad Pro" w:hAnsi="Myriad Pro"/>
          <w:color w:val="16355A"/>
          <w:sz w:val="32"/>
          <w:szCs w:val="32"/>
        </w:rPr>
      </w:pPr>
      <w:r>
        <w:rPr>
          <w:rFonts w:ascii="Myriad Pro" w:hAnsi="Myriad Pro"/>
          <w:color w:val="16355A"/>
          <w:sz w:val="32"/>
          <w:szCs w:val="32"/>
        </w:rPr>
        <w:t>Syftet</w:t>
      </w:r>
      <w:r w:rsidRPr="004A4AB3">
        <w:rPr>
          <w:rFonts w:ascii="Myriad Pro" w:hAnsi="Myriad Pro"/>
          <w:color w:val="16355A"/>
          <w:sz w:val="32"/>
          <w:szCs w:val="32"/>
        </w:rPr>
        <w:t xml:space="preserve"> </w:t>
      </w:r>
      <w:r>
        <w:rPr>
          <w:rFonts w:ascii="Myriad Pro" w:hAnsi="Myriad Pro"/>
          <w:color w:val="16355A"/>
          <w:sz w:val="32"/>
          <w:szCs w:val="32"/>
        </w:rPr>
        <w:t xml:space="preserve">med denna verktygslåda är </w:t>
      </w:r>
      <w:r w:rsidRPr="004A4AB3">
        <w:rPr>
          <w:rFonts w:ascii="Myriad Pro" w:hAnsi="Myriad Pro"/>
          <w:color w:val="16355A"/>
          <w:sz w:val="32"/>
          <w:szCs w:val="32"/>
        </w:rPr>
        <w:t>att öka</w:t>
      </w:r>
      <w:r>
        <w:rPr>
          <w:rFonts w:ascii="Myriad Pro" w:hAnsi="Myriad Pro"/>
          <w:color w:val="16355A"/>
          <w:sz w:val="32"/>
          <w:szCs w:val="32"/>
        </w:rPr>
        <w:t xml:space="preserve"> </w:t>
      </w:r>
      <w:r w:rsidRPr="004A4AB3">
        <w:rPr>
          <w:rFonts w:ascii="Myriad Pro" w:hAnsi="Myriad Pro"/>
          <w:color w:val="16355A"/>
          <w:sz w:val="32"/>
          <w:szCs w:val="32"/>
        </w:rPr>
        <w:t xml:space="preserve">medvetenheten </w:t>
      </w:r>
      <w:r>
        <w:rPr>
          <w:rFonts w:ascii="Myriad Pro" w:hAnsi="Myriad Pro"/>
          <w:color w:val="16355A"/>
          <w:sz w:val="32"/>
          <w:szCs w:val="32"/>
        </w:rPr>
        <w:t xml:space="preserve">och </w:t>
      </w:r>
      <w:r w:rsidRPr="004A4AB3">
        <w:rPr>
          <w:rFonts w:ascii="Myriad Pro" w:hAnsi="Myriad Pro"/>
          <w:color w:val="16355A"/>
          <w:sz w:val="32"/>
          <w:szCs w:val="32"/>
        </w:rPr>
        <w:t>kompetensen</w:t>
      </w:r>
      <w:r>
        <w:rPr>
          <w:rFonts w:ascii="Myriad Pro" w:hAnsi="Myriad Pro"/>
          <w:color w:val="16355A"/>
          <w:sz w:val="32"/>
          <w:szCs w:val="32"/>
        </w:rPr>
        <w:t xml:space="preserve"> </w:t>
      </w:r>
      <w:r w:rsidRPr="004A4AB3">
        <w:rPr>
          <w:rFonts w:ascii="Myriad Pro" w:hAnsi="Myriad Pro"/>
          <w:color w:val="16355A"/>
          <w:sz w:val="32"/>
          <w:szCs w:val="32"/>
        </w:rPr>
        <w:t xml:space="preserve">hos den personal som ansvarar för bedömning, jobbsökandet och </w:t>
      </w:r>
      <w:r>
        <w:rPr>
          <w:rFonts w:ascii="Myriad Pro" w:hAnsi="Myriad Pro"/>
          <w:color w:val="16355A"/>
          <w:sz w:val="32"/>
          <w:szCs w:val="32"/>
        </w:rPr>
        <w:t xml:space="preserve">de som ger </w:t>
      </w:r>
      <w:r w:rsidRPr="004A4AB3">
        <w:rPr>
          <w:rFonts w:ascii="Myriad Pro" w:hAnsi="Myriad Pro"/>
          <w:color w:val="16355A"/>
          <w:sz w:val="32"/>
          <w:szCs w:val="32"/>
        </w:rPr>
        <w:t xml:space="preserve">det </w:t>
      </w:r>
      <w:r>
        <w:rPr>
          <w:rFonts w:ascii="Myriad Pro" w:hAnsi="Myriad Pro"/>
          <w:color w:val="16355A"/>
          <w:sz w:val="32"/>
          <w:szCs w:val="32"/>
        </w:rPr>
        <w:t>löpande</w:t>
      </w:r>
      <w:r w:rsidRPr="004A4AB3">
        <w:rPr>
          <w:rFonts w:ascii="Myriad Pro" w:hAnsi="Myriad Pro"/>
          <w:color w:val="16355A"/>
          <w:sz w:val="32"/>
          <w:szCs w:val="32"/>
        </w:rPr>
        <w:t xml:space="preserve"> stödet i arbetet</w:t>
      </w:r>
      <w:r>
        <w:rPr>
          <w:rFonts w:ascii="Myriad Pro" w:hAnsi="Myriad Pro"/>
          <w:color w:val="16355A"/>
          <w:sz w:val="32"/>
          <w:szCs w:val="32"/>
        </w:rPr>
        <w:t>.</w:t>
      </w:r>
      <w:r w:rsidRPr="004A4AB3">
        <w:rPr>
          <w:rFonts w:ascii="Myriad Pro" w:hAnsi="Myriad Pro"/>
          <w:color w:val="16355A"/>
          <w:sz w:val="32"/>
          <w:szCs w:val="32"/>
        </w:rPr>
        <w:t xml:space="preserve"> </w:t>
      </w:r>
    </w:p>
    <w:p w:rsidR="004A4AB3" w:rsidRDefault="004A4AB3" w:rsidP="004A4AB3">
      <w:pPr>
        <w:rPr>
          <w:rFonts w:ascii="Myriad Pro" w:hAnsi="Myriad Pro"/>
          <w:color w:val="16355A"/>
          <w:sz w:val="32"/>
          <w:szCs w:val="32"/>
        </w:rPr>
      </w:pPr>
    </w:p>
    <w:p w:rsidR="004A4AB3" w:rsidRPr="00012593" w:rsidRDefault="004A4AB3" w:rsidP="004A4AB3">
      <w:pPr>
        <w:rPr>
          <w:rFonts w:ascii="Myriad Pro" w:hAnsi="Myriad Pro"/>
          <w:color w:val="16355A"/>
          <w:sz w:val="32"/>
          <w:szCs w:val="32"/>
        </w:rPr>
      </w:pPr>
      <w:r w:rsidRPr="004A4AB3">
        <w:rPr>
          <w:rFonts w:ascii="Myriad Pro" w:hAnsi="Myriad Pro"/>
          <w:color w:val="16355A"/>
          <w:sz w:val="32"/>
          <w:szCs w:val="32"/>
        </w:rPr>
        <w:t>Dessutom syftar verktygslådan till att förstärka de värderingar, normer, principer och processer som gäller för anställning utifrån metoden Supported Employment och för att uppmuntra oss alla till att ansluta oss till helheten i modellen.</w:t>
      </w:r>
      <w:r w:rsidR="003977EF" w:rsidRPr="00012593">
        <w:rPr>
          <w:rFonts w:ascii="Myriad Pro" w:hAnsi="Myriad Pro"/>
          <w:color w:val="16355A"/>
          <w:sz w:val="32"/>
          <w:szCs w:val="32"/>
        </w:rPr>
        <w:t xml:space="preserve"> </w:t>
      </w:r>
    </w:p>
    <w:p w:rsidR="00531CB5" w:rsidRPr="00012593" w:rsidRDefault="00531CB5" w:rsidP="00531CB5">
      <w:pPr>
        <w:rPr>
          <w:rFonts w:ascii="Myriad Pro" w:hAnsi="Myriad Pro"/>
          <w:color w:val="16355A"/>
          <w:sz w:val="32"/>
          <w:szCs w:val="32"/>
        </w:rPr>
      </w:pPr>
    </w:p>
    <w:p w:rsidR="00531CB5" w:rsidRPr="00012593" w:rsidRDefault="00531CB5" w:rsidP="00531CB5">
      <w:pPr>
        <w:rPr>
          <w:rFonts w:ascii="Myriad Pro" w:hAnsi="Myriad Pro"/>
          <w:color w:val="16355A"/>
          <w:sz w:val="32"/>
          <w:szCs w:val="32"/>
        </w:rPr>
      </w:pPr>
    </w:p>
    <w:p w:rsidR="00C14E08" w:rsidRPr="00012593" w:rsidRDefault="001C25AE" w:rsidP="004A4AB3">
      <w:pPr>
        <w:rPr>
          <w:rFonts w:ascii="Myriad Pro" w:hAnsi="Myriad Pro"/>
          <w:color w:val="16355A"/>
          <w:sz w:val="32"/>
          <w:szCs w:val="32"/>
        </w:rPr>
      </w:pPr>
      <w:bookmarkStart w:id="0" w:name="_GoBack"/>
      <w:r>
        <w:rPr>
          <w:rFonts w:ascii="Myriad Pro" w:hAnsi="Myriad Pro"/>
          <w:noProof/>
          <w:color w:val="16355A"/>
          <w:sz w:val="32"/>
          <w:szCs w:val="32"/>
          <w:lang w:bidi="ar-SA"/>
        </w:rPr>
        <w:drawing>
          <wp:anchor distT="0" distB="0" distL="114300" distR="114300" simplePos="0" relativeHeight="251664384" behindDoc="0" locked="0" layoutInCell="1" allowOverlap="1">
            <wp:simplePos x="0" y="0"/>
            <wp:positionH relativeFrom="column">
              <wp:posOffset>2657648</wp:posOffset>
            </wp:positionH>
            <wp:positionV relativeFrom="paragraph">
              <wp:posOffset>184561</wp:posOffset>
            </wp:positionV>
            <wp:extent cx="3433682" cy="4940627"/>
            <wp:effectExtent l="361950" t="247650" r="528718" b="431473"/>
            <wp:wrapNone/>
            <wp:docPr id="1" name="Bildobjekt 0" descr="framsid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sida copy.jpg"/>
                    <pic:cNvPicPr/>
                  </pic:nvPicPr>
                  <pic:blipFill>
                    <a:blip r:embed="rId8" cstate="print"/>
                    <a:stretch>
                      <a:fillRect/>
                    </a:stretch>
                  </pic:blipFill>
                  <pic:spPr>
                    <a:xfrm rot="21304670">
                      <a:off x="0" y="0"/>
                      <a:ext cx="3433682" cy="4940627"/>
                    </a:xfrm>
                    <a:prstGeom prst="rect">
                      <a:avLst/>
                    </a:prstGeom>
                    <a:ln>
                      <a:noFill/>
                    </a:ln>
                    <a:effectLst>
                      <a:outerShdw blurRad="292100" dist="139700" dir="2700000" algn="tl" rotWithShape="0">
                        <a:srgbClr val="333333">
                          <a:alpha val="65000"/>
                        </a:srgbClr>
                      </a:outerShdw>
                    </a:effectLst>
                  </pic:spPr>
                </pic:pic>
              </a:graphicData>
            </a:graphic>
          </wp:anchor>
        </w:drawing>
      </w:r>
      <w:bookmarkEnd w:id="0"/>
      <w:r w:rsidR="004A4AB3">
        <w:rPr>
          <w:rFonts w:ascii="Myriad Pro" w:hAnsi="Myriad Pro"/>
          <w:color w:val="16355A"/>
          <w:sz w:val="32"/>
          <w:szCs w:val="32"/>
        </w:rPr>
        <w:t>B</w:t>
      </w:r>
      <w:r w:rsidR="00531CB5" w:rsidRPr="00012593">
        <w:rPr>
          <w:rFonts w:ascii="Myriad Pro" w:hAnsi="Myriad Pro"/>
          <w:color w:val="16355A"/>
          <w:sz w:val="32"/>
          <w:szCs w:val="32"/>
        </w:rPr>
        <w:t xml:space="preserve">oken </w:t>
      </w:r>
      <w:r w:rsidR="004A4AB3">
        <w:rPr>
          <w:rFonts w:ascii="Myriad Pro" w:hAnsi="Myriad Pro"/>
          <w:color w:val="16355A"/>
          <w:sz w:val="32"/>
          <w:szCs w:val="32"/>
        </w:rPr>
        <w:t>är på 128 sidor och innehåller</w:t>
      </w:r>
    </w:p>
    <w:p w:rsidR="00C14E08" w:rsidRPr="00012593" w:rsidRDefault="00437F25" w:rsidP="00671162">
      <w:pPr>
        <w:rPr>
          <w:rFonts w:ascii="Myriad Pro" w:hAnsi="Myriad Pro"/>
          <w:color w:val="16355A"/>
          <w:sz w:val="32"/>
          <w:szCs w:val="32"/>
        </w:rPr>
      </w:pPr>
      <w:r w:rsidRPr="00012593">
        <w:rPr>
          <w:rFonts w:ascii="Myriad Pro" w:hAnsi="Myriad Pro"/>
          <w:noProof/>
          <w:color w:val="16355A"/>
          <w:sz w:val="32"/>
          <w:szCs w:val="32"/>
        </w:rPr>
        <w:t xml:space="preserve"> </w:t>
      </w:r>
      <w:r w:rsidR="004A4AB3">
        <w:rPr>
          <w:rFonts w:ascii="Myriad Pro" w:hAnsi="Myriad Pro"/>
          <w:color w:val="16355A"/>
          <w:sz w:val="32"/>
          <w:szCs w:val="32"/>
        </w:rPr>
        <w:t xml:space="preserve">vägledning, </w:t>
      </w:r>
      <w:r w:rsidR="00671162">
        <w:rPr>
          <w:rFonts w:ascii="Myriad Pro" w:hAnsi="Myriad Pro"/>
          <w:color w:val="16355A"/>
          <w:sz w:val="32"/>
          <w:szCs w:val="32"/>
        </w:rPr>
        <w:t>manualer</w:t>
      </w:r>
      <w:r w:rsidR="004A4AB3">
        <w:rPr>
          <w:rFonts w:ascii="Myriad Pro" w:hAnsi="Myriad Pro"/>
          <w:color w:val="16355A"/>
          <w:sz w:val="32"/>
          <w:szCs w:val="32"/>
        </w:rPr>
        <w:t xml:space="preserve">, </w:t>
      </w:r>
    </w:p>
    <w:p w:rsidR="00504B83" w:rsidRPr="00012593" w:rsidRDefault="00671162" w:rsidP="00671162">
      <w:pPr>
        <w:rPr>
          <w:rFonts w:ascii="Myriad Pro" w:hAnsi="Myriad Pro"/>
          <w:color w:val="16355A"/>
          <w:sz w:val="32"/>
          <w:szCs w:val="32"/>
        </w:rPr>
      </w:pPr>
      <w:r>
        <w:rPr>
          <w:rFonts w:ascii="Myriad Pro" w:hAnsi="Myriad Pro"/>
          <w:color w:val="16355A"/>
          <w:sz w:val="32"/>
          <w:szCs w:val="32"/>
        </w:rPr>
        <w:t xml:space="preserve">processbeskrivning och </w:t>
      </w:r>
    </w:p>
    <w:p w:rsidR="005F713F" w:rsidRPr="00012593" w:rsidRDefault="00671162" w:rsidP="00671162">
      <w:pPr>
        <w:rPr>
          <w:rFonts w:ascii="Myriad Pro" w:hAnsi="Myriad Pro"/>
          <w:color w:val="16355A"/>
          <w:sz w:val="32"/>
          <w:szCs w:val="32"/>
        </w:rPr>
      </w:pPr>
      <w:r>
        <w:rPr>
          <w:rFonts w:ascii="Myriad Pro" w:hAnsi="Myriad Pro"/>
          <w:color w:val="16355A"/>
          <w:sz w:val="32"/>
          <w:szCs w:val="32"/>
        </w:rPr>
        <w:t xml:space="preserve">en mängd exempel. </w:t>
      </w:r>
    </w:p>
    <w:p w:rsidR="00531CB5" w:rsidRPr="00012593" w:rsidRDefault="00531CB5" w:rsidP="00531CB5">
      <w:pPr>
        <w:rPr>
          <w:rFonts w:ascii="Myriad Pro" w:hAnsi="Myriad Pro"/>
          <w:color w:val="16355A"/>
          <w:sz w:val="32"/>
          <w:szCs w:val="32"/>
        </w:rPr>
      </w:pPr>
    </w:p>
    <w:p w:rsidR="00531CB5" w:rsidRPr="00012593" w:rsidRDefault="00531CB5" w:rsidP="00531CB5">
      <w:pPr>
        <w:rPr>
          <w:rFonts w:ascii="Myriad Pro" w:hAnsi="Myriad Pro"/>
          <w:color w:val="16355A"/>
          <w:sz w:val="32"/>
          <w:szCs w:val="32"/>
        </w:rPr>
      </w:pPr>
    </w:p>
    <w:p w:rsidR="00504B83" w:rsidRPr="00012593" w:rsidRDefault="00504B83" w:rsidP="00531CB5">
      <w:pPr>
        <w:rPr>
          <w:rFonts w:ascii="Myriad Pro" w:hAnsi="Myriad Pro"/>
          <w:color w:val="16355A"/>
          <w:sz w:val="32"/>
          <w:szCs w:val="32"/>
        </w:rPr>
      </w:pPr>
    </w:p>
    <w:p w:rsidR="00C14E08" w:rsidRPr="00012593" w:rsidRDefault="00C14E08" w:rsidP="00671162">
      <w:pPr>
        <w:rPr>
          <w:rFonts w:ascii="Myriad Pro" w:hAnsi="Myriad Pro"/>
          <w:color w:val="16355A"/>
          <w:sz w:val="32"/>
          <w:szCs w:val="32"/>
        </w:rPr>
      </w:pPr>
      <w:r w:rsidRPr="00012593">
        <w:rPr>
          <w:rFonts w:ascii="Myriad Pro" w:hAnsi="Myriad Pro"/>
          <w:color w:val="16355A"/>
          <w:sz w:val="32"/>
          <w:szCs w:val="32"/>
        </w:rPr>
        <w:t xml:space="preserve">Boken kostar </w:t>
      </w:r>
      <w:r w:rsidR="00671162">
        <w:rPr>
          <w:rFonts w:ascii="Myriad Pro" w:hAnsi="Myriad Pro"/>
          <w:color w:val="16355A"/>
          <w:sz w:val="32"/>
          <w:szCs w:val="32"/>
        </w:rPr>
        <w:t>55</w:t>
      </w:r>
      <w:r w:rsidRPr="00012593">
        <w:rPr>
          <w:rFonts w:ascii="Myriad Pro" w:hAnsi="Myriad Pro"/>
          <w:color w:val="16355A"/>
          <w:sz w:val="32"/>
          <w:szCs w:val="32"/>
        </w:rPr>
        <w:t xml:space="preserve"> kronor </w:t>
      </w:r>
      <w:r w:rsidR="00671162">
        <w:rPr>
          <w:rFonts w:ascii="Myriad Pro" w:hAnsi="Myriad Pro"/>
          <w:color w:val="16355A"/>
          <w:sz w:val="32"/>
          <w:szCs w:val="32"/>
        </w:rPr>
        <w:t>inkl</w:t>
      </w:r>
    </w:p>
    <w:p w:rsidR="00531CB5" w:rsidRPr="00012593" w:rsidRDefault="00671162" w:rsidP="00671162">
      <w:pPr>
        <w:rPr>
          <w:rFonts w:ascii="Myriad Pro" w:hAnsi="Myriad Pro"/>
          <w:color w:val="16355A"/>
          <w:sz w:val="32"/>
          <w:szCs w:val="32"/>
        </w:rPr>
      </w:pPr>
      <w:r>
        <w:rPr>
          <w:rFonts w:ascii="Myriad Pro" w:hAnsi="Myriad Pro"/>
          <w:color w:val="16355A"/>
          <w:sz w:val="32"/>
          <w:szCs w:val="32"/>
        </w:rPr>
        <w:t>moms. Frakt tillkommer</w:t>
      </w:r>
      <w:r w:rsidR="00C14E08" w:rsidRPr="00012593">
        <w:rPr>
          <w:rFonts w:ascii="Myriad Pro" w:hAnsi="Myriad Pro"/>
          <w:color w:val="16355A"/>
          <w:sz w:val="32"/>
          <w:szCs w:val="32"/>
        </w:rPr>
        <w:t>.</w:t>
      </w:r>
    </w:p>
    <w:p w:rsidR="00504B83" w:rsidRPr="00012593" w:rsidRDefault="00504B83" w:rsidP="00531CB5">
      <w:pPr>
        <w:rPr>
          <w:rFonts w:ascii="Myriad Pro" w:hAnsi="Myriad Pro"/>
          <w:color w:val="16355A"/>
          <w:sz w:val="32"/>
          <w:szCs w:val="32"/>
        </w:rPr>
      </w:pPr>
    </w:p>
    <w:p w:rsidR="00504B83" w:rsidRPr="00012593" w:rsidRDefault="00504B83" w:rsidP="00531CB5">
      <w:pPr>
        <w:rPr>
          <w:rFonts w:ascii="Myriad Pro" w:hAnsi="Myriad Pro"/>
          <w:color w:val="16355A"/>
          <w:sz w:val="32"/>
          <w:szCs w:val="32"/>
        </w:rPr>
      </w:pPr>
    </w:p>
    <w:p w:rsidR="00504B83" w:rsidRPr="00012593" w:rsidRDefault="00504B83" w:rsidP="00531CB5">
      <w:pPr>
        <w:rPr>
          <w:rFonts w:ascii="Myriad Pro" w:hAnsi="Myriad Pro"/>
          <w:color w:val="16355A"/>
          <w:sz w:val="32"/>
          <w:szCs w:val="32"/>
        </w:rPr>
      </w:pPr>
    </w:p>
    <w:p w:rsidR="00C14E08" w:rsidRPr="00012593" w:rsidRDefault="00C14E08" w:rsidP="00531CB5">
      <w:pPr>
        <w:rPr>
          <w:rFonts w:ascii="Myriad Pro" w:hAnsi="Myriad Pro"/>
          <w:color w:val="16355A"/>
          <w:sz w:val="32"/>
          <w:szCs w:val="32"/>
        </w:rPr>
      </w:pPr>
      <w:r w:rsidRPr="00012593">
        <w:rPr>
          <w:rFonts w:ascii="Myriad Pro" w:hAnsi="Myriad Pro"/>
          <w:color w:val="16355A"/>
          <w:sz w:val="32"/>
          <w:szCs w:val="32"/>
        </w:rPr>
        <w:t xml:space="preserve">Du kan beställa boken hos </w:t>
      </w:r>
    </w:p>
    <w:p w:rsidR="00C14E08" w:rsidRPr="003C29F3" w:rsidRDefault="00C14E08" w:rsidP="004F22DE">
      <w:pPr>
        <w:rPr>
          <w:rFonts w:ascii="Myriad Pro" w:hAnsi="Myriad Pro"/>
          <w:color w:val="16355A"/>
          <w:sz w:val="32"/>
          <w:szCs w:val="32"/>
          <w:lang w:val="en-US"/>
        </w:rPr>
      </w:pPr>
      <w:r w:rsidRPr="003C29F3">
        <w:rPr>
          <w:rFonts w:ascii="Myriad Pro" w:hAnsi="Myriad Pro"/>
          <w:color w:val="16355A"/>
          <w:sz w:val="32"/>
          <w:szCs w:val="32"/>
          <w:lang w:val="en-US"/>
        </w:rPr>
        <w:t>Left is Right</w:t>
      </w:r>
      <w:r w:rsidR="004F22DE" w:rsidRPr="003C29F3">
        <w:rPr>
          <w:rFonts w:ascii="Myriad Pro" w:hAnsi="Myriad Pro"/>
          <w:color w:val="16355A"/>
          <w:sz w:val="32"/>
          <w:szCs w:val="32"/>
          <w:lang w:val="en-US"/>
        </w:rPr>
        <w:t>:</w:t>
      </w:r>
    </w:p>
    <w:p w:rsidR="00C14E08" w:rsidRPr="003C29F3" w:rsidRDefault="00C14E08" w:rsidP="00531CB5">
      <w:pPr>
        <w:rPr>
          <w:rFonts w:ascii="Myriad Pro" w:hAnsi="Myriad Pro"/>
          <w:color w:val="16355A"/>
          <w:sz w:val="32"/>
          <w:szCs w:val="32"/>
          <w:lang w:val="en-US"/>
        </w:rPr>
      </w:pPr>
    </w:p>
    <w:p w:rsidR="00C14E08" w:rsidRPr="003C29F3" w:rsidRDefault="00EE1C1F" w:rsidP="00531CB5">
      <w:pPr>
        <w:rPr>
          <w:rFonts w:ascii="Myriad Pro" w:hAnsi="Myriad Pro"/>
          <w:color w:val="1D1B11" w:themeColor="background2" w:themeShade="1A"/>
          <w:sz w:val="32"/>
          <w:szCs w:val="32"/>
          <w:lang w:val="en-US"/>
        </w:rPr>
      </w:pPr>
      <w:hyperlink r:id="rId9" w:history="1">
        <w:r w:rsidR="00671162" w:rsidRPr="003C29F3">
          <w:rPr>
            <w:rStyle w:val="Hyperlnk"/>
            <w:rFonts w:ascii="Myriad Pro" w:hAnsi="Myriad Pro"/>
            <w:color w:val="1D1B11" w:themeColor="background2" w:themeShade="1A"/>
            <w:sz w:val="36"/>
            <w:szCs w:val="36"/>
            <w:u w:val="none"/>
            <w:lang w:val="en-US"/>
          </w:rPr>
          <w:t>www.leftisright.se</w:t>
        </w:r>
      </w:hyperlink>
      <w:r w:rsidR="00671162" w:rsidRPr="003C29F3">
        <w:rPr>
          <w:rFonts w:ascii="Myriad Pro" w:hAnsi="Myriad Pro"/>
          <w:color w:val="1D1B11" w:themeColor="background2" w:themeShade="1A"/>
          <w:sz w:val="32"/>
          <w:szCs w:val="32"/>
          <w:lang w:val="en-US"/>
        </w:rPr>
        <w:t xml:space="preserve"> </w:t>
      </w:r>
    </w:p>
    <w:p w:rsidR="00531CB5" w:rsidRPr="003C29F3" w:rsidRDefault="00531CB5" w:rsidP="00531CB5">
      <w:pPr>
        <w:rPr>
          <w:rFonts w:ascii="Myriad Pro" w:hAnsi="Myriad Pro"/>
          <w:color w:val="16355A"/>
          <w:sz w:val="32"/>
          <w:szCs w:val="32"/>
          <w:lang w:val="en-US"/>
        </w:rPr>
      </w:pPr>
    </w:p>
    <w:p w:rsidR="00C14E08" w:rsidRPr="003C29F3" w:rsidRDefault="00C14E08" w:rsidP="00531CB5">
      <w:pPr>
        <w:rPr>
          <w:rFonts w:ascii="Myriad Pro" w:hAnsi="Myriad Pro"/>
          <w:color w:val="16355A"/>
          <w:lang w:val="en-US"/>
        </w:rPr>
      </w:pPr>
    </w:p>
    <w:p w:rsidR="00C57CC9" w:rsidRPr="003C29F3" w:rsidRDefault="00C57CC9" w:rsidP="00531CB5">
      <w:pPr>
        <w:rPr>
          <w:rFonts w:ascii="Myriad Pro" w:hAnsi="Myriad Pro"/>
          <w:color w:val="1F497D"/>
          <w:lang w:val="en-US"/>
        </w:rPr>
      </w:pPr>
    </w:p>
    <w:p w:rsidR="00C14E08" w:rsidRPr="003C29F3" w:rsidRDefault="00C14E08" w:rsidP="00531CB5">
      <w:pPr>
        <w:rPr>
          <w:rFonts w:ascii="Myriad Pro" w:hAnsi="Myriad Pro"/>
          <w:color w:val="1F497D"/>
          <w:lang w:val="en-US"/>
        </w:rPr>
      </w:pPr>
    </w:p>
    <w:p w:rsidR="00C57CC9" w:rsidRPr="003C29F3" w:rsidRDefault="00C57CC9" w:rsidP="00531CB5">
      <w:pPr>
        <w:rPr>
          <w:rFonts w:ascii="Myriad Pro" w:hAnsi="Myriad Pro"/>
          <w:color w:val="1F497D"/>
          <w:lang w:val="en-US"/>
        </w:rPr>
      </w:pPr>
    </w:p>
    <w:p w:rsidR="00C57CC9" w:rsidRPr="003C29F3" w:rsidRDefault="00C57CC9" w:rsidP="00531CB5">
      <w:pPr>
        <w:rPr>
          <w:rFonts w:ascii="Myriad Pro" w:hAnsi="Myriad Pro"/>
          <w:color w:val="1F497D"/>
          <w:lang w:val="en-US"/>
        </w:rPr>
      </w:pPr>
    </w:p>
    <w:p w:rsidR="00437F25" w:rsidRPr="003C29F3" w:rsidRDefault="00437F25" w:rsidP="00531CB5">
      <w:pPr>
        <w:rPr>
          <w:rFonts w:ascii="Myriad Pro" w:hAnsi="Myriad Pro"/>
          <w:color w:val="1F497D"/>
          <w:lang w:val="en-US"/>
        </w:rPr>
      </w:pPr>
    </w:p>
    <w:p w:rsidR="00437F25" w:rsidRPr="003C29F3" w:rsidRDefault="00437F25" w:rsidP="00531CB5">
      <w:pPr>
        <w:rPr>
          <w:rFonts w:ascii="Myriad Pro" w:hAnsi="Myriad Pro"/>
          <w:color w:val="1F497D"/>
          <w:lang w:val="en-US"/>
        </w:rPr>
      </w:pPr>
    </w:p>
    <w:p w:rsidR="00531CB5" w:rsidRPr="00437F25" w:rsidRDefault="00991281" w:rsidP="00437F25">
      <w:pPr>
        <w:ind w:left="-851"/>
        <w:rPr>
          <w:rFonts w:ascii="Myriad Pro" w:hAnsi="Myriad Pro"/>
          <w:color w:val="1F497D"/>
        </w:rPr>
      </w:pPr>
      <w:r>
        <w:rPr>
          <w:rFonts w:ascii="Myriad Pro" w:hAnsi="Myriad Pro"/>
          <w:noProof/>
          <w:color w:val="1F497D"/>
          <w:lang w:bidi="ar-SA"/>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153670</wp:posOffset>
                </wp:positionV>
                <wp:extent cx="7576820" cy="0"/>
                <wp:effectExtent l="24130" t="20320" r="19050" b="2730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6820" cy="0"/>
                        </a:xfrm>
                        <a:prstGeom prst="straightConnector1">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1.6pt;margin-top:12.1pt;width:596.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" strokecolor="#ffc000" strokeweight="3pt"/>
            </w:pict>
          </mc:Fallback>
        </mc:AlternateContent>
      </w:r>
      <w:r>
        <w:rPr>
          <w:rFonts w:ascii="Myriad Pro" w:hAnsi="Myriad Pro"/>
          <w:noProof/>
          <w:color w:val="1F497D"/>
          <w:lang w:bidi="ar-SA"/>
        </w:rPr>
        <mc:AlternateContent>
          <mc:Choice Requires="wps">
            <w:drawing>
              <wp:anchor distT="0" distB="0" distL="114300" distR="114300" simplePos="0" relativeHeight="251662336" behindDoc="1" locked="0" layoutInCell="1" allowOverlap="1">
                <wp:simplePos x="0" y="0"/>
                <wp:positionH relativeFrom="column">
                  <wp:posOffset>-911225</wp:posOffset>
                </wp:positionH>
                <wp:positionV relativeFrom="paragraph">
                  <wp:posOffset>162560</wp:posOffset>
                </wp:positionV>
                <wp:extent cx="7600950" cy="419100"/>
                <wp:effectExtent l="12700" t="10160" r="6350" b="889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419100"/>
                        </a:xfrm>
                        <a:prstGeom prst="rect">
                          <a:avLst/>
                        </a:prstGeom>
                        <a:solidFill>
                          <a:srgbClr val="176391"/>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1.75pt;margin-top:12.8pt;width:598.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" fillcolor="#176391" strokecolor="white [3212]"/>
            </w:pict>
          </mc:Fallback>
        </mc:AlternateContent>
      </w:r>
      <w:r>
        <w:rPr>
          <w:rFonts w:ascii="Myriad Pro" w:hAnsi="Myriad Pro"/>
          <w:noProof/>
          <w:color w:val="1F497D"/>
          <w:lang w:bidi="ar-SA"/>
        </w:rPr>
        <mc:AlternateContent>
          <mc:Choice Requires="wps">
            <w:drawing>
              <wp:anchor distT="0" distB="0" distL="114300" distR="114300" simplePos="0" relativeHeight="251663360" behindDoc="0" locked="0" layoutInCell="1" allowOverlap="1">
                <wp:simplePos x="0" y="0"/>
                <wp:positionH relativeFrom="column">
                  <wp:posOffset>-909320</wp:posOffset>
                </wp:positionH>
                <wp:positionV relativeFrom="paragraph">
                  <wp:posOffset>271780</wp:posOffset>
                </wp:positionV>
                <wp:extent cx="7600950" cy="323850"/>
                <wp:effectExtent l="0" t="0" r="4445"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CC9" w:rsidRPr="001C25AE" w:rsidRDefault="00C57CC9" w:rsidP="004F22DE">
                            <w:pPr>
                              <w:jc w:val="center"/>
                              <w:rPr>
                                <w:color w:val="F2F2F2" w:themeColor="background1" w:themeShade="F2"/>
                                <w:sz w:val="28"/>
                                <w:szCs w:val="28"/>
                              </w:rPr>
                            </w:pPr>
                            <w:r w:rsidRPr="001C25AE">
                              <w:rPr>
                                <w:rFonts w:ascii="Myriad Pro" w:hAnsi="Myriad Pro"/>
                                <w:color w:val="F2F2F2" w:themeColor="background1" w:themeShade="F2"/>
                                <w:sz w:val="28"/>
                                <w:szCs w:val="28"/>
                              </w:rPr>
                              <w:t>Boken har översatts och tryckt genom bidrag från Misa AB och Left is Right Sweden 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71.6pt;margin-top:21.4pt;width:59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G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" filled="f" stroked="f">
                <v:textbox>
                  <w:txbxContent>
                    <w:p w:rsidR="00C57CC9" w:rsidRPr="001C25AE" w:rsidRDefault="00C57CC9" w:rsidP="004F22DE">
                      <w:pPr>
                        <w:jc w:val="center"/>
                        <w:rPr>
                          <w:color w:val="F2F2F2" w:themeColor="background1" w:themeShade="F2"/>
                          <w:sz w:val="28"/>
                          <w:szCs w:val="28"/>
                        </w:rPr>
                      </w:pPr>
                      <w:r w:rsidRPr="001C25AE">
                        <w:rPr>
                          <w:rFonts w:ascii="Myriad Pro" w:hAnsi="Myriad Pro"/>
                          <w:color w:val="F2F2F2" w:themeColor="background1" w:themeShade="F2"/>
                          <w:sz w:val="28"/>
                          <w:szCs w:val="28"/>
                        </w:rPr>
                        <w:t>Boken har översatts och tryckt genom bidrag från Misa AB och Left is Right Sweden AB</w:t>
                      </w:r>
                    </w:p>
                  </w:txbxContent>
                </v:textbox>
              </v:shape>
            </w:pict>
          </mc:Fallback>
        </mc:AlternateContent>
      </w:r>
    </w:p>
    <w:sectPr w:rsidR="00531CB5" w:rsidRPr="00437F25" w:rsidSect="00C57CC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1F" w:rsidRDefault="00EE1C1F" w:rsidP="00F81E83">
      <w:r>
        <w:separator/>
      </w:r>
    </w:p>
  </w:endnote>
  <w:endnote w:type="continuationSeparator" w:id="0">
    <w:p w:rsidR="00EE1C1F" w:rsidRDefault="00EE1C1F" w:rsidP="00F8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1F" w:rsidRDefault="00EE1C1F" w:rsidP="00F81E83">
      <w:r>
        <w:separator/>
      </w:r>
    </w:p>
  </w:footnote>
  <w:footnote w:type="continuationSeparator" w:id="0">
    <w:p w:rsidR="00EE1C1F" w:rsidRDefault="00EE1C1F" w:rsidP="00F8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3F"/>
    <w:rsid w:val="00012593"/>
    <w:rsid w:val="001C25AE"/>
    <w:rsid w:val="0025476E"/>
    <w:rsid w:val="00322F0F"/>
    <w:rsid w:val="00370F68"/>
    <w:rsid w:val="003977EF"/>
    <w:rsid w:val="003C29F3"/>
    <w:rsid w:val="00437F25"/>
    <w:rsid w:val="004A4AB3"/>
    <w:rsid w:val="004F22DE"/>
    <w:rsid w:val="00504B83"/>
    <w:rsid w:val="00531CB5"/>
    <w:rsid w:val="005F713F"/>
    <w:rsid w:val="00671162"/>
    <w:rsid w:val="00836E8F"/>
    <w:rsid w:val="0094145A"/>
    <w:rsid w:val="00991281"/>
    <w:rsid w:val="00AE7C50"/>
    <w:rsid w:val="00C14E08"/>
    <w:rsid w:val="00C57CC9"/>
    <w:rsid w:val="00EE1C1F"/>
    <w:rsid w:val="00F45472"/>
    <w:rsid w:val="00F81E8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3F"/>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713F"/>
    <w:rPr>
      <w:rFonts w:ascii="Tahoma" w:hAnsi="Tahoma" w:cs="Tahoma"/>
      <w:sz w:val="16"/>
      <w:szCs w:val="16"/>
    </w:rPr>
  </w:style>
  <w:style w:type="character" w:customStyle="1" w:styleId="BallongtextChar">
    <w:name w:val="Ballongtext Char"/>
    <w:basedOn w:val="Standardstycketeckensnitt"/>
    <w:link w:val="Ballongtext"/>
    <w:uiPriority w:val="99"/>
    <w:semiHidden/>
    <w:rsid w:val="005F713F"/>
    <w:rPr>
      <w:rFonts w:ascii="Tahoma" w:hAnsi="Tahoma" w:cs="Tahoma"/>
      <w:sz w:val="16"/>
      <w:szCs w:val="16"/>
      <w:lang w:eastAsia="sv-SE"/>
    </w:rPr>
  </w:style>
  <w:style w:type="paragraph" w:styleId="Sidhuvud">
    <w:name w:val="header"/>
    <w:basedOn w:val="Normal"/>
    <w:link w:val="SidhuvudChar"/>
    <w:uiPriority w:val="99"/>
    <w:semiHidden/>
    <w:unhideWhenUsed/>
    <w:rsid w:val="00F81E83"/>
    <w:pPr>
      <w:tabs>
        <w:tab w:val="center" w:pos="4536"/>
        <w:tab w:val="right" w:pos="9072"/>
      </w:tabs>
    </w:pPr>
  </w:style>
  <w:style w:type="character" w:customStyle="1" w:styleId="SidhuvudChar">
    <w:name w:val="Sidhuvud Char"/>
    <w:basedOn w:val="Standardstycketeckensnitt"/>
    <w:link w:val="Sidhuvud"/>
    <w:uiPriority w:val="99"/>
    <w:semiHidden/>
    <w:rsid w:val="00F81E83"/>
    <w:rPr>
      <w:rFonts w:ascii="Times New Roman" w:hAnsi="Times New Roman" w:cs="Times New Roman"/>
      <w:sz w:val="24"/>
      <w:szCs w:val="24"/>
      <w:lang w:eastAsia="sv-SE"/>
    </w:rPr>
  </w:style>
  <w:style w:type="paragraph" w:styleId="Sidfot">
    <w:name w:val="footer"/>
    <w:basedOn w:val="Normal"/>
    <w:link w:val="SidfotChar"/>
    <w:uiPriority w:val="99"/>
    <w:semiHidden/>
    <w:unhideWhenUsed/>
    <w:rsid w:val="00F81E83"/>
    <w:pPr>
      <w:tabs>
        <w:tab w:val="center" w:pos="4536"/>
        <w:tab w:val="right" w:pos="9072"/>
      </w:tabs>
    </w:pPr>
  </w:style>
  <w:style w:type="character" w:customStyle="1" w:styleId="SidfotChar">
    <w:name w:val="Sidfot Char"/>
    <w:basedOn w:val="Standardstycketeckensnitt"/>
    <w:link w:val="Sidfot"/>
    <w:uiPriority w:val="99"/>
    <w:semiHidden/>
    <w:rsid w:val="00F81E83"/>
    <w:rPr>
      <w:rFonts w:ascii="Times New Roman" w:hAnsi="Times New Roman" w:cs="Times New Roman"/>
      <w:sz w:val="24"/>
      <w:szCs w:val="24"/>
      <w:lang w:eastAsia="sv-SE"/>
    </w:rPr>
  </w:style>
  <w:style w:type="character" w:styleId="Hyperlnk">
    <w:name w:val="Hyperlink"/>
    <w:basedOn w:val="Standardstycketeckensnitt"/>
    <w:uiPriority w:val="99"/>
    <w:unhideWhenUsed/>
    <w:rsid w:val="00671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3F"/>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F713F"/>
    <w:rPr>
      <w:rFonts w:ascii="Tahoma" w:hAnsi="Tahoma" w:cs="Tahoma"/>
      <w:sz w:val="16"/>
      <w:szCs w:val="16"/>
    </w:rPr>
  </w:style>
  <w:style w:type="character" w:customStyle="1" w:styleId="BallongtextChar">
    <w:name w:val="Ballongtext Char"/>
    <w:basedOn w:val="Standardstycketeckensnitt"/>
    <w:link w:val="Ballongtext"/>
    <w:uiPriority w:val="99"/>
    <w:semiHidden/>
    <w:rsid w:val="005F713F"/>
    <w:rPr>
      <w:rFonts w:ascii="Tahoma" w:hAnsi="Tahoma" w:cs="Tahoma"/>
      <w:sz w:val="16"/>
      <w:szCs w:val="16"/>
      <w:lang w:eastAsia="sv-SE"/>
    </w:rPr>
  </w:style>
  <w:style w:type="paragraph" w:styleId="Sidhuvud">
    <w:name w:val="header"/>
    <w:basedOn w:val="Normal"/>
    <w:link w:val="SidhuvudChar"/>
    <w:uiPriority w:val="99"/>
    <w:semiHidden/>
    <w:unhideWhenUsed/>
    <w:rsid w:val="00F81E83"/>
    <w:pPr>
      <w:tabs>
        <w:tab w:val="center" w:pos="4536"/>
        <w:tab w:val="right" w:pos="9072"/>
      </w:tabs>
    </w:pPr>
  </w:style>
  <w:style w:type="character" w:customStyle="1" w:styleId="SidhuvudChar">
    <w:name w:val="Sidhuvud Char"/>
    <w:basedOn w:val="Standardstycketeckensnitt"/>
    <w:link w:val="Sidhuvud"/>
    <w:uiPriority w:val="99"/>
    <w:semiHidden/>
    <w:rsid w:val="00F81E83"/>
    <w:rPr>
      <w:rFonts w:ascii="Times New Roman" w:hAnsi="Times New Roman" w:cs="Times New Roman"/>
      <w:sz w:val="24"/>
      <w:szCs w:val="24"/>
      <w:lang w:eastAsia="sv-SE"/>
    </w:rPr>
  </w:style>
  <w:style w:type="paragraph" w:styleId="Sidfot">
    <w:name w:val="footer"/>
    <w:basedOn w:val="Normal"/>
    <w:link w:val="SidfotChar"/>
    <w:uiPriority w:val="99"/>
    <w:semiHidden/>
    <w:unhideWhenUsed/>
    <w:rsid w:val="00F81E83"/>
    <w:pPr>
      <w:tabs>
        <w:tab w:val="center" w:pos="4536"/>
        <w:tab w:val="right" w:pos="9072"/>
      </w:tabs>
    </w:pPr>
  </w:style>
  <w:style w:type="character" w:customStyle="1" w:styleId="SidfotChar">
    <w:name w:val="Sidfot Char"/>
    <w:basedOn w:val="Standardstycketeckensnitt"/>
    <w:link w:val="Sidfot"/>
    <w:uiPriority w:val="99"/>
    <w:semiHidden/>
    <w:rsid w:val="00F81E83"/>
    <w:rPr>
      <w:rFonts w:ascii="Times New Roman" w:hAnsi="Times New Roman" w:cs="Times New Roman"/>
      <w:sz w:val="24"/>
      <w:szCs w:val="24"/>
      <w:lang w:eastAsia="sv-SE"/>
    </w:rPr>
  </w:style>
  <w:style w:type="character" w:styleId="Hyperlnk">
    <w:name w:val="Hyperlink"/>
    <w:basedOn w:val="Standardstycketeckensnitt"/>
    <w:uiPriority w:val="99"/>
    <w:unhideWhenUsed/>
    <w:rsid w:val="00671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ftisrigh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C365-22A2-46C6-AE48-B52DCDB6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635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Misa AB</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Jönsson</dc:creator>
  <cp:lastModifiedBy>Camilla Gabrielli</cp:lastModifiedBy>
  <cp:revision>2</cp:revision>
  <dcterms:created xsi:type="dcterms:W3CDTF">2012-04-16T12:43:00Z</dcterms:created>
  <dcterms:modified xsi:type="dcterms:W3CDTF">2012-04-16T12:43:00Z</dcterms:modified>
</cp:coreProperties>
</file>