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8" w:rsidRPr="00AC4174" w:rsidRDefault="001F02A8" w:rsidP="001F02A8">
      <w:pPr>
        <w:rPr>
          <w:sz w:val="21"/>
          <w:szCs w:val="21"/>
        </w:rPr>
      </w:pPr>
      <w:r w:rsidRPr="009E34C8">
        <w:rPr>
          <w:b/>
          <w:sz w:val="28"/>
          <w:szCs w:val="28"/>
        </w:rPr>
        <w:t>Dr. Oetker</w:t>
      </w:r>
      <w:r w:rsidR="00ED3362">
        <w:rPr>
          <w:b/>
          <w:sz w:val="28"/>
          <w:szCs w:val="28"/>
        </w:rPr>
        <w:t xml:space="preserve"> </w:t>
      </w:r>
      <w:r w:rsidR="00AA08E3">
        <w:rPr>
          <w:b/>
          <w:sz w:val="28"/>
          <w:szCs w:val="28"/>
        </w:rPr>
        <w:t>bager kagen større med en frisk</w:t>
      </w:r>
      <w:r w:rsidR="00AF1126">
        <w:rPr>
          <w:b/>
          <w:sz w:val="28"/>
          <w:szCs w:val="28"/>
        </w:rPr>
        <w:t>bagt</w:t>
      </w:r>
      <w:r w:rsidR="00AA08E3">
        <w:rPr>
          <w:b/>
          <w:sz w:val="28"/>
          <w:szCs w:val="28"/>
        </w:rPr>
        <w:t xml:space="preserve"> nyhed</w:t>
      </w:r>
      <w:r w:rsidR="00AA08E3" w:rsidRPr="00AC4174">
        <w:rPr>
          <w:b/>
          <w:sz w:val="28"/>
          <w:szCs w:val="28"/>
        </w:rPr>
        <w:t xml:space="preserve"> </w:t>
      </w:r>
      <w:r w:rsidR="003830FC" w:rsidRPr="00AC4174">
        <w:rPr>
          <w:b/>
          <w:sz w:val="28"/>
          <w:szCs w:val="28"/>
        </w:rPr>
        <w:t>i fryseren</w:t>
      </w:r>
    </w:p>
    <w:p w:rsidR="008B261F" w:rsidRDefault="00D06D84" w:rsidP="00ED3362">
      <w:pPr>
        <w:rPr>
          <w:i/>
          <w:sz w:val="21"/>
          <w:szCs w:val="21"/>
        </w:rPr>
      </w:pPr>
      <w:r w:rsidRPr="00AC4174">
        <w:rPr>
          <w:i/>
          <w:sz w:val="21"/>
          <w:szCs w:val="21"/>
        </w:rPr>
        <w:t xml:space="preserve">Du kender allerede </w:t>
      </w:r>
      <w:r w:rsidR="0032455D" w:rsidRPr="00AC4174">
        <w:rPr>
          <w:i/>
          <w:sz w:val="21"/>
          <w:szCs w:val="21"/>
        </w:rPr>
        <w:t>Dr. Oetker</w:t>
      </w:r>
      <w:r w:rsidRPr="00AC4174">
        <w:rPr>
          <w:i/>
          <w:sz w:val="21"/>
          <w:szCs w:val="21"/>
        </w:rPr>
        <w:t xml:space="preserve"> </w:t>
      </w:r>
      <w:r w:rsidRPr="008B261F">
        <w:rPr>
          <w:i/>
          <w:sz w:val="21"/>
          <w:szCs w:val="21"/>
        </w:rPr>
        <w:t xml:space="preserve">fra bagereolen, hvor </w:t>
      </w:r>
      <w:r w:rsidR="008B261F" w:rsidRPr="008B261F">
        <w:rPr>
          <w:i/>
          <w:sz w:val="21"/>
          <w:szCs w:val="21"/>
        </w:rPr>
        <w:t>man</w:t>
      </w:r>
      <w:r w:rsidR="003830FC">
        <w:rPr>
          <w:i/>
          <w:sz w:val="21"/>
          <w:szCs w:val="21"/>
        </w:rPr>
        <w:t xml:space="preserve"> finder bl</w:t>
      </w:r>
      <w:r w:rsidR="00AC4174">
        <w:rPr>
          <w:i/>
          <w:sz w:val="21"/>
          <w:szCs w:val="21"/>
        </w:rPr>
        <w:t>.</w:t>
      </w:r>
      <w:r w:rsidR="003830FC">
        <w:rPr>
          <w:i/>
          <w:sz w:val="21"/>
          <w:szCs w:val="21"/>
        </w:rPr>
        <w:t>a. b</w:t>
      </w:r>
      <w:r w:rsidRPr="008B261F">
        <w:rPr>
          <w:i/>
          <w:sz w:val="21"/>
          <w:szCs w:val="21"/>
        </w:rPr>
        <w:t xml:space="preserve">agepulver, vaniljesukker og kagekrymmel i alverdens farver og faconer. </w:t>
      </w:r>
      <w:r w:rsidR="00AA08E3" w:rsidRPr="008B261F">
        <w:rPr>
          <w:i/>
          <w:sz w:val="21"/>
          <w:szCs w:val="21"/>
        </w:rPr>
        <w:t xml:space="preserve">Men nu bager Dr. Oetker kagen større med en smagfuld </w:t>
      </w:r>
      <w:r w:rsidR="00AA08E3" w:rsidRPr="00AC4174">
        <w:rPr>
          <w:i/>
          <w:sz w:val="21"/>
          <w:szCs w:val="21"/>
        </w:rPr>
        <w:t xml:space="preserve">nyhed </w:t>
      </w:r>
      <w:r w:rsidR="003830FC" w:rsidRPr="00AC4174">
        <w:rPr>
          <w:i/>
          <w:sz w:val="21"/>
          <w:szCs w:val="21"/>
        </w:rPr>
        <w:t>i fryseren</w:t>
      </w:r>
      <w:r w:rsidR="002177E8" w:rsidRPr="00AC4174">
        <w:rPr>
          <w:i/>
          <w:sz w:val="21"/>
          <w:szCs w:val="21"/>
        </w:rPr>
        <w:t xml:space="preserve"> under </w:t>
      </w:r>
      <w:r w:rsidR="003830FC" w:rsidRPr="00AC4174">
        <w:rPr>
          <w:i/>
          <w:sz w:val="21"/>
          <w:szCs w:val="21"/>
        </w:rPr>
        <w:t>varemærket</w:t>
      </w:r>
      <w:r w:rsidR="002177E8" w:rsidRPr="00AC4174">
        <w:rPr>
          <w:i/>
          <w:sz w:val="21"/>
          <w:szCs w:val="21"/>
        </w:rPr>
        <w:t xml:space="preserve"> </w:t>
      </w:r>
      <w:r w:rsidR="002177E8" w:rsidRPr="008B261F">
        <w:rPr>
          <w:i/>
          <w:sz w:val="21"/>
          <w:szCs w:val="21"/>
        </w:rPr>
        <w:t>My Sweet Deli</w:t>
      </w:r>
      <w:r w:rsidR="00AA08E3" w:rsidRPr="008B261F">
        <w:rPr>
          <w:i/>
          <w:sz w:val="21"/>
          <w:szCs w:val="21"/>
        </w:rPr>
        <w:t xml:space="preserve">. </w:t>
      </w:r>
    </w:p>
    <w:p w:rsidR="00774864" w:rsidRDefault="00774864" w:rsidP="00ED3362">
      <w:pPr>
        <w:rPr>
          <w:i/>
          <w:sz w:val="21"/>
          <w:szCs w:val="21"/>
        </w:rPr>
      </w:pPr>
    </w:p>
    <w:p w:rsidR="00774864" w:rsidRPr="008B261F" w:rsidRDefault="00774864" w:rsidP="00ED3362">
      <w:pPr>
        <w:rPr>
          <w:i/>
          <w:sz w:val="21"/>
          <w:szCs w:val="21"/>
        </w:rPr>
      </w:pPr>
      <w:r w:rsidRPr="00774864">
        <w:rPr>
          <w:i/>
          <w:noProof/>
          <w:sz w:val="21"/>
          <w:szCs w:val="21"/>
          <w:lang w:val="en-US" w:eastAsia="en-US"/>
        </w:rPr>
        <w:drawing>
          <wp:inline distT="0" distB="0" distL="0" distR="0">
            <wp:extent cx="6115574" cy="2280285"/>
            <wp:effectExtent l="0" t="0" r="0" b="5715"/>
            <wp:docPr id="1" name="Picture 1" descr="\\dk-co-fs-02\Nordic\DK-Media\fotoarkiv\Frosne kager\Miljøbilleder\Coverbillede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k-co-fs-02\Nordic\DK-Media\fotoarkiv\Frosne kager\Miljøbilleder\Coverbillede - high 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8"/>
                    <a:stretch/>
                  </pic:blipFill>
                  <pic:spPr bwMode="auto">
                    <a:xfrm>
                      <a:off x="0" y="0"/>
                      <a:ext cx="6116320" cy="22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61F" w:rsidRDefault="008B261F" w:rsidP="00ED3362">
      <w:pPr>
        <w:rPr>
          <w:sz w:val="21"/>
          <w:szCs w:val="21"/>
        </w:rPr>
      </w:pPr>
    </w:p>
    <w:p w:rsidR="00AB2D91" w:rsidRDefault="008B261F" w:rsidP="00AB2D91">
      <w:pPr>
        <w:rPr>
          <w:sz w:val="21"/>
          <w:szCs w:val="21"/>
        </w:rPr>
      </w:pPr>
      <w:r>
        <w:rPr>
          <w:sz w:val="21"/>
          <w:szCs w:val="21"/>
        </w:rPr>
        <w:t>Ser vi omkring os i verden</w:t>
      </w:r>
      <w:r w:rsidR="003830FC">
        <w:rPr>
          <w:sz w:val="21"/>
          <w:szCs w:val="21"/>
        </w:rPr>
        <w:t>,</w:t>
      </w:r>
      <w:r>
        <w:rPr>
          <w:sz w:val="21"/>
          <w:szCs w:val="21"/>
        </w:rPr>
        <w:t xml:space="preserve"> er frosne kager for længst vundet frem og blevet en naturlig del af hverdagens indkøb. Særligt hos vores naboer </w:t>
      </w:r>
      <w:r w:rsidR="00AB2D91">
        <w:rPr>
          <w:sz w:val="21"/>
          <w:szCs w:val="21"/>
        </w:rPr>
        <w:t xml:space="preserve">i </w:t>
      </w:r>
      <w:r>
        <w:rPr>
          <w:sz w:val="21"/>
          <w:szCs w:val="21"/>
        </w:rPr>
        <w:t>Sverige, Finland og Norge er frosne kage</w:t>
      </w:r>
      <w:r w:rsidR="00AB2D91">
        <w:rPr>
          <w:sz w:val="21"/>
          <w:szCs w:val="21"/>
        </w:rPr>
        <w:t xml:space="preserve">r </w:t>
      </w:r>
      <w:r>
        <w:rPr>
          <w:sz w:val="21"/>
          <w:szCs w:val="21"/>
        </w:rPr>
        <w:t xml:space="preserve">populære. </w:t>
      </w:r>
      <w:r w:rsidR="00AB2D91">
        <w:rPr>
          <w:sz w:val="21"/>
          <w:szCs w:val="21"/>
        </w:rPr>
        <w:t xml:space="preserve">Kagerne skal blot tøs op og nydes. </w:t>
      </w:r>
    </w:p>
    <w:p w:rsidR="008B261F" w:rsidRDefault="00AB2D91" w:rsidP="00AB2D91">
      <w:pPr>
        <w:rPr>
          <w:sz w:val="21"/>
          <w:szCs w:val="21"/>
        </w:rPr>
      </w:pPr>
      <w:r>
        <w:rPr>
          <w:sz w:val="21"/>
          <w:szCs w:val="21"/>
        </w:rPr>
        <w:t>En undersøgelse foretaget af analysebureaet Wilke viser</w:t>
      </w:r>
      <w:r w:rsidR="003830FC">
        <w:rPr>
          <w:sz w:val="21"/>
          <w:szCs w:val="21"/>
        </w:rPr>
        <w:t>,</w:t>
      </w:r>
      <w:r>
        <w:rPr>
          <w:sz w:val="21"/>
          <w:szCs w:val="21"/>
        </w:rPr>
        <w:t xml:space="preserve"> at hele </w:t>
      </w:r>
      <w:r w:rsidRPr="00ED3362">
        <w:rPr>
          <w:sz w:val="21"/>
          <w:szCs w:val="21"/>
        </w:rPr>
        <w:t xml:space="preserve">51% </w:t>
      </w:r>
      <w:r>
        <w:rPr>
          <w:sz w:val="21"/>
          <w:szCs w:val="21"/>
        </w:rPr>
        <w:t xml:space="preserve">af </w:t>
      </w:r>
      <w:r w:rsidR="003830FC">
        <w:rPr>
          <w:sz w:val="21"/>
          <w:szCs w:val="21"/>
        </w:rPr>
        <w:t>danskerne</w:t>
      </w:r>
      <w:r>
        <w:rPr>
          <w:sz w:val="21"/>
          <w:szCs w:val="21"/>
        </w:rPr>
        <w:t xml:space="preserve"> slet ikke bager </w:t>
      </w:r>
      <w:r w:rsidRPr="00ED3362">
        <w:rPr>
          <w:sz w:val="21"/>
          <w:szCs w:val="21"/>
        </w:rPr>
        <w:t>eller bager sjældnere end 1 gang i kvartalet</w:t>
      </w:r>
      <w:r w:rsidR="00193DDD">
        <w:rPr>
          <w:rStyle w:val="FootnoteReference"/>
          <w:sz w:val="21"/>
          <w:szCs w:val="21"/>
        </w:rPr>
        <w:footnoteReference w:id="1"/>
      </w:r>
      <w:r>
        <w:rPr>
          <w:sz w:val="21"/>
          <w:szCs w:val="21"/>
        </w:rPr>
        <w:t xml:space="preserve">. </w:t>
      </w:r>
      <w:r w:rsidR="00DC2FA7">
        <w:rPr>
          <w:sz w:val="21"/>
          <w:szCs w:val="21"/>
        </w:rPr>
        <w:t>Georg Parsbo, A</w:t>
      </w:r>
      <w:r w:rsidR="00DC2FA7" w:rsidRPr="00DC2FA7">
        <w:rPr>
          <w:sz w:val="21"/>
          <w:szCs w:val="21"/>
        </w:rPr>
        <w:t xml:space="preserve">dm. </w:t>
      </w:r>
      <w:r w:rsidR="00DC2FA7">
        <w:rPr>
          <w:sz w:val="21"/>
          <w:szCs w:val="21"/>
        </w:rPr>
        <w:t xml:space="preserve">Direktør for Dr. Oetker Danmark udtaler </w:t>
      </w:r>
      <w:r w:rsidR="00DC2FA7" w:rsidRPr="00DC2FA7">
        <w:rPr>
          <w:sz w:val="21"/>
          <w:szCs w:val="21"/>
        </w:rPr>
        <w:t xml:space="preserve">at </w:t>
      </w:r>
      <w:r w:rsidR="00ED76A8">
        <w:rPr>
          <w:sz w:val="21"/>
          <w:szCs w:val="21"/>
        </w:rPr>
        <w:t>”n</w:t>
      </w:r>
      <w:r w:rsidR="00DC2FA7" w:rsidRPr="00DC2FA7">
        <w:rPr>
          <w:i/>
          <w:sz w:val="21"/>
          <w:szCs w:val="21"/>
        </w:rPr>
        <w:t xml:space="preserve">år nu danskerne efterspørger convienienceløsninger, når de handler ind, </w:t>
      </w:r>
      <w:r w:rsidR="00DC2FA7" w:rsidRPr="00DC2FA7">
        <w:rPr>
          <w:i/>
          <w:sz w:val="21"/>
          <w:szCs w:val="21"/>
        </w:rPr>
        <w:t>så</w:t>
      </w:r>
      <w:r w:rsidR="00DC2FA7" w:rsidRPr="00DC2FA7">
        <w:rPr>
          <w:i/>
          <w:sz w:val="21"/>
          <w:szCs w:val="21"/>
        </w:rPr>
        <w:t xml:space="preserve"> er det oplagt for Dr. Oetker</w:t>
      </w:r>
      <w:r w:rsidRPr="00DC2FA7">
        <w:rPr>
          <w:i/>
          <w:sz w:val="21"/>
          <w:szCs w:val="21"/>
        </w:rPr>
        <w:t xml:space="preserve"> at tilbyde et friskbagt alternativ</w:t>
      </w:r>
      <w:r w:rsidR="00816F70" w:rsidRPr="00DC2FA7">
        <w:rPr>
          <w:i/>
          <w:sz w:val="21"/>
          <w:szCs w:val="21"/>
        </w:rPr>
        <w:t>, lige til at tage op af fryseren når behovet melder sig</w:t>
      </w:r>
      <w:r w:rsidRPr="00DC2FA7">
        <w:rPr>
          <w:i/>
          <w:sz w:val="21"/>
          <w:szCs w:val="21"/>
        </w:rPr>
        <w:t>.</w:t>
      </w:r>
      <w:r w:rsidR="00ED76A8">
        <w:rPr>
          <w:i/>
          <w:sz w:val="21"/>
          <w:szCs w:val="21"/>
        </w:rPr>
        <w:t>”</w:t>
      </w:r>
      <w:r w:rsidR="00DC2FA7" w:rsidRPr="00DC2FA7">
        <w:rPr>
          <w:i/>
          <w:sz w:val="21"/>
          <w:szCs w:val="21"/>
        </w:rPr>
        <w:t xml:space="preserve"> </w:t>
      </w:r>
      <w:r w:rsidRPr="00ED76A8">
        <w:rPr>
          <w:sz w:val="21"/>
          <w:szCs w:val="21"/>
        </w:rPr>
        <w:t xml:space="preserve">Med en lækker kage fra Dr. Oetkers My Sweet Deli i fryseren, bliver hele kageoplevelsen både nem og bekvem. Samtidig vil din pengepung og smagsløg elske dig for </w:t>
      </w:r>
      <w:r w:rsidR="003830FC" w:rsidRPr="00ED76A8">
        <w:rPr>
          <w:sz w:val="21"/>
          <w:szCs w:val="21"/>
        </w:rPr>
        <w:t>det. Det er da ren kagelykke!</w:t>
      </w:r>
      <w:bookmarkStart w:id="0" w:name="_GoBack"/>
      <w:bookmarkEnd w:id="0"/>
    </w:p>
    <w:p w:rsidR="008B261F" w:rsidRDefault="008B261F" w:rsidP="00ED3362">
      <w:pPr>
        <w:rPr>
          <w:sz w:val="21"/>
          <w:szCs w:val="21"/>
        </w:rPr>
      </w:pPr>
    </w:p>
    <w:p w:rsidR="0012368D" w:rsidRDefault="00800D4E" w:rsidP="00ED3362">
      <w:pPr>
        <w:rPr>
          <w:sz w:val="21"/>
          <w:szCs w:val="21"/>
        </w:rPr>
      </w:pPr>
      <w:r>
        <w:rPr>
          <w:sz w:val="21"/>
          <w:szCs w:val="21"/>
        </w:rPr>
        <w:t>D</w:t>
      </w:r>
      <w:r w:rsidR="00AB2D91">
        <w:rPr>
          <w:sz w:val="21"/>
          <w:szCs w:val="21"/>
        </w:rPr>
        <w:t>e lækre konditorkager bages</w:t>
      </w:r>
      <w:r w:rsidR="00550C6F" w:rsidRPr="00ED3362">
        <w:rPr>
          <w:sz w:val="21"/>
          <w:szCs w:val="21"/>
        </w:rPr>
        <w:t xml:space="preserve"> af det </w:t>
      </w:r>
      <w:r w:rsidR="00550C6F">
        <w:rPr>
          <w:sz w:val="21"/>
          <w:szCs w:val="21"/>
        </w:rPr>
        <w:t>populære konditori Coppenrath &amp; Wiese, som</w:t>
      </w:r>
      <w:r w:rsidR="00550C6F" w:rsidRPr="00ED3362">
        <w:rPr>
          <w:sz w:val="21"/>
          <w:szCs w:val="21"/>
        </w:rPr>
        <w:t xml:space="preserve"> blev opkøbt</w:t>
      </w:r>
      <w:r w:rsidR="00550C6F">
        <w:rPr>
          <w:sz w:val="21"/>
          <w:szCs w:val="21"/>
        </w:rPr>
        <w:t xml:space="preserve"> af Dr. Oetker </w:t>
      </w:r>
      <w:r w:rsidR="00550C6F" w:rsidRPr="00ED3362">
        <w:rPr>
          <w:sz w:val="21"/>
          <w:szCs w:val="21"/>
        </w:rPr>
        <w:t>i 2015</w:t>
      </w:r>
      <w:r w:rsidR="00550C6F">
        <w:rPr>
          <w:sz w:val="21"/>
          <w:szCs w:val="21"/>
        </w:rPr>
        <w:t xml:space="preserve">. </w:t>
      </w:r>
      <w:r w:rsidR="00AA08E3">
        <w:rPr>
          <w:sz w:val="21"/>
          <w:szCs w:val="21"/>
        </w:rPr>
        <w:t>Kagerne er naturligvis bagt</w:t>
      </w:r>
      <w:r w:rsidR="00816F70">
        <w:rPr>
          <w:sz w:val="21"/>
          <w:szCs w:val="21"/>
        </w:rPr>
        <w:t xml:space="preserve"> </w:t>
      </w:r>
      <w:r w:rsidR="00816F70" w:rsidRPr="00816F70">
        <w:rPr>
          <w:sz w:val="21"/>
          <w:szCs w:val="21"/>
        </w:rPr>
        <w:t>af de bedste råvarer og er</w:t>
      </w:r>
      <w:r w:rsidR="00AA08E3" w:rsidRPr="00816F70">
        <w:rPr>
          <w:sz w:val="21"/>
          <w:szCs w:val="21"/>
        </w:rPr>
        <w:t xml:space="preserve"> </w:t>
      </w:r>
      <w:r w:rsidR="00816F70">
        <w:rPr>
          <w:sz w:val="21"/>
          <w:szCs w:val="21"/>
        </w:rPr>
        <w:t>helt uden konserveringsmidler. Med indfrysning straks efter bagning, kan</w:t>
      </w:r>
      <w:r w:rsidR="00AA08E3">
        <w:rPr>
          <w:sz w:val="21"/>
          <w:szCs w:val="21"/>
        </w:rPr>
        <w:t xml:space="preserve"> </w:t>
      </w:r>
      <w:r w:rsidR="00816F70">
        <w:rPr>
          <w:sz w:val="21"/>
          <w:szCs w:val="21"/>
        </w:rPr>
        <w:t>der nu serveres frisktillavede</w:t>
      </w:r>
      <w:r w:rsidR="00AA08E3">
        <w:rPr>
          <w:sz w:val="21"/>
          <w:szCs w:val="21"/>
        </w:rPr>
        <w:t xml:space="preserve"> kager direkte fra frost. Perfekte at servere hjemme for familien eller til hyggelige middage med venner. Kagerne kan også med fordel skæres op i portioner, når kagen er bragt hjem fra supermarkedet og stadig </w:t>
      </w:r>
      <w:r w:rsidR="009D3901">
        <w:rPr>
          <w:sz w:val="21"/>
          <w:szCs w:val="21"/>
        </w:rPr>
        <w:t xml:space="preserve">er </w:t>
      </w:r>
      <w:r w:rsidR="00AA08E3">
        <w:rPr>
          <w:sz w:val="21"/>
          <w:szCs w:val="21"/>
        </w:rPr>
        <w:t xml:space="preserve">frossen. </w:t>
      </w:r>
      <w:r w:rsidR="009D3901">
        <w:rPr>
          <w:sz w:val="21"/>
          <w:szCs w:val="21"/>
        </w:rPr>
        <w:t>Det giver et skrapt snit og s</w:t>
      </w:r>
      <w:r w:rsidR="00AA08E3">
        <w:rPr>
          <w:sz w:val="21"/>
          <w:szCs w:val="21"/>
        </w:rPr>
        <w:t xml:space="preserve">å kan man til enhver tid, nemt og bekvemt, trylle et stykke lækker kage frem til uventede gæster eller til en hyggelig aften med din yndlingsserie. </w:t>
      </w:r>
    </w:p>
    <w:p w:rsidR="002177E8" w:rsidRDefault="002177E8" w:rsidP="00ED3362">
      <w:pPr>
        <w:rPr>
          <w:sz w:val="21"/>
          <w:szCs w:val="21"/>
        </w:rPr>
      </w:pPr>
    </w:p>
    <w:p w:rsidR="00AB2D91" w:rsidRPr="009D3901" w:rsidRDefault="00AB2D91" w:rsidP="00AB2D91">
      <w:pPr>
        <w:rPr>
          <w:i/>
          <w:sz w:val="21"/>
          <w:szCs w:val="21"/>
        </w:rPr>
      </w:pPr>
      <w:r>
        <w:rPr>
          <w:sz w:val="21"/>
          <w:szCs w:val="21"/>
        </w:rPr>
        <w:t>Sortimentet består a</w:t>
      </w:r>
      <w:r w:rsidR="00B45AEC">
        <w:rPr>
          <w:sz w:val="21"/>
          <w:szCs w:val="21"/>
        </w:rPr>
        <w:t>f fire</w:t>
      </w:r>
      <w:r>
        <w:rPr>
          <w:sz w:val="21"/>
          <w:szCs w:val="21"/>
        </w:rPr>
        <w:t xml:space="preserve"> lækre varianter. En </w:t>
      </w:r>
      <w:r w:rsidRPr="00AA08E3">
        <w:rPr>
          <w:b/>
          <w:sz w:val="21"/>
          <w:szCs w:val="21"/>
        </w:rPr>
        <w:t>jordbær cheesecake</w:t>
      </w:r>
      <w:r>
        <w:rPr>
          <w:sz w:val="21"/>
          <w:szCs w:val="21"/>
        </w:rPr>
        <w:t xml:space="preserve"> </w:t>
      </w:r>
      <w:r w:rsidRPr="00480964">
        <w:rPr>
          <w:i/>
          <w:sz w:val="21"/>
          <w:szCs w:val="21"/>
        </w:rPr>
        <w:t>med friske jordbær og lækker flødeostecreme med vaniljesmag på sprød kiksebund.</w:t>
      </w:r>
      <w:r>
        <w:rPr>
          <w:i/>
          <w:sz w:val="21"/>
          <w:szCs w:val="21"/>
        </w:rPr>
        <w:t xml:space="preserve"> En l</w:t>
      </w:r>
      <w:r w:rsidRPr="00480964">
        <w:rPr>
          <w:i/>
          <w:sz w:val="21"/>
          <w:szCs w:val="21"/>
        </w:rPr>
        <w:t xml:space="preserve">un </w:t>
      </w:r>
      <w:r w:rsidRPr="00AA08E3">
        <w:rPr>
          <w:b/>
          <w:i/>
          <w:sz w:val="21"/>
          <w:szCs w:val="21"/>
        </w:rPr>
        <w:t>æblekage</w:t>
      </w:r>
      <w:r>
        <w:rPr>
          <w:i/>
          <w:sz w:val="21"/>
          <w:szCs w:val="21"/>
        </w:rPr>
        <w:t xml:space="preserve"> med smørbagt kagebund,</w:t>
      </w:r>
      <w:r w:rsidRPr="00480964">
        <w:rPr>
          <w:i/>
          <w:sz w:val="21"/>
          <w:szCs w:val="21"/>
        </w:rPr>
        <w:t xml:space="preserve"> 44% æbler og sprød top af sukker, mandler og kanel.</w:t>
      </w:r>
      <w:r>
        <w:rPr>
          <w:i/>
          <w:sz w:val="21"/>
          <w:szCs w:val="21"/>
        </w:rPr>
        <w:t xml:space="preserve"> En </w:t>
      </w:r>
      <w:r w:rsidRPr="00AA08E3">
        <w:rPr>
          <w:b/>
          <w:i/>
          <w:sz w:val="21"/>
          <w:szCs w:val="21"/>
        </w:rPr>
        <w:t>hindbær-mascarpone kage</w:t>
      </w:r>
      <w:r>
        <w:rPr>
          <w:i/>
          <w:sz w:val="21"/>
          <w:szCs w:val="21"/>
        </w:rPr>
        <w:t xml:space="preserve"> </w:t>
      </w:r>
      <w:r w:rsidRPr="00480964">
        <w:rPr>
          <w:i/>
          <w:sz w:val="21"/>
          <w:szCs w:val="21"/>
        </w:rPr>
        <w:t xml:space="preserve">med hindbærcreme og mascarponecreme fyldt med hele hindbær. </w:t>
      </w:r>
      <w:r w:rsidR="00816F70">
        <w:rPr>
          <w:i/>
          <w:sz w:val="21"/>
          <w:szCs w:val="21"/>
        </w:rPr>
        <w:t>En f</w:t>
      </w:r>
      <w:r>
        <w:rPr>
          <w:i/>
          <w:sz w:val="21"/>
          <w:szCs w:val="21"/>
        </w:rPr>
        <w:t>antastisk lagkagebombe dækket af den fineste</w:t>
      </w:r>
      <w:r w:rsidR="003830FC">
        <w:rPr>
          <w:i/>
          <w:sz w:val="21"/>
          <w:szCs w:val="21"/>
        </w:rPr>
        <w:t xml:space="preserve"> hindbær</w:t>
      </w:r>
      <w:r w:rsidRPr="00480964">
        <w:rPr>
          <w:i/>
          <w:sz w:val="21"/>
          <w:szCs w:val="21"/>
        </w:rPr>
        <w:t>glaze</w:t>
      </w:r>
      <w:r w:rsidR="00816F70">
        <w:rPr>
          <w:i/>
          <w:sz w:val="21"/>
          <w:szCs w:val="21"/>
        </w:rPr>
        <w:t>,</w:t>
      </w:r>
      <w:r w:rsidR="00816F70" w:rsidRPr="00816F70">
        <w:rPr>
          <w:i/>
          <w:sz w:val="21"/>
          <w:szCs w:val="21"/>
        </w:rPr>
        <w:t xml:space="preserve"> </w:t>
      </w:r>
      <w:r w:rsidR="00816F70">
        <w:rPr>
          <w:i/>
          <w:sz w:val="21"/>
          <w:szCs w:val="21"/>
        </w:rPr>
        <w:t>dekoreret i hånden med hvid chokoladepynt</w:t>
      </w:r>
      <w:r w:rsidRPr="00480964">
        <w:rPr>
          <w:i/>
          <w:sz w:val="21"/>
          <w:szCs w:val="21"/>
        </w:rPr>
        <w:t>.</w:t>
      </w:r>
      <w:r w:rsidR="00E4210C">
        <w:rPr>
          <w:i/>
          <w:sz w:val="21"/>
          <w:szCs w:val="21"/>
        </w:rPr>
        <w:t xml:space="preserve"> Og</w:t>
      </w:r>
      <w:r>
        <w:rPr>
          <w:i/>
          <w:sz w:val="21"/>
          <w:szCs w:val="21"/>
        </w:rPr>
        <w:t xml:space="preserve"> </w:t>
      </w:r>
      <w:r w:rsidR="00816F70">
        <w:rPr>
          <w:i/>
          <w:sz w:val="21"/>
          <w:szCs w:val="21"/>
        </w:rPr>
        <w:t>til sidst klassiske</w:t>
      </w:r>
      <w:r w:rsidR="00816F70" w:rsidRPr="00193773">
        <w:rPr>
          <w:b/>
          <w:i/>
          <w:sz w:val="21"/>
          <w:szCs w:val="21"/>
        </w:rPr>
        <w:t xml:space="preserve"> berlinere</w:t>
      </w:r>
      <w:r w:rsidR="00816F70" w:rsidRPr="00480964">
        <w:rPr>
          <w:i/>
          <w:sz w:val="21"/>
          <w:szCs w:val="21"/>
        </w:rPr>
        <w:t xml:space="preserve"> </w:t>
      </w:r>
      <w:r w:rsidR="00816F70">
        <w:rPr>
          <w:i/>
          <w:sz w:val="21"/>
          <w:szCs w:val="21"/>
        </w:rPr>
        <w:t>i miniformat</w:t>
      </w:r>
      <w:r w:rsidR="00816F70" w:rsidRPr="00480964">
        <w:rPr>
          <w:i/>
          <w:sz w:val="21"/>
          <w:szCs w:val="21"/>
        </w:rPr>
        <w:t xml:space="preserve"> </w:t>
      </w:r>
      <w:r w:rsidRPr="00480964">
        <w:rPr>
          <w:i/>
          <w:sz w:val="21"/>
          <w:szCs w:val="21"/>
        </w:rPr>
        <w:t>bagt</w:t>
      </w:r>
      <w:r w:rsidR="003830FC">
        <w:rPr>
          <w:i/>
          <w:sz w:val="21"/>
          <w:szCs w:val="21"/>
        </w:rPr>
        <w:t xml:space="preserve"> af</w:t>
      </w:r>
      <w:r w:rsidRPr="00480964">
        <w:rPr>
          <w:i/>
          <w:sz w:val="21"/>
          <w:szCs w:val="21"/>
        </w:rPr>
        <w:t xml:space="preserve"> luftig gærdej med lækkert hindbærfyld. Trillet i strøsukker præcis som vi kender dem.</w:t>
      </w:r>
      <w:r>
        <w:rPr>
          <w:i/>
          <w:sz w:val="21"/>
          <w:szCs w:val="21"/>
        </w:rPr>
        <w:t xml:space="preserve"> </w:t>
      </w:r>
    </w:p>
    <w:p w:rsidR="00AB2D91" w:rsidRDefault="00AB2D91" w:rsidP="00AB2D91">
      <w:pPr>
        <w:rPr>
          <w:sz w:val="21"/>
          <w:szCs w:val="21"/>
        </w:rPr>
      </w:pPr>
    </w:p>
    <w:p w:rsidR="00AB2D91" w:rsidRDefault="00747807" w:rsidP="00AB2D91">
      <w:pPr>
        <w:rPr>
          <w:sz w:val="21"/>
          <w:szCs w:val="21"/>
        </w:rPr>
      </w:pPr>
      <w:r>
        <w:rPr>
          <w:sz w:val="21"/>
          <w:szCs w:val="21"/>
        </w:rPr>
        <w:t>Alle kager er testet af</w:t>
      </w:r>
      <w:r w:rsidR="00AB2D91">
        <w:rPr>
          <w:sz w:val="21"/>
          <w:szCs w:val="21"/>
        </w:rPr>
        <w:t xml:space="preserve"> danske forbrugere, der har ageret smagsdommere, så kun de lækreste kager nu har fundet vej til din fryser. </w:t>
      </w:r>
    </w:p>
    <w:p w:rsidR="00AB2D91" w:rsidRDefault="00AB2D91" w:rsidP="00ED3362">
      <w:pPr>
        <w:rPr>
          <w:sz w:val="21"/>
          <w:szCs w:val="21"/>
        </w:rPr>
      </w:pPr>
    </w:p>
    <w:p w:rsidR="001F02A8" w:rsidRDefault="002177E8" w:rsidP="001F02A8">
      <w:pPr>
        <w:rPr>
          <w:sz w:val="21"/>
          <w:szCs w:val="21"/>
        </w:rPr>
      </w:pPr>
      <w:r>
        <w:rPr>
          <w:sz w:val="21"/>
          <w:szCs w:val="21"/>
        </w:rPr>
        <w:t xml:space="preserve">Velbekomme! </w:t>
      </w:r>
    </w:p>
    <w:p w:rsidR="00B91A50" w:rsidRDefault="00B91A50" w:rsidP="001F02A8">
      <w:pPr>
        <w:rPr>
          <w:sz w:val="21"/>
          <w:szCs w:val="21"/>
        </w:rPr>
      </w:pPr>
    </w:p>
    <w:p w:rsidR="00480964" w:rsidRPr="00AA08E3" w:rsidRDefault="008F036D" w:rsidP="00480964">
      <w:pPr>
        <w:rPr>
          <w:b/>
          <w:sz w:val="21"/>
          <w:szCs w:val="21"/>
        </w:rPr>
      </w:pPr>
      <w:r w:rsidRPr="005A12AF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5080</wp:posOffset>
            </wp:positionV>
            <wp:extent cx="19716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96" y="21384"/>
                <wp:lineTo x="21496" y="0"/>
                <wp:lineTo x="0" y="0"/>
              </wp:wrapPolygon>
            </wp:wrapThrough>
            <wp:docPr id="2" name="Picture 2" descr="\\dk-co-fs-02\Nordic\DK-Media\fotoarkiv\Frosne kager\Miljøbilleder\Cheesecake - oppe fra skåret med regi mørk taller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k-co-fs-02\Nordic\DK-Media\fotoarkiv\Frosne kager\Miljøbilleder\Cheesecake - oppe fra skåret med regi mørk tallerk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4" t="20946" r="30535" b="32506"/>
                    <a:stretch/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64" w:rsidRPr="00480964">
        <w:rPr>
          <w:b/>
          <w:sz w:val="21"/>
          <w:szCs w:val="21"/>
        </w:rPr>
        <w:t>Jordbær</w:t>
      </w:r>
      <w:r w:rsidR="00ED3362" w:rsidRPr="00480964">
        <w:rPr>
          <w:b/>
          <w:sz w:val="21"/>
          <w:szCs w:val="21"/>
        </w:rPr>
        <w:t xml:space="preserve"> chees</w:t>
      </w:r>
      <w:r w:rsidR="00480964" w:rsidRPr="00480964">
        <w:rPr>
          <w:b/>
          <w:sz w:val="21"/>
          <w:szCs w:val="21"/>
        </w:rPr>
        <w:t>ecake:</w:t>
      </w:r>
    </w:p>
    <w:p w:rsidR="00480964" w:rsidRPr="00F03A29" w:rsidRDefault="00480964" w:rsidP="00480964">
      <w:pPr>
        <w:rPr>
          <w:sz w:val="21"/>
          <w:szCs w:val="21"/>
        </w:rPr>
      </w:pPr>
      <w:r w:rsidRPr="00480964">
        <w:rPr>
          <w:sz w:val="21"/>
          <w:szCs w:val="21"/>
        </w:rPr>
        <w:t>Tilberedning: optøs ved stuetemperatur i 2-3 timer</w:t>
      </w:r>
    </w:p>
    <w:p w:rsidR="00480964" w:rsidRPr="00480964" w:rsidRDefault="00480964" w:rsidP="00480964">
      <w:pPr>
        <w:rPr>
          <w:sz w:val="21"/>
          <w:szCs w:val="21"/>
        </w:rPr>
      </w:pPr>
      <w:r>
        <w:rPr>
          <w:sz w:val="21"/>
          <w:szCs w:val="21"/>
        </w:rPr>
        <w:t>550 g (ca. 6 portioner)</w:t>
      </w:r>
    </w:p>
    <w:p w:rsidR="005A12AF" w:rsidRPr="005A12AF" w:rsidRDefault="00480964" w:rsidP="001F02A8">
      <w:pPr>
        <w:rPr>
          <w:noProof/>
          <w:sz w:val="21"/>
          <w:szCs w:val="21"/>
          <w:lang w:eastAsia="en-US"/>
        </w:rPr>
      </w:pPr>
      <w:r>
        <w:rPr>
          <w:sz w:val="21"/>
          <w:szCs w:val="21"/>
        </w:rPr>
        <w:t>Vejl. udsalgspris, 38</w:t>
      </w:r>
      <w:r w:rsidR="001F02A8" w:rsidRPr="00F03A29">
        <w:rPr>
          <w:sz w:val="21"/>
          <w:szCs w:val="21"/>
        </w:rPr>
        <w:t>,95 kr.</w:t>
      </w:r>
      <w:r w:rsidR="005A12AF" w:rsidRPr="005A12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02A8" w:rsidRDefault="001F02A8" w:rsidP="001F02A8">
      <w:pPr>
        <w:rPr>
          <w:sz w:val="21"/>
          <w:szCs w:val="21"/>
        </w:rPr>
      </w:pPr>
    </w:p>
    <w:p w:rsidR="008F036D" w:rsidRDefault="00800D4E" w:rsidP="00800D4E">
      <w:pPr>
        <w:rPr>
          <w:sz w:val="21"/>
          <w:szCs w:val="21"/>
        </w:rPr>
      </w:pPr>
      <w:r>
        <w:rPr>
          <w:sz w:val="21"/>
          <w:szCs w:val="21"/>
        </w:rPr>
        <w:t xml:space="preserve">Forhandlere: </w:t>
      </w:r>
      <w:r w:rsidRPr="00800D4E">
        <w:rPr>
          <w:sz w:val="21"/>
          <w:szCs w:val="21"/>
        </w:rPr>
        <w:t xml:space="preserve">Kvickly, Superbrugsen, Dagligbrugsen, Fakta, Irma, </w:t>
      </w:r>
    </w:p>
    <w:p w:rsidR="00800D4E" w:rsidRPr="00800D4E" w:rsidRDefault="00800D4E" w:rsidP="00800D4E">
      <w:pPr>
        <w:rPr>
          <w:sz w:val="21"/>
          <w:szCs w:val="21"/>
        </w:rPr>
      </w:pPr>
      <w:r w:rsidRPr="00800D4E">
        <w:rPr>
          <w:sz w:val="21"/>
          <w:szCs w:val="21"/>
        </w:rPr>
        <w:t>Meny, Spar, Min Købmand</w:t>
      </w:r>
    </w:p>
    <w:p w:rsidR="00480964" w:rsidRDefault="00480964" w:rsidP="001F02A8">
      <w:pPr>
        <w:rPr>
          <w:sz w:val="21"/>
          <w:szCs w:val="21"/>
        </w:rPr>
      </w:pPr>
    </w:p>
    <w:p w:rsidR="005A12AF" w:rsidRDefault="005A12AF" w:rsidP="001F02A8">
      <w:pPr>
        <w:rPr>
          <w:sz w:val="21"/>
          <w:szCs w:val="21"/>
        </w:rPr>
      </w:pPr>
    </w:p>
    <w:p w:rsidR="005A12AF" w:rsidRDefault="005A12AF" w:rsidP="001F02A8">
      <w:pPr>
        <w:rPr>
          <w:sz w:val="21"/>
          <w:szCs w:val="21"/>
        </w:rPr>
      </w:pPr>
    </w:p>
    <w:p w:rsidR="005A12AF" w:rsidRDefault="005A12AF" w:rsidP="001F02A8">
      <w:pPr>
        <w:rPr>
          <w:sz w:val="21"/>
          <w:szCs w:val="21"/>
        </w:rPr>
      </w:pPr>
    </w:p>
    <w:p w:rsidR="005A12AF" w:rsidRDefault="005A12AF" w:rsidP="001F02A8">
      <w:pPr>
        <w:rPr>
          <w:sz w:val="21"/>
          <w:szCs w:val="21"/>
        </w:rPr>
      </w:pPr>
    </w:p>
    <w:p w:rsidR="00480964" w:rsidRPr="00480964" w:rsidRDefault="00480964" w:rsidP="001F02A8">
      <w:pPr>
        <w:rPr>
          <w:b/>
          <w:sz w:val="21"/>
          <w:szCs w:val="21"/>
        </w:rPr>
      </w:pPr>
      <w:r w:rsidRPr="00480964">
        <w:rPr>
          <w:b/>
          <w:sz w:val="21"/>
          <w:szCs w:val="21"/>
        </w:rPr>
        <w:t xml:space="preserve">Apple Cake: </w:t>
      </w:r>
    </w:p>
    <w:p w:rsidR="00480964" w:rsidRPr="00F03A29" w:rsidRDefault="00480964" w:rsidP="00480964">
      <w:pPr>
        <w:rPr>
          <w:sz w:val="21"/>
          <w:szCs w:val="21"/>
        </w:rPr>
      </w:pPr>
      <w:r w:rsidRPr="00480964">
        <w:rPr>
          <w:sz w:val="21"/>
          <w:szCs w:val="21"/>
        </w:rPr>
        <w:t>Tilberedning: optøs ved stuetemperatur i 3 timer eller i mikroovn i 6 min.</w:t>
      </w:r>
    </w:p>
    <w:p w:rsidR="00480964" w:rsidRPr="00480964" w:rsidRDefault="00480964" w:rsidP="00480964">
      <w:pPr>
        <w:rPr>
          <w:sz w:val="21"/>
          <w:szCs w:val="21"/>
        </w:rPr>
      </w:pPr>
      <w:r>
        <w:rPr>
          <w:sz w:val="21"/>
          <w:szCs w:val="21"/>
        </w:rPr>
        <w:t>580 g (ca. 6 portioner)</w:t>
      </w:r>
    </w:p>
    <w:p w:rsidR="00480964" w:rsidRDefault="00480964" w:rsidP="00480964">
      <w:pPr>
        <w:rPr>
          <w:sz w:val="21"/>
          <w:szCs w:val="21"/>
        </w:rPr>
      </w:pPr>
      <w:r>
        <w:rPr>
          <w:sz w:val="21"/>
          <w:szCs w:val="21"/>
        </w:rPr>
        <w:t>Vejl. udsalgspris, 38</w:t>
      </w:r>
      <w:r w:rsidRPr="00F03A29">
        <w:rPr>
          <w:sz w:val="21"/>
          <w:szCs w:val="21"/>
        </w:rPr>
        <w:t>,95 kr.</w:t>
      </w:r>
    </w:p>
    <w:p w:rsidR="00800D4E" w:rsidRDefault="00800D4E" w:rsidP="00480964">
      <w:pPr>
        <w:rPr>
          <w:sz w:val="21"/>
          <w:szCs w:val="21"/>
        </w:rPr>
      </w:pPr>
      <w:r>
        <w:rPr>
          <w:sz w:val="21"/>
          <w:szCs w:val="21"/>
        </w:rPr>
        <w:t xml:space="preserve">Forhandlere: </w:t>
      </w:r>
      <w:r w:rsidRPr="00800D4E">
        <w:rPr>
          <w:sz w:val="21"/>
          <w:szCs w:val="21"/>
        </w:rPr>
        <w:t>Apple Cake: Kvickly, Superbrugsen, Dagligbrugsen, Meny, Spar</w:t>
      </w:r>
    </w:p>
    <w:p w:rsidR="001F02A8" w:rsidRPr="00480964" w:rsidRDefault="001F02A8" w:rsidP="001F02A8">
      <w:pPr>
        <w:rPr>
          <w:b/>
          <w:sz w:val="21"/>
          <w:szCs w:val="21"/>
        </w:rPr>
      </w:pPr>
    </w:p>
    <w:p w:rsidR="00480964" w:rsidRPr="00AA08E3" w:rsidRDefault="00480964" w:rsidP="00480964">
      <w:pPr>
        <w:rPr>
          <w:b/>
          <w:sz w:val="21"/>
          <w:szCs w:val="21"/>
        </w:rPr>
      </w:pPr>
      <w:r w:rsidRPr="00480964">
        <w:rPr>
          <w:b/>
          <w:sz w:val="21"/>
          <w:szCs w:val="21"/>
        </w:rPr>
        <w:t>Hindbær-Mascarpone Kage:</w:t>
      </w:r>
    </w:p>
    <w:p w:rsidR="00480964" w:rsidRPr="00480964" w:rsidRDefault="00480964" w:rsidP="00480964">
      <w:pPr>
        <w:rPr>
          <w:sz w:val="21"/>
          <w:szCs w:val="21"/>
        </w:rPr>
      </w:pPr>
      <w:r w:rsidRPr="00480964">
        <w:rPr>
          <w:sz w:val="21"/>
          <w:szCs w:val="21"/>
        </w:rPr>
        <w:t>Tilberedning: optøs ved stuetemperatur i 4-5 timer.</w:t>
      </w:r>
    </w:p>
    <w:p w:rsidR="00480964" w:rsidRPr="00480964" w:rsidRDefault="00480964" w:rsidP="00480964">
      <w:pPr>
        <w:rPr>
          <w:sz w:val="21"/>
          <w:szCs w:val="21"/>
        </w:rPr>
      </w:pPr>
      <w:r>
        <w:rPr>
          <w:sz w:val="21"/>
          <w:szCs w:val="21"/>
        </w:rPr>
        <w:t>650 g (ca. 8 portioner)</w:t>
      </w:r>
    </w:p>
    <w:p w:rsidR="00480964" w:rsidRDefault="00480964" w:rsidP="00480964">
      <w:pPr>
        <w:rPr>
          <w:sz w:val="21"/>
          <w:szCs w:val="21"/>
        </w:rPr>
      </w:pPr>
      <w:r>
        <w:rPr>
          <w:sz w:val="21"/>
          <w:szCs w:val="21"/>
        </w:rPr>
        <w:t>Vejl. udsalgspris, 49</w:t>
      </w:r>
      <w:r w:rsidRPr="00F03A29">
        <w:rPr>
          <w:sz w:val="21"/>
          <w:szCs w:val="21"/>
        </w:rPr>
        <w:t>,95 kr.</w:t>
      </w:r>
    </w:p>
    <w:p w:rsidR="005A12AF" w:rsidRDefault="00800D4E" w:rsidP="00480964">
      <w:pPr>
        <w:rPr>
          <w:sz w:val="21"/>
          <w:szCs w:val="21"/>
        </w:rPr>
      </w:pPr>
      <w:r>
        <w:rPr>
          <w:sz w:val="21"/>
          <w:szCs w:val="21"/>
        </w:rPr>
        <w:t xml:space="preserve">Forhandlere: </w:t>
      </w:r>
      <w:r w:rsidRPr="00800D4E">
        <w:rPr>
          <w:sz w:val="21"/>
          <w:szCs w:val="21"/>
        </w:rPr>
        <w:t xml:space="preserve">Raspberry Mascarpone Cake: Kvickly, Superbrugsen, </w:t>
      </w:r>
    </w:p>
    <w:p w:rsidR="00800D4E" w:rsidRDefault="00800D4E" w:rsidP="00480964">
      <w:pPr>
        <w:rPr>
          <w:sz w:val="21"/>
          <w:szCs w:val="21"/>
        </w:rPr>
      </w:pPr>
      <w:r w:rsidRPr="00800D4E">
        <w:rPr>
          <w:sz w:val="21"/>
          <w:szCs w:val="21"/>
        </w:rPr>
        <w:t>Dagligbrugsen, Irma, Meny, Spar, Min Købmand</w:t>
      </w:r>
    </w:p>
    <w:p w:rsidR="00480964" w:rsidRDefault="00480964" w:rsidP="00480964">
      <w:pPr>
        <w:rPr>
          <w:sz w:val="21"/>
          <w:szCs w:val="21"/>
        </w:rPr>
      </w:pPr>
    </w:p>
    <w:p w:rsidR="00480964" w:rsidRPr="00480964" w:rsidRDefault="00480964" w:rsidP="00480964">
      <w:pPr>
        <w:rPr>
          <w:b/>
          <w:sz w:val="21"/>
          <w:szCs w:val="21"/>
        </w:rPr>
      </w:pPr>
      <w:r w:rsidRPr="00480964">
        <w:rPr>
          <w:b/>
          <w:sz w:val="21"/>
          <w:szCs w:val="21"/>
        </w:rPr>
        <w:t>Mini</w:t>
      </w:r>
      <w:r>
        <w:rPr>
          <w:b/>
          <w:sz w:val="21"/>
          <w:szCs w:val="21"/>
        </w:rPr>
        <w:t xml:space="preserve"> </w:t>
      </w:r>
      <w:r w:rsidRPr="00480964">
        <w:rPr>
          <w:b/>
          <w:sz w:val="21"/>
          <w:szCs w:val="21"/>
        </w:rPr>
        <w:t>berlinere med hindbær:</w:t>
      </w:r>
    </w:p>
    <w:p w:rsidR="00480964" w:rsidRPr="00480964" w:rsidRDefault="00480964" w:rsidP="00480964">
      <w:pPr>
        <w:rPr>
          <w:sz w:val="21"/>
          <w:szCs w:val="21"/>
        </w:rPr>
      </w:pPr>
      <w:r w:rsidRPr="00480964">
        <w:rPr>
          <w:sz w:val="21"/>
          <w:szCs w:val="21"/>
        </w:rPr>
        <w:t>Tilberedning:</w:t>
      </w:r>
    </w:p>
    <w:p w:rsidR="00480964" w:rsidRPr="00480964" w:rsidRDefault="00480964" w:rsidP="00480964">
      <w:pPr>
        <w:rPr>
          <w:sz w:val="21"/>
          <w:szCs w:val="21"/>
        </w:rPr>
      </w:pPr>
      <w:r w:rsidRPr="00480964">
        <w:rPr>
          <w:sz w:val="21"/>
          <w:szCs w:val="21"/>
        </w:rPr>
        <w:t xml:space="preserve">1: Optøning: optøs ved stuetemperatur i ca. 35 min. </w:t>
      </w:r>
    </w:p>
    <w:p w:rsidR="00480964" w:rsidRPr="00480964" w:rsidRDefault="00480964" w:rsidP="00480964">
      <w:pPr>
        <w:rPr>
          <w:sz w:val="21"/>
          <w:szCs w:val="21"/>
        </w:rPr>
      </w:pPr>
      <w:r w:rsidRPr="00480964">
        <w:rPr>
          <w:sz w:val="21"/>
          <w:szCs w:val="21"/>
        </w:rPr>
        <w:t xml:space="preserve">2: Mikroovn: 300W i 1,5 minut. Lad herefter afkøle i 3 min. </w:t>
      </w:r>
    </w:p>
    <w:p w:rsidR="00480964" w:rsidRPr="00480964" w:rsidRDefault="00480964" w:rsidP="00480964">
      <w:pPr>
        <w:rPr>
          <w:sz w:val="21"/>
          <w:szCs w:val="21"/>
        </w:rPr>
      </w:pPr>
      <w:r w:rsidRPr="00480964">
        <w:rPr>
          <w:sz w:val="21"/>
          <w:szCs w:val="21"/>
        </w:rPr>
        <w:t>3: Ovn: Bag ved 100°C i 6-8 min.</w:t>
      </w:r>
    </w:p>
    <w:p w:rsidR="00480964" w:rsidRPr="00480964" w:rsidRDefault="00DB24F5" w:rsidP="00480964">
      <w:pPr>
        <w:rPr>
          <w:sz w:val="21"/>
          <w:szCs w:val="21"/>
        </w:rPr>
      </w:pPr>
      <w:r>
        <w:rPr>
          <w:sz w:val="21"/>
          <w:szCs w:val="21"/>
        </w:rPr>
        <w:t>175</w:t>
      </w:r>
      <w:r w:rsidR="00480964">
        <w:rPr>
          <w:sz w:val="21"/>
          <w:szCs w:val="21"/>
        </w:rPr>
        <w:t xml:space="preserve"> g (</w:t>
      </w:r>
      <w:r>
        <w:rPr>
          <w:sz w:val="21"/>
          <w:szCs w:val="21"/>
        </w:rPr>
        <w:t>14 stk.</w:t>
      </w:r>
      <w:r w:rsidR="00480964">
        <w:rPr>
          <w:sz w:val="21"/>
          <w:szCs w:val="21"/>
        </w:rPr>
        <w:t>)</w:t>
      </w:r>
    </w:p>
    <w:p w:rsidR="00480964" w:rsidRDefault="00480964" w:rsidP="00480964">
      <w:pPr>
        <w:rPr>
          <w:sz w:val="21"/>
          <w:szCs w:val="21"/>
        </w:rPr>
      </w:pPr>
      <w:r>
        <w:rPr>
          <w:sz w:val="21"/>
          <w:szCs w:val="21"/>
        </w:rPr>
        <w:t>Vejl. udsalgspris, 24</w:t>
      </w:r>
      <w:r w:rsidRPr="00F03A29">
        <w:rPr>
          <w:sz w:val="21"/>
          <w:szCs w:val="21"/>
        </w:rPr>
        <w:t>,95 kr.</w:t>
      </w:r>
    </w:p>
    <w:p w:rsidR="00800D4E" w:rsidRDefault="00800D4E" w:rsidP="00800D4E">
      <w:pPr>
        <w:rPr>
          <w:sz w:val="21"/>
          <w:szCs w:val="21"/>
        </w:rPr>
      </w:pPr>
      <w:r>
        <w:rPr>
          <w:sz w:val="21"/>
          <w:szCs w:val="21"/>
        </w:rPr>
        <w:t xml:space="preserve">Forhandler: </w:t>
      </w:r>
      <w:r w:rsidRPr="00800D4E">
        <w:rPr>
          <w:sz w:val="21"/>
          <w:szCs w:val="21"/>
        </w:rPr>
        <w:t xml:space="preserve">Meny </w:t>
      </w:r>
    </w:p>
    <w:p w:rsidR="00480964" w:rsidRPr="00480964" w:rsidRDefault="00480964" w:rsidP="00480964">
      <w:pPr>
        <w:rPr>
          <w:sz w:val="21"/>
          <w:szCs w:val="21"/>
        </w:rPr>
      </w:pPr>
    </w:p>
    <w:p w:rsidR="00800D4E" w:rsidRDefault="00800D4E" w:rsidP="00800D4E">
      <w:pPr>
        <w:rPr>
          <w:sz w:val="21"/>
          <w:szCs w:val="21"/>
        </w:rPr>
      </w:pPr>
      <w:r>
        <w:rPr>
          <w:sz w:val="21"/>
          <w:szCs w:val="21"/>
        </w:rPr>
        <w:t>Kagerne findes i dagligvarehandlen fra uge 4.</w:t>
      </w:r>
    </w:p>
    <w:p w:rsidR="00480964" w:rsidRPr="00480964" w:rsidRDefault="00480964" w:rsidP="001F02A8">
      <w:pPr>
        <w:rPr>
          <w:sz w:val="21"/>
          <w:szCs w:val="21"/>
        </w:rPr>
      </w:pPr>
    </w:p>
    <w:p w:rsidR="00480964" w:rsidRDefault="00480964" w:rsidP="001F02A8">
      <w:pPr>
        <w:rPr>
          <w:b/>
          <w:sz w:val="21"/>
          <w:szCs w:val="21"/>
        </w:rPr>
      </w:pPr>
    </w:p>
    <w:p w:rsidR="00480964" w:rsidRPr="00F03A29" w:rsidRDefault="00480964" w:rsidP="001F02A8">
      <w:pPr>
        <w:rPr>
          <w:b/>
          <w:sz w:val="21"/>
          <w:szCs w:val="21"/>
        </w:rPr>
      </w:pPr>
    </w:p>
    <w:p w:rsidR="001F02A8" w:rsidRPr="00F03A29" w:rsidRDefault="001F02A8" w:rsidP="001F02A8">
      <w:pPr>
        <w:rPr>
          <w:b/>
          <w:sz w:val="21"/>
          <w:szCs w:val="21"/>
        </w:rPr>
      </w:pPr>
      <w:r w:rsidRPr="00F03A29">
        <w:rPr>
          <w:b/>
          <w:sz w:val="21"/>
          <w:szCs w:val="21"/>
        </w:rPr>
        <w:t>Yderligere information</w:t>
      </w:r>
    </w:p>
    <w:p w:rsidR="001F02A8" w:rsidRPr="00F03A29" w:rsidRDefault="001F02A8" w:rsidP="001F02A8">
      <w:pPr>
        <w:rPr>
          <w:sz w:val="21"/>
          <w:szCs w:val="21"/>
        </w:rPr>
      </w:pPr>
      <w:r w:rsidRPr="00F03A29">
        <w:rPr>
          <w:sz w:val="21"/>
          <w:szCs w:val="21"/>
        </w:rPr>
        <w:t xml:space="preserve">Ønsker du at vide mere om de </w:t>
      </w:r>
      <w:r>
        <w:rPr>
          <w:sz w:val="21"/>
          <w:szCs w:val="21"/>
        </w:rPr>
        <w:t>frosne</w:t>
      </w:r>
      <w:r w:rsidRPr="00F03A29">
        <w:rPr>
          <w:sz w:val="21"/>
          <w:szCs w:val="21"/>
        </w:rPr>
        <w:t xml:space="preserve"> nyheder fra Dr. Oetker, er du velkommen til at kontakte:</w:t>
      </w:r>
    </w:p>
    <w:p w:rsidR="001F02A8" w:rsidRPr="001F02A8" w:rsidRDefault="001F02A8" w:rsidP="001F02A8">
      <w:pPr>
        <w:rPr>
          <w:sz w:val="21"/>
          <w:szCs w:val="21"/>
        </w:rPr>
      </w:pPr>
    </w:p>
    <w:p w:rsidR="001F02A8" w:rsidRPr="00B45AEC" w:rsidRDefault="00815538" w:rsidP="001F02A8">
      <w:pPr>
        <w:rPr>
          <w:sz w:val="21"/>
          <w:szCs w:val="21"/>
        </w:rPr>
      </w:pPr>
      <w:r w:rsidRPr="00B45AEC">
        <w:rPr>
          <w:sz w:val="21"/>
          <w:szCs w:val="21"/>
        </w:rPr>
        <w:t>Georg Parsbo</w:t>
      </w:r>
    </w:p>
    <w:p w:rsidR="00815538" w:rsidRPr="00815538" w:rsidRDefault="00815538" w:rsidP="001F02A8">
      <w:pPr>
        <w:rPr>
          <w:sz w:val="21"/>
          <w:szCs w:val="21"/>
        </w:rPr>
      </w:pPr>
      <w:r>
        <w:rPr>
          <w:sz w:val="21"/>
          <w:szCs w:val="21"/>
        </w:rPr>
        <w:t>Administrerende D</w:t>
      </w:r>
      <w:r w:rsidRPr="00815538">
        <w:rPr>
          <w:sz w:val="21"/>
          <w:szCs w:val="21"/>
        </w:rPr>
        <w:t xml:space="preserve">irektør </w:t>
      </w:r>
    </w:p>
    <w:p w:rsidR="001F02A8" w:rsidRPr="00815538" w:rsidRDefault="001F02A8" w:rsidP="001F02A8">
      <w:pPr>
        <w:rPr>
          <w:sz w:val="21"/>
          <w:szCs w:val="21"/>
        </w:rPr>
      </w:pPr>
      <w:r w:rsidRPr="00815538">
        <w:rPr>
          <w:sz w:val="21"/>
          <w:szCs w:val="21"/>
        </w:rPr>
        <w:t>Dr. Oetker Danmark A/S</w:t>
      </w:r>
    </w:p>
    <w:p w:rsidR="001F02A8" w:rsidRPr="00B45AEC" w:rsidRDefault="001F02A8" w:rsidP="001F02A8">
      <w:pPr>
        <w:rPr>
          <w:sz w:val="21"/>
          <w:szCs w:val="21"/>
          <w:lang w:val="en-US"/>
        </w:rPr>
      </w:pPr>
      <w:r w:rsidRPr="00B45AEC">
        <w:rPr>
          <w:sz w:val="21"/>
          <w:szCs w:val="21"/>
          <w:lang w:val="en-US"/>
        </w:rPr>
        <w:t>Tlf.: +45 44 94 52 33</w:t>
      </w:r>
    </w:p>
    <w:p w:rsidR="0036152C" w:rsidRPr="001F02A8" w:rsidRDefault="001F02A8">
      <w:pPr>
        <w:rPr>
          <w:lang w:val="en-US"/>
        </w:rPr>
      </w:pPr>
      <w:r w:rsidRPr="001F02A8">
        <w:rPr>
          <w:sz w:val="21"/>
          <w:szCs w:val="21"/>
          <w:lang w:val="en-US"/>
        </w:rPr>
        <w:t xml:space="preserve">Email: </w:t>
      </w:r>
      <w:r w:rsidR="00815538" w:rsidRPr="00815538">
        <w:rPr>
          <w:sz w:val="21"/>
          <w:szCs w:val="21"/>
          <w:lang w:val="en-US"/>
        </w:rPr>
        <w:t>Georg.parsbo@oetker.dk</w:t>
      </w:r>
    </w:p>
    <w:sectPr w:rsidR="0036152C" w:rsidRPr="001F02A8" w:rsidSect="002F34F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62" w:rsidRDefault="00ED3362" w:rsidP="00ED3362">
      <w:r>
        <w:separator/>
      </w:r>
    </w:p>
  </w:endnote>
  <w:endnote w:type="continuationSeparator" w:id="0">
    <w:p w:rsidR="00ED3362" w:rsidRDefault="00ED3362" w:rsidP="00E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62" w:rsidRDefault="00ED3362" w:rsidP="00ED3362">
      <w:r>
        <w:separator/>
      </w:r>
    </w:p>
  </w:footnote>
  <w:footnote w:type="continuationSeparator" w:id="0">
    <w:p w:rsidR="00ED3362" w:rsidRDefault="00ED3362" w:rsidP="00ED3362">
      <w:r>
        <w:continuationSeparator/>
      </w:r>
    </w:p>
  </w:footnote>
  <w:footnote w:id="1">
    <w:p w:rsidR="00193DDD" w:rsidRPr="00193DDD" w:rsidRDefault="00193DDD">
      <w:pPr>
        <w:pStyle w:val="FootnoteText"/>
        <w:rPr>
          <w:i/>
        </w:rPr>
      </w:pPr>
      <w:r w:rsidRPr="00193DDD">
        <w:rPr>
          <w:rStyle w:val="FootnoteReference"/>
          <w:i/>
        </w:rPr>
        <w:footnoteRef/>
      </w:r>
      <w:r w:rsidRPr="00193DDD">
        <w:rPr>
          <w:i/>
        </w:rPr>
        <w:t xml:space="preserve"> Kilde: Wilke, konceptanalyse,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8"/>
    <w:rsid w:val="0012368D"/>
    <w:rsid w:val="00193773"/>
    <w:rsid w:val="00193DDD"/>
    <w:rsid w:val="001F02A8"/>
    <w:rsid w:val="002177E8"/>
    <w:rsid w:val="0032455D"/>
    <w:rsid w:val="003830FC"/>
    <w:rsid w:val="00421029"/>
    <w:rsid w:val="00480964"/>
    <w:rsid w:val="004B5895"/>
    <w:rsid w:val="004E123B"/>
    <w:rsid w:val="00550C6F"/>
    <w:rsid w:val="005A12AF"/>
    <w:rsid w:val="0065603B"/>
    <w:rsid w:val="00747807"/>
    <w:rsid w:val="00774864"/>
    <w:rsid w:val="00800D4E"/>
    <w:rsid w:val="00815538"/>
    <w:rsid w:val="00816F70"/>
    <w:rsid w:val="008B261F"/>
    <w:rsid w:val="008F036D"/>
    <w:rsid w:val="00914820"/>
    <w:rsid w:val="009D3901"/>
    <w:rsid w:val="00AA08E3"/>
    <w:rsid w:val="00AB2D91"/>
    <w:rsid w:val="00AC4174"/>
    <w:rsid w:val="00AF1126"/>
    <w:rsid w:val="00B45AEC"/>
    <w:rsid w:val="00B91A50"/>
    <w:rsid w:val="00D06D84"/>
    <w:rsid w:val="00D715F4"/>
    <w:rsid w:val="00DB24F5"/>
    <w:rsid w:val="00DC2FA7"/>
    <w:rsid w:val="00E4210C"/>
    <w:rsid w:val="00EB560D"/>
    <w:rsid w:val="00ED3362"/>
    <w:rsid w:val="00ED76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E69B"/>
  <w15:chartTrackingRefBased/>
  <w15:docId w15:val="{6097A750-FAC4-4F23-B532-1C4EBC20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A8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02A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A8"/>
    <w:rPr>
      <w:rFonts w:eastAsiaTheme="minorEastAsia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ED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62"/>
    <w:rPr>
      <w:rFonts w:eastAsiaTheme="minorEastAsia"/>
      <w:sz w:val="24"/>
      <w:szCs w:val="24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DD"/>
    <w:rPr>
      <w:rFonts w:eastAsiaTheme="minorEastAsia"/>
      <w:sz w:val="20"/>
      <w:szCs w:val="20"/>
      <w:lang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193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43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60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18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14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6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5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CDF2-E29A-4031-B721-C1D06619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Oetker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Lauritzen, Anne</dc:creator>
  <cp:keywords/>
  <dc:description/>
  <cp:lastModifiedBy>Lauritzen, Anne</cp:lastModifiedBy>
  <cp:revision>13</cp:revision>
  <dcterms:created xsi:type="dcterms:W3CDTF">2018-01-12T14:27:00Z</dcterms:created>
  <dcterms:modified xsi:type="dcterms:W3CDTF">2018-01-17T07:35:00Z</dcterms:modified>
</cp:coreProperties>
</file>