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6FF" w:rsidRDefault="00DE56FF" w:rsidP="00423D5C">
      <w:pPr>
        <w:rPr>
          <w:rFonts w:ascii="Arial" w:hAnsi="Arial" w:cs="Arial"/>
          <w:b/>
          <w:sz w:val="20"/>
          <w:szCs w:val="20"/>
        </w:rPr>
      </w:pPr>
    </w:p>
    <w:p w:rsidR="00DE56FF" w:rsidRDefault="00DE56FF" w:rsidP="00423D5C">
      <w:pPr>
        <w:rPr>
          <w:rFonts w:ascii="Arial" w:hAnsi="Arial" w:cs="Arial"/>
          <w:b/>
          <w:sz w:val="20"/>
          <w:szCs w:val="20"/>
        </w:rPr>
      </w:pPr>
    </w:p>
    <w:p w:rsidR="00423D5C" w:rsidRPr="00173E80" w:rsidRDefault="00423D5C" w:rsidP="00423D5C">
      <w:pPr>
        <w:rPr>
          <w:rFonts w:ascii="Arial" w:hAnsi="Arial" w:cs="Arial"/>
          <w:b/>
          <w:sz w:val="20"/>
          <w:szCs w:val="20"/>
        </w:rPr>
      </w:pPr>
      <w:r w:rsidRPr="00173E80">
        <w:rPr>
          <w:rFonts w:ascii="Arial" w:hAnsi="Arial" w:cs="Arial"/>
          <w:b/>
          <w:sz w:val="20"/>
          <w:szCs w:val="20"/>
        </w:rPr>
        <w:t>P</w:t>
      </w:r>
      <w:r w:rsidR="009C3B51" w:rsidRPr="00173E80">
        <w:rPr>
          <w:rFonts w:ascii="Arial" w:hAnsi="Arial" w:cs="Arial"/>
          <w:b/>
          <w:sz w:val="20"/>
          <w:szCs w:val="20"/>
        </w:rPr>
        <w:t>ressinformation</w:t>
      </w:r>
      <w:r w:rsidR="009C3B51" w:rsidRPr="00173E80">
        <w:rPr>
          <w:rFonts w:ascii="Arial" w:hAnsi="Arial" w:cs="Arial"/>
          <w:b/>
          <w:sz w:val="20"/>
          <w:szCs w:val="20"/>
        </w:rPr>
        <w:tab/>
      </w:r>
      <w:r w:rsidR="009C3B51" w:rsidRPr="00173E80">
        <w:rPr>
          <w:rFonts w:ascii="Arial" w:hAnsi="Arial" w:cs="Arial"/>
          <w:b/>
          <w:sz w:val="20"/>
          <w:szCs w:val="20"/>
        </w:rPr>
        <w:tab/>
      </w:r>
      <w:r w:rsidR="009C3B51" w:rsidRPr="00173E80">
        <w:rPr>
          <w:rFonts w:ascii="Arial" w:hAnsi="Arial" w:cs="Arial"/>
          <w:b/>
          <w:sz w:val="20"/>
          <w:szCs w:val="20"/>
        </w:rPr>
        <w:tab/>
      </w:r>
      <w:r w:rsidR="009C3B51" w:rsidRPr="00173E80">
        <w:rPr>
          <w:rFonts w:ascii="Arial" w:hAnsi="Arial" w:cs="Arial"/>
          <w:b/>
          <w:sz w:val="20"/>
          <w:szCs w:val="20"/>
        </w:rPr>
        <w:tab/>
      </w:r>
      <w:r w:rsidR="009C3B51" w:rsidRPr="00173E80">
        <w:rPr>
          <w:rFonts w:ascii="Arial" w:hAnsi="Arial" w:cs="Arial"/>
          <w:b/>
          <w:sz w:val="20"/>
          <w:szCs w:val="20"/>
        </w:rPr>
        <w:tab/>
      </w:r>
      <w:r w:rsidR="00DA3F40" w:rsidRPr="00173E80">
        <w:rPr>
          <w:rFonts w:ascii="Arial" w:hAnsi="Arial" w:cs="Arial"/>
          <w:b/>
          <w:sz w:val="20"/>
          <w:szCs w:val="20"/>
        </w:rPr>
        <w:t xml:space="preserve">  </w:t>
      </w:r>
      <w:r w:rsidR="00473B28">
        <w:rPr>
          <w:rFonts w:ascii="Arial" w:hAnsi="Arial" w:cs="Arial"/>
          <w:b/>
          <w:sz w:val="20"/>
          <w:szCs w:val="20"/>
        </w:rPr>
        <w:t>2012-09-04</w:t>
      </w:r>
    </w:p>
    <w:p w:rsidR="00423D5C" w:rsidRPr="00173E80" w:rsidRDefault="00423D5C" w:rsidP="00423D5C">
      <w:pPr>
        <w:rPr>
          <w:rFonts w:ascii="Arial" w:hAnsi="Arial" w:cs="Arial"/>
          <w:b/>
          <w:sz w:val="20"/>
          <w:szCs w:val="20"/>
        </w:rPr>
      </w:pPr>
    </w:p>
    <w:p w:rsidR="00230D31" w:rsidRDefault="00230D31" w:rsidP="00423D5C">
      <w:pPr>
        <w:rPr>
          <w:rFonts w:ascii="Garamond" w:hAnsi="Garamond"/>
          <w:b/>
          <w:sz w:val="36"/>
          <w:szCs w:val="22"/>
        </w:rPr>
      </w:pPr>
    </w:p>
    <w:p w:rsidR="00A64A12" w:rsidRPr="002056FE" w:rsidRDefault="002056FE" w:rsidP="00423D5C">
      <w:pPr>
        <w:rPr>
          <w:rFonts w:ascii="Garamond" w:hAnsi="Garamond"/>
          <w:b/>
          <w:sz w:val="36"/>
          <w:szCs w:val="22"/>
        </w:rPr>
      </w:pPr>
      <w:r w:rsidRPr="00473B28">
        <w:rPr>
          <w:rFonts w:ascii="Garamond" w:hAnsi="Garamond"/>
          <w:b/>
          <w:sz w:val="48"/>
          <w:szCs w:val="22"/>
        </w:rPr>
        <w:t>”</w:t>
      </w:r>
      <w:r w:rsidR="00473B28" w:rsidRPr="00473B28">
        <w:rPr>
          <w:rFonts w:ascii="Garamond" w:hAnsi="Garamond"/>
          <w:b/>
          <w:sz w:val="48"/>
          <w:szCs w:val="22"/>
        </w:rPr>
        <w:t>Vi stärker varandras varumärken</w:t>
      </w:r>
      <w:r w:rsidRPr="00473B28">
        <w:rPr>
          <w:rFonts w:ascii="Garamond" w:hAnsi="Garamond"/>
          <w:b/>
          <w:sz w:val="48"/>
          <w:szCs w:val="22"/>
        </w:rPr>
        <w:t>”</w:t>
      </w:r>
      <w:r>
        <w:rPr>
          <w:rFonts w:ascii="Garamond" w:hAnsi="Garamond"/>
          <w:b/>
          <w:sz w:val="36"/>
          <w:szCs w:val="22"/>
        </w:rPr>
        <w:br/>
      </w:r>
      <w:r w:rsidRPr="002056FE">
        <w:rPr>
          <w:rFonts w:ascii="Garamond" w:hAnsi="Garamond"/>
          <w:sz w:val="32"/>
          <w:szCs w:val="22"/>
        </w:rPr>
        <w:t xml:space="preserve">- </w:t>
      </w:r>
      <w:r w:rsidR="001907C2" w:rsidRPr="002056FE">
        <w:rPr>
          <w:rFonts w:ascii="Garamond" w:hAnsi="Garamond"/>
          <w:sz w:val="32"/>
          <w:szCs w:val="22"/>
        </w:rPr>
        <w:t>Skog</w:t>
      </w:r>
      <w:r w:rsidR="00387C0D">
        <w:rPr>
          <w:rFonts w:ascii="Garamond" w:hAnsi="Garamond"/>
          <w:sz w:val="32"/>
          <w:szCs w:val="22"/>
        </w:rPr>
        <w:t>s</w:t>
      </w:r>
      <w:r w:rsidR="001907C2" w:rsidRPr="002056FE">
        <w:rPr>
          <w:rFonts w:ascii="Garamond" w:hAnsi="Garamond"/>
          <w:sz w:val="32"/>
          <w:szCs w:val="22"/>
        </w:rPr>
        <w:t xml:space="preserve">hem </w:t>
      </w:r>
      <w:r w:rsidR="00387C0D">
        <w:rPr>
          <w:rFonts w:ascii="Garamond" w:hAnsi="Garamond"/>
          <w:sz w:val="32"/>
          <w:szCs w:val="22"/>
        </w:rPr>
        <w:t>&amp;</w:t>
      </w:r>
      <w:r w:rsidR="001907C2" w:rsidRPr="002056FE">
        <w:rPr>
          <w:rFonts w:ascii="Garamond" w:hAnsi="Garamond"/>
          <w:sz w:val="32"/>
          <w:szCs w:val="22"/>
        </w:rPr>
        <w:t xml:space="preserve"> Wijk blir medlemmar i Svenska Möten</w:t>
      </w:r>
    </w:p>
    <w:p w:rsidR="00473B28" w:rsidRDefault="00473B28" w:rsidP="008976D3">
      <w:pPr>
        <w:rPr>
          <w:rFonts w:ascii="Garamond" w:hAnsi="Garamond"/>
          <w:b/>
          <w:sz w:val="28"/>
          <w:szCs w:val="22"/>
        </w:rPr>
      </w:pPr>
    </w:p>
    <w:p w:rsidR="00230D31" w:rsidRDefault="00230D31" w:rsidP="008976D3">
      <w:pPr>
        <w:rPr>
          <w:rFonts w:ascii="Garamond" w:hAnsi="Garamond"/>
          <w:b/>
        </w:rPr>
      </w:pPr>
    </w:p>
    <w:p w:rsidR="00CD33A5" w:rsidRDefault="001907C2" w:rsidP="008976D3">
      <w:pPr>
        <w:rPr>
          <w:rFonts w:ascii="Garamond" w:hAnsi="Garamond"/>
          <w:b/>
        </w:rPr>
      </w:pPr>
      <w:r>
        <w:rPr>
          <w:rFonts w:ascii="Garamond" w:hAnsi="Garamond"/>
          <w:b/>
        </w:rPr>
        <w:t xml:space="preserve">Svenska Möten inleder hösten </w:t>
      </w:r>
      <w:r w:rsidR="00473B28">
        <w:rPr>
          <w:rFonts w:ascii="Garamond" w:hAnsi="Garamond"/>
          <w:b/>
        </w:rPr>
        <w:t>m</w:t>
      </w:r>
      <w:r w:rsidR="00B765D8">
        <w:rPr>
          <w:rFonts w:ascii="Garamond" w:hAnsi="Garamond"/>
          <w:b/>
        </w:rPr>
        <w:t>ed ännu</w:t>
      </w:r>
      <w:r w:rsidR="00CD33A5">
        <w:rPr>
          <w:rFonts w:ascii="Garamond" w:hAnsi="Garamond"/>
          <w:b/>
        </w:rPr>
        <w:t xml:space="preserve"> en ny medlem. Stora och flexibla mötesanläggningen Skogshem &amp; Wijk är utvalda från och den 1 september.  </w:t>
      </w:r>
    </w:p>
    <w:p w:rsidR="00CD33A5" w:rsidRDefault="00CD33A5" w:rsidP="008976D3">
      <w:pPr>
        <w:rPr>
          <w:rFonts w:ascii="Garamond" w:hAnsi="Garamond"/>
          <w:b/>
        </w:rPr>
      </w:pPr>
    </w:p>
    <w:p w:rsidR="003734AF" w:rsidRDefault="003734AF" w:rsidP="008976D3">
      <w:pPr>
        <w:rPr>
          <w:rFonts w:ascii="Garamond" w:hAnsi="Garamond"/>
          <w:b/>
        </w:rPr>
      </w:pPr>
    </w:p>
    <w:p w:rsidR="003734AF" w:rsidRDefault="003734AF" w:rsidP="008976D3">
      <w:pPr>
        <w:rPr>
          <w:rFonts w:ascii="Garamond" w:hAnsi="Garamond"/>
        </w:rPr>
      </w:pPr>
      <w:r>
        <w:rPr>
          <w:rFonts w:ascii="Garamond" w:hAnsi="Garamond"/>
        </w:rPr>
        <w:t>Skog</w:t>
      </w:r>
      <w:r w:rsidR="00387C0D">
        <w:rPr>
          <w:rFonts w:ascii="Garamond" w:hAnsi="Garamond"/>
        </w:rPr>
        <w:t>s</w:t>
      </w:r>
      <w:r>
        <w:rPr>
          <w:rFonts w:ascii="Garamond" w:hAnsi="Garamond"/>
        </w:rPr>
        <w:t xml:space="preserve">hem </w:t>
      </w:r>
      <w:r w:rsidR="00387C0D">
        <w:rPr>
          <w:rFonts w:ascii="Garamond" w:hAnsi="Garamond"/>
        </w:rPr>
        <w:t>&amp;</w:t>
      </w:r>
      <w:r>
        <w:rPr>
          <w:rFonts w:ascii="Garamond" w:hAnsi="Garamond"/>
        </w:rPr>
        <w:t xml:space="preserve"> Wijk </w:t>
      </w:r>
      <w:r w:rsidR="00F73777">
        <w:rPr>
          <w:rFonts w:ascii="Garamond" w:hAnsi="Garamond"/>
        </w:rPr>
        <w:t xml:space="preserve">på Lidingö </w:t>
      </w:r>
      <w:r>
        <w:rPr>
          <w:rFonts w:ascii="Garamond" w:hAnsi="Garamond"/>
        </w:rPr>
        <w:t>blir nu medlem i Svenska Möten. Mötesanläggnin</w:t>
      </w:r>
      <w:r w:rsidR="001024A9">
        <w:rPr>
          <w:rFonts w:ascii="Garamond" w:hAnsi="Garamond"/>
        </w:rPr>
        <w:t>gen, vackert belägen</w:t>
      </w:r>
      <w:r w:rsidR="00F73777">
        <w:rPr>
          <w:rFonts w:ascii="Garamond" w:hAnsi="Garamond"/>
        </w:rPr>
        <w:t xml:space="preserve"> vid havet</w:t>
      </w:r>
      <w:r>
        <w:rPr>
          <w:rFonts w:ascii="Garamond" w:hAnsi="Garamond"/>
        </w:rPr>
        <w:t xml:space="preserve">, har konferensrum för upp </w:t>
      </w:r>
      <w:r w:rsidR="00884DE7">
        <w:rPr>
          <w:rFonts w:ascii="Garamond" w:hAnsi="Garamond"/>
        </w:rPr>
        <w:t>till 400 personer.</w:t>
      </w:r>
    </w:p>
    <w:p w:rsidR="009E24CB" w:rsidRDefault="003734AF" w:rsidP="008976D3">
      <w:pPr>
        <w:rPr>
          <w:rFonts w:ascii="Garamond" w:hAnsi="Garamond"/>
        </w:rPr>
      </w:pPr>
      <w:r>
        <w:rPr>
          <w:rFonts w:ascii="Garamond" w:hAnsi="Garamond"/>
        </w:rPr>
        <w:t xml:space="preserve"> </w:t>
      </w:r>
      <w:proofErr w:type="gramStart"/>
      <w:r w:rsidR="00F73777">
        <w:rPr>
          <w:rFonts w:ascii="Garamond" w:hAnsi="Garamond"/>
        </w:rPr>
        <w:t>-</w:t>
      </w:r>
      <w:proofErr w:type="gramEnd"/>
      <w:r w:rsidR="001024A9">
        <w:rPr>
          <w:rFonts w:ascii="Garamond" w:hAnsi="Garamond"/>
        </w:rPr>
        <w:t xml:space="preserve">Alla samarbeten handlar om nytta för båda parter, i det här faller är matchningen perfekt. Vi får </w:t>
      </w:r>
      <w:r w:rsidR="00387C0D">
        <w:rPr>
          <w:rFonts w:ascii="Garamond" w:hAnsi="Garamond"/>
        </w:rPr>
        <w:t xml:space="preserve">en </w:t>
      </w:r>
      <w:r w:rsidR="001024A9">
        <w:rPr>
          <w:rFonts w:ascii="Garamond" w:hAnsi="Garamond"/>
        </w:rPr>
        <w:t>kvalitetsstämpel och Svenska Mötens kunder får tillgång till en av Sveriges största mötesanläggningar vid havet, 20 minuter från Stockholm, säger Eva Forsberg, platschef på Skog</w:t>
      </w:r>
      <w:r w:rsidR="00387C0D">
        <w:rPr>
          <w:rFonts w:ascii="Garamond" w:hAnsi="Garamond"/>
        </w:rPr>
        <w:t>s</w:t>
      </w:r>
      <w:r w:rsidR="001024A9">
        <w:rPr>
          <w:rFonts w:ascii="Garamond" w:hAnsi="Garamond"/>
        </w:rPr>
        <w:t xml:space="preserve">hem </w:t>
      </w:r>
      <w:r w:rsidR="00387C0D">
        <w:rPr>
          <w:rFonts w:ascii="Garamond" w:hAnsi="Garamond"/>
        </w:rPr>
        <w:t>&amp;</w:t>
      </w:r>
      <w:r w:rsidR="001024A9">
        <w:rPr>
          <w:rFonts w:ascii="Garamond" w:hAnsi="Garamond"/>
        </w:rPr>
        <w:t xml:space="preserve"> Wijk.</w:t>
      </w:r>
    </w:p>
    <w:p w:rsidR="00230D31" w:rsidRDefault="00230D31" w:rsidP="008976D3">
      <w:pPr>
        <w:rPr>
          <w:rFonts w:ascii="Garamond" w:hAnsi="Garamond"/>
        </w:rPr>
      </w:pPr>
    </w:p>
    <w:p w:rsidR="00230D31" w:rsidRDefault="00230D31" w:rsidP="008976D3">
      <w:pPr>
        <w:rPr>
          <w:rFonts w:ascii="Garamond" w:hAnsi="Garamond"/>
        </w:rPr>
      </w:pPr>
      <w:r>
        <w:rPr>
          <w:rFonts w:ascii="Garamond" w:hAnsi="Garamond"/>
        </w:rPr>
        <w:t xml:space="preserve">Svenska Möten stärker sitt utbud ytterligare, på Lidingö men också i hela regionen kring Mälardalen. </w:t>
      </w:r>
    </w:p>
    <w:p w:rsidR="00230D31" w:rsidRDefault="00230D31" w:rsidP="008976D3">
      <w:pPr>
        <w:rPr>
          <w:rFonts w:ascii="Garamond" w:hAnsi="Garamond"/>
        </w:rPr>
      </w:pPr>
      <w:proofErr w:type="gramStart"/>
      <w:r>
        <w:rPr>
          <w:rFonts w:ascii="Garamond" w:hAnsi="Garamond"/>
        </w:rPr>
        <w:t>-</w:t>
      </w:r>
      <w:proofErr w:type="gramEnd"/>
      <w:r>
        <w:rPr>
          <w:rFonts w:ascii="Garamond" w:hAnsi="Garamond"/>
        </w:rPr>
        <w:t>Skog</w:t>
      </w:r>
      <w:r w:rsidR="00387C0D">
        <w:rPr>
          <w:rFonts w:ascii="Garamond" w:hAnsi="Garamond"/>
        </w:rPr>
        <w:t>s</w:t>
      </w:r>
      <w:r>
        <w:rPr>
          <w:rFonts w:ascii="Garamond" w:hAnsi="Garamond"/>
        </w:rPr>
        <w:t xml:space="preserve">hem &amp; Wijk är en högkvalitativ mötesplats där medarbetarna brinner för att skapa bra möten </w:t>
      </w:r>
      <w:r w:rsidR="007C0919">
        <w:rPr>
          <w:rFonts w:ascii="Garamond" w:hAnsi="Garamond"/>
        </w:rPr>
        <w:t>för sina</w:t>
      </w:r>
      <w:r>
        <w:rPr>
          <w:rFonts w:ascii="Garamond" w:hAnsi="Garamond"/>
        </w:rPr>
        <w:t xml:space="preserve"> kund</w:t>
      </w:r>
      <w:r w:rsidR="007C0919">
        <w:rPr>
          <w:rFonts w:ascii="Garamond" w:hAnsi="Garamond"/>
        </w:rPr>
        <w:t>er</w:t>
      </w:r>
      <w:bookmarkStart w:id="0" w:name="_GoBack"/>
      <w:bookmarkEnd w:id="0"/>
      <w:r>
        <w:rPr>
          <w:rFonts w:ascii="Garamond" w:hAnsi="Garamond"/>
        </w:rPr>
        <w:t>.</w:t>
      </w:r>
      <w:r w:rsidR="00DE56FF">
        <w:rPr>
          <w:rFonts w:ascii="Garamond" w:hAnsi="Garamond"/>
        </w:rPr>
        <w:t xml:space="preserve"> </w:t>
      </w:r>
      <w:r w:rsidR="00131A76">
        <w:rPr>
          <w:rFonts w:ascii="Garamond" w:hAnsi="Garamond"/>
        </w:rPr>
        <w:t>A</w:t>
      </w:r>
      <w:r w:rsidR="00DE56FF">
        <w:rPr>
          <w:rFonts w:ascii="Garamond" w:hAnsi="Garamond"/>
        </w:rPr>
        <w:t>nläggningen</w:t>
      </w:r>
      <w:r w:rsidR="00131A76">
        <w:rPr>
          <w:rFonts w:ascii="Garamond" w:hAnsi="Garamond"/>
        </w:rPr>
        <w:t>s flexibilitet</w:t>
      </w:r>
      <w:r w:rsidR="00DE56FF">
        <w:rPr>
          <w:rFonts w:ascii="Garamond" w:hAnsi="Garamond"/>
        </w:rPr>
        <w:t xml:space="preserve"> gör att den passar utmärkt för såväl stora som mindre möten.</w:t>
      </w:r>
      <w:r>
        <w:rPr>
          <w:rFonts w:ascii="Garamond" w:hAnsi="Garamond"/>
        </w:rPr>
        <w:t xml:space="preserve"> Att de har ett väldigt gott renommé bland möteskunder stärker Svenska Mötens varumärke och </w:t>
      </w:r>
      <w:r w:rsidR="00884DE7">
        <w:rPr>
          <w:rFonts w:ascii="Garamond" w:hAnsi="Garamond"/>
        </w:rPr>
        <w:t>vi kan i vår tur stärka deras, säger Johan Fägerblad, VD på Svenska Möten.</w:t>
      </w:r>
    </w:p>
    <w:p w:rsidR="00DE56FF" w:rsidRDefault="00DE56FF" w:rsidP="008976D3">
      <w:pPr>
        <w:rPr>
          <w:rFonts w:ascii="Garamond" w:hAnsi="Garamond"/>
        </w:rPr>
      </w:pPr>
    </w:p>
    <w:p w:rsidR="00A64A12" w:rsidRPr="00DE56FF" w:rsidRDefault="00DE56FF" w:rsidP="008976D3">
      <w:pPr>
        <w:rPr>
          <w:rFonts w:ascii="Garamond" w:hAnsi="Garamond"/>
        </w:rPr>
      </w:pPr>
      <w:r>
        <w:rPr>
          <w:rFonts w:ascii="Garamond" w:hAnsi="Garamond"/>
        </w:rPr>
        <w:t xml:space="preserve">Tidigare under året har Svenska Möten stärkts med flertalet nya anläggningar. </w:t>
      </w:r>
      <w:r w:rsidRPr="00F53F78">
        <w:rPr>
          <w:rFonts w:ascii="Garamond" w:hAnsi="Garamond"/>
        </w:rPr>
        <w:t xml:space="preserve">Färna Herrgård &amp; Spa, </w:t>
      </w:r>
      <w:proofErr w:type="spellStart"/>
      <w:r w:rsidRPr="00F53F78">
        <w:rPr>
          <w:rFonts w:ascii="Garamond" w:hAnsi="Garamond"/>
        </w:rPr>
        <w:t>Häckeberga</w:t>
      </w:r>
      <w:proofErr w:type="spellEnd"/>
      <w:r w:rsidRPr="00F53F78">
        <w:rPr>
          <w:rFonts w:ascii="Garamond" w:hAnsi="Garamond"/>
        </w:rPr>
        <w:t xml:space="preserve"> Slott, </w:t>
      </w:r>
      <w:proofErr w:type="spellStart"/>
      <w:r w:rsidRPr="00F53F78">
        <w:rPr>
          <w:rFonts w:ascii="Garamond" w:hAnsi="Garamond"/>
        </w:rPr>
        <w:t>Karlaby</w:t>
      </w:r>
      <w:proofErr w:type="spellEnd"/>
      <w:r w:rsidRPr="00F53F78">
        <w:rPr>
          <w:rFonts w:ascii="Garamond" w:hAnsi="Garamond"/>
        </w:rPr>
        <w:t xml:space="preserve"> </w:t>
      </w:r>
      <w:proofErr w:type="spellStart"/>
      <w:r w:rsidRPr="00F53F78">
        <w:rPr>
          <w:rFonts w:ascii="Garamond" w:hAnsi="Garamond"/>
        </w:rPr>
        <w:t>Kro</w:t>
      </w:r>
      <w:proofErr w:type="spellEnd"/>
      <w:r w:rsidRPr="00F53F78">
        <w:rPr>
          <w:rFonts w:ascii="Garamond" w:hAnsi="Garamond"/>
        </w:rPr>
        <w:t xml:space="preserve">, Kilsbergen Konferens &amp; </w:t>
      </w:r>
      <w:proofErr w:type="spellStart"/>
      <w:r w:rsidRPr="00F53F78">
        <w:rPr>
          <w:rFonts w:ascii="Garamond" w:hAnsi="Garamond"/>
        </w:rPr>
        <w:t>Lodge</w:t>
      </w:r>
      <w:proofErr w:type="spellEnd"/>
      <w:r w:rsidRPr="00F53F78">
        <w:rPr>
          <w:rFonts w:ascii="Garamond" w:hAnsi="Garamond"/>
        </w:rPr>
        <w:t xml:space="preserve">, </w:t>
      </w:r>
      <w:r>
        <w:rPr>
          <w:rFonts w:ascii="Garamond" w:hAnsi="Garamond"/>
        </w:rPr>
        <w:t xml:space="preserve">Marstrand Havshotell, </w:t>
      </w:r>
      <w:proofErr w:type="spellStart"/>
      <w:r>
        <w:rPr>
          <w:rFonts w:ascii="Garamond" w:hAnsi="Garamond"/>
        </w:rPr>
        <w:t>Welcome</w:t>
      </w:r>
      <w:proofErr w:type="spellEnd"/>
      <w:r>
        <w:rPr>
          <w:rFonts w:ascii="Garamond" w:hAnsi="Garamond"/>
        </w:rPr>
        <w:t xml:space="preserve"> Hotel i Barkarby samt Grand Hôtel</w:t>
      </w:r>
      <w:r w:rsidR="00387C0D">
        <w:rPr>
          <w:rFonts w:ascii="Garamond" w:hAnsi="Garamond"/>
        </w:rPr>
        <w:t xml:space="preserve"> i Stockholm</w:t>
      </w:r>
      <w:r>
        <w:rPr>
          <w:rFonts w:ascii="Garamond" w:hAnsi="Garamond"/>
        </w:rPr>
        <w:t>.</w:t>
      </w:r>
    </w:p>
    <w:p w:rsidR="00423D5C" w:rsidRPr="00173E80" w:rsidRDefault="00423D5C">
      <w:pPr>
        <w:rPr>
          <w:rFonts w:ascii="Arial" w:hAnsi="Arial" w:cs="Arial"/>
          <w:b/>
          <w:sz w:val="22"/>
          <w:szCs w:val="22"/>
        </w:rPr>
      </w:pPr>
    </w:p>
    <w:p w:rsidR="00CB19A3" w:rsidRDefault="00CB19A3" w:rsidP="00423D5C">
      <w:pPr>
        <w:rPr>
          <w:rFonts w:ascii="Arial" w:hAnsi="Arial" w:cs="Arial"/>
          <w:b/>
          <w:sz w:val="22"/>
          <w:szCs w:val="22"/>
        </w:rPr>
      </w:pPr>
    </w:p>
    <w:p w:rsidR="00423D5C" w:rsidRPr="00173E80" w:rsidRDefault="00423D5C" w:rsidP="00423D5C">
      <w:pPr>
        <w:rPr>
          <w:rFonts w:ascii="Arial" w:hAnsi="Arial" w:cs="Arial"/>
          <w:b/>
          <w:sz w:val="22"/>
          <w:szCs w:val="22"/>
        </w:rPr>
      </w:pPr>
      <w:r w:rsidRPr="00173E80">
        <w:rPr>
          <w:rFonts w:ascii="Arial" w:hAnsi="Arial" w:cs="Arial"/>
          <w:b/>
          <w:sz w:val="22"/>
          <w:szCs w:val="22"/>
        </w:rPr>
        <w:t>Kontakt</w:t>
      </w:r>
    </w:p>
    <w:p w:rsidR="00423D5C" w:rsidRPr="00173E80" w:rsidRDefault="00423D5C" w:rsidP="00423D5C">
      <w:pPr>
        <w:rPr>
          <w:rFonts w:ascii="Garamond" w:hAnsi="Garamond" w:cs="Arial"/>
          <w:sz w:val="22"/>
          <w:szCs w:val="22"/>
        </w:rPr>
      </w:pPr>
      <w:r w:rsidRPr="00173E80">
        <w:rPr>
          <w:rFonts w:ascii="Garamond" w:hAnsi="Garamond" w:cs="Arial"/>
          <w:sz w:val="22"/>
          <w:szCs w:val="22"/>
        </w:rPr>
        <w:t>Jo</w:t>
      </w:r>
      <w:r w:rsidR="00365F48" w:rsidRPr="00173E80">
        <w:rPr>
          <w:rFonts w:ascii="Garamond" w:hAnsi="Garamond" w:cs="Arial"/>
          <w:sz w:val="22"/>
          <w:szCs w:val="22"/>
        </w:rPr>
        <w:t>han Fägerblad, vd Svenska Möten</w:t>
      </w:r>
      <w:r w:rsidRPr="00173E80">
        <w:rPr>
          <w:rFonts w:ascii="Garamond" w:hAnsi="Garamond" w:cs="Arial"/>
          <w:sz w:val="22"/>
          <w:szCs w:val="22"/>
        </w:rPr>
        <w:t xml:space="preserve"> 070-</w:t>
      </w:r>
      <w:r w:rsidR="00F40FF3" w:rsidRPr="00173E80">
        <w:rPr>
          <w:rFonts w:ascii="Garamond" w:hAnsi="Garamond" w:cs="Arial"/>
          <w:sz w:val="22"/>
          <w:szCs w:val="22"/>
        </w:rPr>
        <w:t>685 3</w:t>
      </w:r>
      <w:r w:rsidR="00CA0E29" w:rsidRPr="00173E80">
        <w:rPr>
          <w:rFonts w:ascii="Garamond" w:hAnsi="Garamond" w:cs="Arial"/>
          <w:sz w:val="22"/>
          <w:szCs w:val="22"/>
        </w:rPr>
        <w:t xml:space="preserve">0 43 </w:t>
      </w:r>
      <w:hyperlink r:id="rId8" w:history="1">
        <w:r w:rsidRPr="00173E80">
          <w:rPr>
            <w:rStyle w:val="Hyperlink"/>
            <w:rFonts w:ascii="Garamond" w:hAnsi="Garamond" w:cs="Arial"/>
            <w:color w:val="auto"/>
            <w:sz w:val="22"/>
            <w:szCs w:val="22"/>
          </w:rPr>
          <w:t>johan.fagerblad@svenskamoten.se</w:t>
        </w:r>
      </w:hyperlink>
    </w:p>
    <w:p w:rsidR="00CA0E29" w:rsidRPr="00173E80" w:rsidRDefault="001907C2" w:rsidP="00423D5C">
      <w:pPr>
        <w:rPr>
          <w:rFonts w:ascii="Garamond" w:hAnsi="Garamond"/>
          <w:sz w:val="22"/>
        </w:rPr>
      </w:pPr>
      <w:r>
        <w:rPr>
          <w:rFonts w:ascii="Garamond" w:hAnsi="Garamond" w:cs="Arial"/>
          <w:sz w:val="22"/>
          <w:szCs w:val="22"/>
        </w:rPr>
        <w:t>Lena Andersson, marknadschef Svenska Möten</w:t>
      </w:r>
      <w:r w:rsidR="00FD3250">
        <w:rPr>
          <w:rFonts w:ascii="Garamond" w:hAnsi="Garamond" w:cs="Arial"/>
          <w:sz w:val="22"/>
          <w:szCs w:val="22"/>
        </w:rPr>
        <w:t>, 070-160 09 00</w:t>
      </w:r>
    </w:p>
    <w:p w:rsidR="005C20FF" w:rsidRPr="00173E80" w:rsidRDefault="005C20FF" w:rsidP="00423D5C">
      <w:pPr>
        <w:outlineLvl w:val="0"/>
        <w:rPr>
          <w:rFonts w:ascii="Arial" w:hAnsi="Arial" w:cs="Arial"/>
          <w:b/>
          <w:sz w:val="22"/>
          <w:szCs w:val="22"/>
        </w:rPr>
      </w:pPr>
    </w:p>
    <w:p w:rsidR="00423D5C" w:rsidRPr="00173E80" w:rsidRDefault="00423D5C" w:rsidP="00423D5C">
      <w:pPr>
        <w:outlineLvl w:val="0"/>
        <w:rPr>
          <w:rFonts w:ascii="Arial" w:hAnsi="Arial" w:cs="Arial"/>
          <w:b/>
          <w:sz w:val="22"/>
          <w:szCs w:val="22"/>
        </w:rPr>
      </w:pPr>
      <w:r w:rsidRPr="00173E80">
        <w:rPr>
          <w:rFonts w:ascii="Arial" w:hAnsi="Arial" w:cs="Arial"/>
          <w:b/>
          <w:sz w:val="22"/>
          <w:szCs w:val="22"/>
        </w:rPr>
        <w:t>Bilder</w:t>
      </w:r>
    </w:p>
    <w:p w:rsidR="00423D5C" w:rsidRPr="00173E80" w:rsidRDefault="00423D5C" w:rsidP="00423D5C">
      <w:pPr>
        <w:rPr>
          <w:rFonts w:ascii="Garamond" w:hAnsi="Garamond"/>
          <w:sz w:val="22"/>
          <w:u w:val="single"/>
        </w:rPr>
      </w:pPr>
      <w:r w:rsidRPr="00173E80">
        <w:rPr>
          <w:rFonts w:ascii="Garamond" w:hAnsi="Garamond"/>
          <w:sz w:val="22"/>
        </w:rPr>
        <w:t xml:space="preserve">Högupplösta bilder för fri publicering finns att ladda ner från Svenska Mötens pressrum </w:t>
      </w:r>
      <w:hyperlink r:id="rId9" w:history="1">
        <w:r w:rsidRPr="00173E80">
          <w:rPr>
            <w:rStyle w:val="Hyperlink"/>
            <w:rFonts w:ascii="Garamond" w:hAnsi="Garamond"/>
            <w:color w:val="auto"/>
            <w:sz w:val="22"/>
          </w:rPr>
          <w:t>http://www.mynewsdesk.com/se/pressroom/svenska_moten</w:t>
        </w:r>
      </w:hyperlink>
    </w:p>
    <w:p w:rsidR="008B608E" w:rsidRPr="00173E80" w:rsidRDefault="008B608E">
      <w:pPr>
        <w:pBdr>
          <w:bottom w:val="single" w:sz="12" w:space="1" w:color="auto"/>
        </w:pBdr>
        <w:rPr>
          <w:rFonts w:ascii="Minion" w:hAnsi="Minion"/>
          <w:sz w:val="22"/>
          <w:szCs w:val="20"/>
        </w:rPr>
      </w:pPr>
    </w:p>
    <w:p w:rsidR="007A1E7D" w:rsidRDefault="007A1E7D">
      <w:pPr>
        <w:pBdr>
          <w:bottom w:val="single" w:sz="12" w:space="1" w:color="auto"/>
        </w:pBdr>
        <w:rPr>
          <w:rFonts w:ascii="Minion" w:hAnsi="Minion"/>
          <w:sz w:val="22"/>
          <w:szCs w:val="20"/>
        </w:rPr>
      </w:pPr>
    </w:p>
    <w:p w:rsidR="007A1E7D" w:rsidRDefault="007A1E7D">
      <w:pPr>
        <w:pBdr>
          <w:bottom w:val="single" w:sz="12" w:space="1" w:color="auto"/>
        </w:pBdr>
        <w:rPr>
          <w:rFonts w:ascii="Minion" w:hAnsi="Minion"/>
          <w:sz w:val="22"/>
          <w:szCs w:val="20"/>
        </w:rPr>
      </w:pPr>
    </w:p>
    <w:p w:rsidR="007A1E7D" w:rsidRDefault="007A1E7D">
      <w:pPr>
        <w:pBdr>
          <w:bottom w:val="single" w:sz="12" w:space="1" w:color="auto"/>
        </w:pBdr>
        <w:rPr>
          <w:rFonts w:ascii="Minion" w:hAnsi="Minion"/>
          <w:sz w:val="22"/>
          <w:szCs w:val="20"/>
        </w:rPr>
      </w:pPr>
    </w:p>
    <w:p w:rsidR="00423D5C" w:rsidRPr="00173E80" w:rsidRDefault="00423D5C">
      <w:pPr>
        <w:pBdr>
          <w:bottom w:val="single" w:sz="12" w:space="1" w:color="auto"/>
        </w:pBdr>
        <w:rPr>
          <w:rFonts w:ascii="Minion" w:hAnsi="Minion"/>
          <w:sz w:val="22"/>
          <w:szCs w:val="20"/>
        </w:rPr>
      </w:pPr>
    </w:p>
    <w:p w:rsidR="00423D5C" w:rsidRPr="00173E80" w:rsidRDefault="00423D5C">
      <w:pPr>
        <w:rPr>
          <w:rFonts w:ascii="Minion" w:hAnsi="Minion"/>
          <w:sz w:val="4"/>
          <w:szCs w:val="20"/>
        </w:rPr>
      </w:pPr>
    </w:p>
    <w:p w:rsidR="00423D5C" w:rsidRPr="00173E80" w:rsidRDefault="00423D5C" w:rsidP="00423D5C">
      <w:pPr>
        <w:rPr>
          <w:rFonts w:ascii="Arial" w:hAnsi="Arial" w:cs="Arial"/>
          <w:sz w:val="16"/>
          <w:szCs w:val="16"/>
        </w:rPr>
      </w:pPr>
      <w:r w:rsidRPr="00173E80">
        <w:rPr>
          <w:rFonts w:ascii="Arial" w:hAnsi="Arial" w:cs="Arial"/>
          <w:sz w:val="16"/>
          <w:szCs w:val="16"/>
        </w:rPr>
        <w:t xml:space="preserve">Svenska Möten består av över 100 utvalda mötesplatser över hela Sverige. Alla medlemsanläggningar är klassificerade och utvalda för att de kan erbjuda de bästa förutsättningarna för möten och konferenser. I dagsläget representerar Svenska Mötens medlemmar cirka 25 procent av den totala mötesindustrin och omsätter drygt två miljarder fördelat på cirka en miljon gästnätter. Som ledande mötespartner tar Svenska Möten ett tydligt ansvar för att driva branschens utveckling, bland annat genom strategin om möteshantering för större organisationer och i projekt som Svenska Mötesmodeller. Svenska Möten är certifierade enligt ISO 9001 Kvalitetsledningssystem, ISO 14001 Miljöledningssystem och OHSAS 18001 Arbetsmiljöledningssystem. Samtliga dagkonferensanläggningar är medlemmar i Nätverket: Köp Miljömärkt, samtliga logianläggningar är Svanenmärkta. Läs mer på </w:t>
      </w:r>
      <w:hyperlink r:id="rId10" w:history="1">
        <w:r w:rsidRPr="00173E80">
          <w:rPr>
            <w:rStyle w:val="Hyperlink"/>
            <w:rFonts w:ascii="Arial" w:hAnsi="Arial" w:cs="Arial"/>
            <w:color w:val="auto"/>
            <w:sz w:val="16"/>
            <w:szCs w:val="16"/>
          </w:rPr>
          <w:t>www.svenskamoten.se</w:t>
        </w:r>
      </w:hyperlink>
    </w:p>
    <w:sectPr w:rsidR="00423D5C" w:rsidRPr="00173E80" w:rsidSect="00423D5C">
      <w:headerReference w:type="default" r:id="rId11"/>
      <w:pgSz w:w="11906" w:h="16838"/>
      <w:pgMar w:top="1417" w:right="1417" w:bottom="719" w:left="1417"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A76" w:rsidRDefault="00131A76">
      <w:r>
        <w:separator/>
      </w:r>
    </w:p>
  </w:endnote>
  <w:endnote w:type="continuationSeparator" w:id="0">
    <w:p w:rsidR="00131A76" w:rsidRDefault="00131A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inion">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A76" w:rsidRDefault="00131A76">
      <w:r>
        <w:separator/>
      </w:r>
    </w:p>
  </w:footnote>
  <w:footnote w:type="continuationSeparator" w:id="0">
    <w:p w:rsidR="00131A76" w:rsidRDefault="00131A76">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A76" w:rsidRDefault="00131A76">
    <w:pPr>
      <w:pStyle w:val="Header"/>
      <w:jc w:val="center"/>
    </w:pPr>
    <w:r>
      <w:rPr>
        <w:noProof/>
        <w:lang w:val="en-US" w:eastAsia="en-US"/>
      </w:rPr>
      <w:drawing>
        <wp:inline distT="0" distB="0" distL="0" distR="0">
          <wp:extent cx="1797050" cy="609600"/>
          <wp:effectExtent l="19050" t="0" r="0" b="0"/>
          <wp:docPr id="1" name="Bild 1" descr="tes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2"/>
                  <pic:cNvPicPr>
                    <a:picLocks noChangeAspect="1" noChangeArrowheads="1"/>
                  </pic:cNvPicPr>
                </pic:nvPicPr>
                <pic:blipFill>
                  <a:blip r:embed="rId1"/>
                  <a:srcRect/>
                  <a:stretch>
                    <a:fillRect/>
                  </a:stretch>
                </pic:blipFill>
                <pic:spPr bwMode="auto">
                  <a:xfrm>
                    <a:off x="0" y="0"/>
                    <a:ext cx="1797050" cy="609600"/>
                  </a:xfrm>
                  <a:prstGeom prst="rect">
                    <a:avLst/>
                  </a:prstGeom>
                  <a:noFill/>
                  <a:ln w="9525">
                    <a:noFill/>
                    <a:miter lim="800000"/>
                    <a:headEnd/>
                    <a:tailEnd/>
                  </a:ln>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05756"/>
    <w:multiLevelType w:val="hybridMultilevel"/>
    <w:tmpl w:val="A572B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C2620"/>
    <w:multiLevelType w:val="hybridMultilevel"/>
    <w:tmpl w:val="4652336A"/>
    <w:lvl w:ilvl="0" w:tplc="A2E6C774">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1220123B"/>
    <w:multiLevelType w:val="hybridMultilevel"/>
    <w:tmpl w:val="552C03CC"/>
    <w:lvl w:ilvl="0" w:tplc="17F6A33A">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160D261B"/>
    <w:multiLevelType w:val="hybridMultilevel"/>
    <w:tmpl w:val="38E86EAC"/>
    <w:lvl w:ilvl="0" w:tplc="FADA0A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5D65B3"/>
    <w:multiLevelType w:val="hybridMultilevel"/>
    <w:tmpl w:val="E2E62008"/>
    <w:lvl w:ilvl="0" w:tplc="C8E21EB2">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1C064B17"/>
    <w:multiLevelType w:val="hybridMultilevel"/>
    <w:tmpl w:val="BC20C5B4"/>
    <w:lvl w:ilvl="0" w:tplc="90F229C6">
      <w:numFmt w:val="bullet"/>
      <w:lvlText w:val="-"/>
      <w:lvlJc w:val="left"/>
      <w:pPr>
        <w:tabs>
          <w:tab w:val="num" w:pos="720"/>
        </w:tabs>
        <w:ind w:left="720" w:hanging="360"/>
      </w:pPr>
      <w:rPr>
        <w:rFonts w:ascii="Arial" w:eastAsia="Times New Roman" w:hAnsi="Arial" w:cs="Verdana"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nsid w:val="399A04D5"/>
    <w:multiLevelType w:val="hybridMultilevel"/>
    <w:tmpl w:val="B518F972"/>
    <w:lvl w:ilvl="0" w:tplc="33663160">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3DBE5B47"/>
    <w:multiLevelType w:val="hybridMultilevel"/>
    <w:tmpl w:val="5DBA3660"/>
    <w:lvl w:ilvl="0" w:tplc="D14E450C">
      <w:start w:val="2005"/>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nsid w:val="42230302"/>
    <w:multiLevelType w:val="hybridMultilevel"/>
    <w:tmpl w:val="7F7C28E0"/>
    <w:lvl w:ilvl="0" w:tplc="F7806D96">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nsid w:val="4D2708D6"/>
    <w:multiLevelType w:val="hybridMultilevel"/>
    <w:tmpl w:val="2A86BC56"/>
    <w:lvl w:ilvl="0" w:tplc="33AE2A2C">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nsid w:val="502C653F"/>
    <w:multiLevelType w:val="hybridMultilevel"/>
    <w:tmpl w:val="D2CEDF2E"/>
    <w:lvl w:ilvl="0" w:tplc="02DA62FE">
      <w:start w:val="25"/>
      <w:numFmt w:val="bullet"/>
      <w:lvlText w:val="-"/>
      <w:lvlJc w:val="left"/>
      <w:pPr>
        <w:tabs>
          <w:tab w:val="num" w:pos="720"/>
        </w:tabs>
        <w:ind w:left="720" w:hanging="360"/>
      </w:pPr>
      <w:rPr>
        <w:rFonts w:ascii="Garamond" w:eastAsia="Times New Roman" w:hAnsi="Garamond" w:hint="default"/>
        <w:w w:val="0"/>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11">
    <w:nsid w:val="52997C1E"/>
    <w:multiLevelType w:val="hybridMultilevel"/>
    <w:tmpl w:val="7048E41C"/>
    <w:lvl w:ilvl="0" w:tplc="AC18AB48">
      <w:start w:val="2005"/>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nsid w:val="5AAB1D12"/>
    <w:multiLevelType w:val="hybridMultilevel"/>
    <w:tmpl w:val="5F9AED6C"/>
    <w:lvl w:ilvl="0" w:tplc="100843DA">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nsid w:val="5C893A06"/>
    <w:multiLevelType w:val="hybridMultilevel"/>
    <w:tmpl w:val="79680324"/>
    <w:lvl w:ilvl="0" w:tplc="5312A61E">
      <w:start w:val="2009"/>
      <w:numFmt w:val="bullet"/>
      <w:lvlText w:val="-"/>
      <w:lvlJc w:val="left"/>
      <w:pPr>
        <w:tabs>
          <w:tab w:val="num" w:pos="1080"/>
        </w:tabs>
        <w:ind w:left="1080" w:hanging="360"/>
      </w:pPr>
      <w:rPr>
        <w:rFonts w:ascii="Garamond" w:eastAsia="Times New Roman" w:hAnsi="Garamond" w:hint="default"/>
        <w:w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06103A"/>
    <w:multiLevelType w:val="hybridMultilevel"/>
    <w:tmpl w:val="F81CD1AA"/>
    <w:lvl w:ilvl="0" w:tplc="28B62C40">
      <w:start w:val="2006"/>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nsid w:val="634A57D1"/>
    <w:multiLevelType w:val="hybridMultilevel"/>
    <w:tmpl w:val="A0764AFE"/>
    <w:lvl w:ilvl="0" w:tplc="71149DB4">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C52A58"/>
    <w:multiLevelType w:val="hybridMultilevel"/>
    <w:tmpl w:val="0F0ED2EE"/>
    <w:lvl w:ilvl="0" w:tplc="9530B8F4">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nsid w:val="6D0E7E9C"/>
    <w:multiLevelType w:val="hybridMultilevel"/>
    <w:tmpl w:val="364C7048"/>
    <w:lvl w:ilvl="0" w:tplc="041D0001">
      <w:start w:val="739"/>
      <w:numFmt w:val="bullet"/>
      <w:lvlText w:val=""/>
      <w:lvlJc w:val="left"/>
      <w:pPr>
        <w:tabs>
          <w:tab w:val="num" w:pos="720"/>
        </w:tabs>
        <w:ind w:left="720" w:hanging="360"/>
      </w:pPr>
      <w:rPr>
        <w:rFonts w:ascii="Symbol" w:eastAsia="Times New Roman" w:hAnsi="Symbol"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nsid w:val="6F991441"/>
    <w:multiLevelType w:val="hybridMultilevel"/>
    <w:tmpl w:val="9E6AB912"/>
    <w:lvl w:ilvl="0" w:tplc="2BB4FA14">
      <w:start w:val="379"/>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nsid w:val="6FDF14E2"/>
    <w:multiLevelType w:val="hybridMultilevel"/>
    <w:tmpl w:val="C99A8E0E"/>
    <w:lvl w:ilvl="0" w:tplc="8C1C6FBA">
      <w:start w:val="1"/>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2"/>
  </w:num>
  <w:num w:numId="4">
    <w:abstractNumId w:val="7"/>
  </w:num>
  <w:num w:numId="5">
    <w:abstractNumId w:val="14"/>
  </w:num>
  <w:num w:numId="6">
    <w:abstractNumId w:val="16"/>
  </w:num>
  <w:num w:numId="7">
    <w:abstractNumId w:val="6"/>
  </w:num>
  <w:num w:numId="8">
    <w:abstractNumId w:val="5"/>
  </w:num>
  <w:num w:numId="9">
    <w:abstractNumId w:val="4"/>
  </w:num>
  <w:num w:numId="10">
    <w:abstractNumId w:val="12"/>
  </w:num>
  <w:num w:numId="11">
    <w:abstractNumId w:val="8"/>
  </w:num>
  <w:num w:numId="12">
    <w:abstractNumId w:val="1"/>
  </w:num>
  <w:num w:numId="13">
    <w:abstractNumId w:val="9"/>
  </w:num>
  <w:num w:numId="14">
    <w:abstractNumId w:val="19"/>
  </w:num>
  <w:num w:numId="15">
    <w:abstractNumId w:val="10"/>
  </w:num>
  <w:num w:numId="16">
    <w:abstractNumId w:val="18"/>
  </w:num>
  <w:num w:numId="17">
    <w:abstractNumId w:val="13"/>
  </w:num>
  <w:num w:numId="18">
    <w:abstractNumId w:val="0"/>
  </w:num>
  <w:num w:numId="19">
    <w:abstractNumId w:val="3"/>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701"/>
  <w:doNotTrackMoves/>
  <w:defaultTabStop w:val="1304"/>
  <w:hyphenationZone w:val="425"/>
  <w:characterSpacingControl w:val="doNotCompress"/>
  <w:footnotePr>
    <w:footnote w:id="-1"/>
    <w:footnote w:id="0"/>
  </w:footnotePr>
  <w:endnotePr>
    <w:endnote w:id="-1"/>
    <w:endnote w:id="0"/>
  </w:endnotePr>
  <w:compat/>
  <w:rsids>
    <w:rsidRoot w:val="00FF0894"/>
    <w:rsid w:val="00024A7A"/>
    <w:rsid w:val="00035641"/>
    <w:rsid w:val="0005157B"/>
    <w:rsid w:val="0006579E"/>
    <w:rsid w:val="00065EA5"/>
    <w:rsid w:val="00076FCB"/>
    <w:rsid w:val="00081271"/>
    <w:rsid w:val="0008735F"/>
    <w:rsid w:val="00095C1B"/>
    <w:rsid w:val="000D6C7C"/>
    <w:rsid w:val="001024A9"/>
    <w:rsid w:val="0011348B"/>
    <w:rsid w:val="00131A76"/>
    <w:rsid w:val="00135AA0"/>
    <w:rsid w:val="00135E1F"/>
    <w:rsid w:val="00146C17"/>
    <w:rsid w:val="001702F9"/>
    <w:rsid w:val="00173E80"/>
    <w:rsid w:val="001827D2"/>
    <w:rsid w:val="001907C2"/>
    <w:rsid w:val="001A0459"/>
    <w:rsid w:val="001C6263"/>
    <w:rsid w:val="001F3F9A"/>
    <w:rsid w:val="002056FE"/>
    <w:rsid w:val="002079E9"/>
    <w:rsid w:val="002166B7"/>
    <w:rsid w:val="00227C55"/>
    <w:rsid w:val="00227E3D"/>
    <w:rsid w:val="00230D31"/>
    <w:rsid w:val="00251351"/>
    <w:rsid w:val="00253238"/>
    <w:rsid w:val="002541DF"/>
    <w:rsid w:val="00263022"/>
    <w:rsid w:val="00270C5F"/>
    <w:rsid w:val="00276510"/>
    <w:rsid w:val="00286021"/>
    <w:rsid w:val="0029153D"/>
    <w:rsid w:val="002C0A6E"/>
    <w:rsid w:val="002C1B29"/>
    <w:rsid w:val="002C26D2"/>
    <w:rsid w:val="0030255F"/>
    <w:rsid w:val="00304859"/>
    <w:rsid w:val="00306B11"/>
    <w:rsid w:val="00317F42"/>
    <w:rsid w:val="00340029"/>
    <w:rsid w:val="00345A10"/>
    <w:rsid w:val="00346A93"/>
    <w:rsid w:val="00353C26"/>
    <w:rsid w:val="003543D3"/>
    <w:rsid w:val="0035648C"/>
    <w:rsid w:val="00364A91"/>
    <w:rsid w:val="00365F48"/>
    <w:rsid w:val="00366FA0"/>
    <w:rsid w:val="003734AF"/>
    <w:rsid w:val="00376CC2"/>
    <w:rsid w:val="00387C0D"/>
    <w:rsid w:val="003961FF"/>
    <w:rsid w:val="003975FB"/>
    <w:rsid w:val="003C00F5"/>
    <w:rsid w:val="003E0949"/>
    <w:rsid w:val="003E28B5"/>
    <w:rsid w:val="003E4AB1"/>
    <w:rsid w:val="00404118"/>
    <w:rsid w:val="00423D5C"/>
    <w:rsid w:val="00430260"/>
    <w:rsid w:val="0043060B"/>
    <w:rsid w:val="004512A2"/>
    <w:rsid w:val="00454F34"/>
    <w:rsid w:val="00462A55"/>
    <w:rsid w:val="0046730C"/>
    <w:rsid w:val="00473B28"/>
    <w:rsid w:val="004815DB"/>
    <w:rsid w:val="004A3DF1"/>
    <w:rsid w:val="004B112A"/>
    <w:rsid w:val="004B3363"/>
    <w:rsid w:val="004D6B4C"/>
    <w:rsid w:val="004F3C01"/>
    <w:rsid w:val="004F5846"/>
    <w:rsid w:val="00512B46"/>
    <w:rsid w:val="005228B2"/>
    <w:rsid w:val="0052554D"/>
    <w:rsid w:val="0054792D"/>
    <w:rsid w:val="00565B68"/>
    <w:rsid w:val="005677DD"/>
    <w:rsid w:val="00586396"/>
    <w:rsid w:val="00595DA2"/>
    <w:rsid w:val="005A2E70"/>
    <w:rsid w:val="005B0443"/>
    <w:rsid w:val="005C20FF"/>
    <w:rsid w:val="005D6B66"/>
    <w:rsid w:val="006029CD"/>
    <w:rsid w:val="00611286"/>
    <w:rsid w:val="0061320D"/>
    <w:rsid w:val="00620985"/>
    <w:rsid w:val="00636443"/>
    <w:rsid w:val="006566FA"/>
    <w:rsid w:val="006862D0"/>
    <w:rsid w:val="00690212"/>
    <w:rsid w:val="006A37AE"/>
    <w:rsid w:val="006B6934"/>
    <w:rsid w:val="006C3329"/>
    <w:rsid w:val="006D3B58"/>
    <w:rsid w:val="006F4875"/>
    <w:rsid w:val="00714B78"/>
    <w:rsid w:val="00725D97"/>
    <w:rsid w:val="00730BD8"/>
    <w:rsid w:val="007314F5"/>
    <w:rsid w:val="0075337A"/>
    <w:rsid w:val="007537C1"/>
    <w:rsid w:val="007555F8"/>
    <w:rsid w:val="00755BAA"/>
    <w:rsid w:val="007663D4"/>
    <w:rsid w:val="00777A43"/>
    <w:rsid w:val="0078606F"/>
    <w:rsid w:val="00790DC0"/>
    <w:rsid w:val="00793DF6"/>
    <w:rsid w:val="007A18F1"/>
    <w:rsid w:val="007A1E7D"/>
    <w:rsid w:val="007C0919"/>
    <w:rsid w:val="007D69C0"/>
    <w:rsid w:val="007E18A7"/>
    <w:rsid w:val="007E46F2"/>
    <w:rsid w:val="007E5F10"/>
    <w:rsid w:val="007F55C2"/>
    <w:rsid w:val="008014BE"/>
    <w:rsid w:val="0085136A"/>
    <w:rsid w:val="008515A9"/>
    <w:rsid w:val="0086349F"/>
    <w:rsid w:val="00884DE7"/>
    <w:rsid w:val="0088547C"/>
    <w:rsid w:val="00892CC9"/>
    <w:rsid w:val="00894560"/>
    <w:rsid w:val="008976D3"/>
    <w:rsid w:val="008A347A"/>
    <w:rsid w:val="008B608E"/>
    <w:rsid w:val="008C2861"/>
    <w:rsid w:val="008D04B7"/>
    <w:rsid w:val="008D31BA"/>
    <w:rsid w:val="008E6994"/>
    <w:rsid w:val="00901C61"/>
    <w:rsid w:val="00915197"/>
    <w:rsid w:val="00923BC3"/>
    <w:rsid w:val="0096273F"/>
    <w:rsid w:val="009731FD"/>
    <w:rsid w:val="009760E7"/>
    <w:rsid w:val="00986306"/>
    <w:rsid w:val="009A5419"/>
    <w:rsid w:val="009B515A"/>
    <w:rsid w:val="009C0058"/>
    <w:rsid w:val="009C1CB0"/>
    <w:rsid w:val="009C3B51"/>
    <w:rsid w:val="009C7BC0"/>
    <w:rsid w:val="009D5D67"/>
    <w:rsid w:val="009D7A14"/>
    <w:rsid w:val="009E0948"/>
    <w:rsid w:val="009E18E7"/>
    <w:rsid w:val="009E24CB"/>
    <w:rsid w:val="00A243D9"/>
    <w:rsid w:val="00A3395A"/>
    <w:rsid w:val="00A3669E"/>
    <w:rsid w:val="00A41744"/>
    <w:rsid w:val="00A6342D"/>
    <w:rsid w:val="00A64A12"/>
    <w:rsid w:val="00A8680C"/>
    <w:rsid w:val="00A90BEC"/>
    <w:rsid w:val="00AB0A94"/>
    <w:rsid w:val="00AB0CA8"/>
    <w:rsid w:val="00AB13F0"/>
    <w:rsid w:val="00AC5317"/>
    <w:rsid w:val="00AD13DE"/>
    <w:rsid w:val="00AD59CC"/>
    <w:rsid w:val="00AE7907"/>
    <w:rsid w:val="00B00B11"/>
    <w:rsid w:val="00B1035D"/>
    <w:rsid w:val="00B1160F"/>
    <w:rsid w:val="00B1218B"/>
    <w:rsid w:val="00B17313"/>
    <w:rsid w:val="00B20CDE"/>
    <w:rsid w:val="00B3585B"/>
    <w:rsid w:val="00B467F9"/>
    <w:rsid w:val="00B5267C"/>
    <w:rsid w:val="00B56214"/>
    <w:rsid w:val="00B62742"/>
    <w:rsid w:val="00B765D8"/>
    <w:rsid w:val="00B82ED3"/>
    <w:rsid w:val="00B855DD"/>
    <w:rsid w:val="00B862F7"/>
    <w:rsid w:val="00BA2518"/>
    <w:rsid w:val="00BB2D31"/>
    <w:rsid w:val="00C06DB1"/>
    <w:rsid w:val="00C15B60"/>
    <w:rsid w:val="00C30AEE"/>
    <w:rsid w:val="00C33545"/>
    <w:rsid w:val="00C551B2"/>
    <w:rsid w:val="00C55A36"/>
    <w:rsid w:val="00C80E67"/>
    <w:rsid w:val="00C82590"/>
    <w:rsid w:val="00C8701B"/>
    <w:rsid w:val="00C90660"/>
    <w:rsid w:val="00C955F9"/>
    <w:rsid w:val="00CA0E29"/>
    <w:rsid w:val="00CA5AE1"/>
    <w:rsid w:val="00CB19A3"/>
    <w:rsid w:val="00CB5C53"/>
    <w:rsid w:val="00CD22F9"/>
    <w:rsid w:val="00CD33A5"/>
    <w:rsid w:val="00CD3C44"/>
    <w:rsid w:val="00CF1A94"/>
    <w:rsid w:val="00D06EEA"/>
    <w:rsid w:val="00D34D8C"/>
    <w:rsid w:val="00D7153D"/>
    <w:rsid w:val="00DA02D0"/>
    <w:rsid w:val="00DA3F40"/>
    <w:rsid w:val="00DD786E"/>
    <w:rsid w:val="00DE1DB7"/>
    <w:rsid w:val="00DE49A1"/>
    <w:rsid w:val="00DE56FF"/>
    <w:rsid w:val="00DE7088"/>
    <w:rsid w:val="00DF3319"/>
    <w:rsid w:val="00DF45B9"/>
    <w:rsid w:val="00E230C8"/>
    <w:rsid w:val="00E3485F"/>
    <w:rsid w:val="00E37505"/>
    <w:rsid w:val="00E6555E"/>
    <w:rsid w:val="00E9719F"/>
    <w:rsid w:val="00EA4D27"/>
    <w:rsid w:val="00EA7D1D"/>
    <w:rsid w:val="00EB7454"/>
    <w:rsid w:val="00ED23AF"/>
    <w:rsid w:val="00ED584F"/>
    <w:rsid w:val="00ED733C"/>
    <w:rsid w:val="00EF79D4"/>
    <w:rsid w:val="00F2229A"/>
    <w:rsid w:val="00F40FF3"/>
    <w:rsid w:val="00F42A7D"/>
    <w:rsid w:val="00F73777"/>
    <w:rsid w:val="00F805E6"/>
    <w:rsid w:val="00F874F8"/>
    <w:rsid w:val="00F93BF3"/>
    <w:rsid w:val="00FD3250"/>
    <w:rsid w:val="00FD35DE"/>
    <w:rsid w:val="00FD3EE8"/>
    <w:rsid w:val="00FD7192"/>
    <w:rsid w:val="00FD7230"/>
    <w:rsid w:val="00FE0964"/>
    <w:rsid w:val="00FF0894"/>
  </w:rsids>
  <m:mathPr>
    <m:mathFont m:val="Minion"/>
    <m:brkBin m:val="before"/>
    <m:brkBinSub m:val="--"/>
    <m:smallFrac/>
    <m:dispDe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sv-SE" w:eastAsia="sv-SE" w:bidi="ar-SA"/>
      </w:rPr>
    </w:rPrDefault>
    <w:pPrDefault/>
  </w:docDefaults>
  <w:latentStyles w:defLockedState="0" w:defUIPriority="0" w:defSemiHidden="0" w:defUnhideWhenUsed="0" w:defQFormat="0" w:count="276">
    <w:lsdException w:name="Strong" w:uiPriority="22" w:qFormat="1"/>
    <w:lsdException w:name="Emphasis" w:uiPriority="20" w:qFormat="1"/>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28B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DocumentMap">
    <w:name w:val="Document Map"/>
    <w:basedOn w:val="Normal"/>
    <w:semiHidden/>
    <w:rsid w:val="003E28B5"/>
    <w:pPr>
      <w:shd w:val="clear" w:color="auto" w:fill="000080"/>
    </w:pPr>
    <w:rPr>
      <w:rFonts w:ascii="Tahoma" w:hAnsi="Tahoma" w:cs="Tahoma"/>
      <w:sz w:val="20"/>
      <w:szCs w:val="20"/>
    </w:rPr>
  </w:style>
  <w:style w:type="paragraph" w:styleId="BalloonText">
    <w:name w:val="Balloon Text"/>
    <w:basedOn w:val="Normal"/>
    <w:semiHidden/>
    <w:rsid w:val="003E28B5"/>
    <w:rPr>
      <w:rFonts w:ascii="Tahoma" w:hAnsi="Tahoma" w:cs="Tahoma"/>
      <w:sz w:val="16"/>
      <w:szCs w:val="16"/>
    </w:rPr>
  </w:style>
  <w:style w:type="paragraph" w:styleId="Header">
    <w:name w:val="header"/>
    <w:basedOn w:val="Normal"/>
    <w:rsid w:val="003E28B5"/>
    <w:pPr>
      <w:tabs>
        <w:tab w:val="center" w:pos="4536"/>
        <w:tab w:val="right" w:pos="9072"/>
      </w:tabs>
    </w:pPr>
  </w:style>
  <w:style w:type="paragraph" w:styleId="Footer">
    <w:name w:val="footer"/>
    <w:basedOn w:val="Normal"/>
    <w:rsid w:val="003E28B5"/>
    <w:pPr>
      <w:tabs>
        <w:tab w:val="center" w:pos="4536"/>
        <w:tab w:val="right" w:pos="9072"/>
      </w:tabs>
    </w:pPr>
  </w:style>
  <w:style w:type="character" w:styleId="Hyperlink">
    <w:name w:val="Hyperlink"/>
    <w:rsid w:val="003E28B5"/>
    <w:rPr>
      <w:color w:val="0000FF"/>
      <w:u w:val="single"/>
    </w:rPr>
  </w:style>
  <w:style w:type="character" w:customStyle="1" w:styleId="plain1">
    <w:name w:val="plain1"/>
    <w:rsid w:val="00EC2608"/>
    <w:rPr>
      <w:rFonts w:ascii="Verdana" w:hAnsi="Verdana" w:hint="default"/>
      <w:color w:val="333333"/>
      <w:sz w:val="12"/>
      <w:szCs w:val="12"/>
    </w:rPr>
  </w:style>
  <w:style w:type="character" w:styleId="FollowedHyperlink">
    <w:name w:val="FollowedHyperlink"/>
    <w:rsid w:val="00D15EF7"/>
    <w:rPr>
      <w:color w:val="800080"/>
      <w:u w:val="single"/>
    </w:rPr>
  </w:style>
  <w:style w:type="character" w:customStyle="1" w:styleId="textbig1">
    <w:name w:val="text_big1"/>
    <w:rsid w:val="00877EEB"/>
    <w:rPr>
      <w:rFonts w:ascii="Arial" w:hAnsi="Arial" w:cs="Arial" w:hint="default"/>
      <w:b w:val="0"/>
      <w:bCs w:val="0"/>
      <w:color w:val="000000"/>
      <w:sz w:val="20"/>
      <w:szCs w:val="20"/>
    </w:rPr>
  </w:style>
  <w:style w:type="paragraph" w:styleId="NormalWeb">
    <w:name w:val="Normal (Web)"/>
    <w:basedOn w:val="Normal"/>
    <w:uiPriority w:val="99"/>
    <w:rsid w:val="001814C0"/>
    <w:pPr>
      <w:spacing w:before="100" w:beforeAutospacing="1" w:after="100" w:afterAutospacing="1"/>
    </w:pPr>
    <w:rPr>
      <w:rFonts w:ascii="Verdana" w:hAnsi="Verdana"/>
      <w:sz w:val="20"/>
    </w:rPr>
  </w:style>
  <w:style w:type="character" w:styleId="Strong">
    <w:name w:val="Strong"/>
    <w:uiPriority w:val="22"/>
    <w:qFormat/>
    <w:rsid w:val="00CD6DB2"/>
    <w:rPr>
      <w:b/>
      <w:bCs/>
    </w:rPr>
  </w:style>
  <w:style w:type="character" w:styleId="Emphasis">
    <w:name w:val="Emphasis"/>
    <w:basedOn w:val="DefaultParagraphFont"/>
    <w:uiPriority w:val="20"/>
    <w:qFormat/>
    <w:rsid w:val="00DA02D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81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ohan.fagerblad@svenskamoten.se" TargetMode="External"/><Relationship Id="rId9" Type="http://schemas.openxmlformats.org/officeDocument/2006/relationships/hyperlink" Target="http://www.mynewsdesk.com/se/pressroom/svenska_moten" TargetMode="External"/><Relationship Id="rId10" Type="http://schemas.openxmlformats.org/officeDocument/2006/relationships/hyperlink" Target="http://www.svenskamote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F7588-00C5-FB4D-923F-681148FF9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400</Words>
  <Characters>2285</Characters>
  <Application>Microsoft Macintosh Word</Application>
  <DocSecurity>0</DocSecurity>
  <Lines>19</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Pressinfo Svenska Möten</vt:lpstr>
      <vt:lpstr>Pressinfo Svenska Möten</vt:lpstr>
    </vt:vector>
  </TitlesOfParts>
  <Company/>
  <LinksUpToDate>false</LinksUpToDate>
  <CharactersWithSpaces>2806</CharactersWithSpaces>
  <SharedDoc>false</SharedDoc>
  <HLinks>
    <vt:vector size="24" baseType="variant">
      <vt:variant>
        <vt:i4>7208999</vt:i4>
      </vt:variant>
      <vt:variant>
        <vt:i4>9</vt:i4>
      </vt:variant>
      <vt:variant>
        <vt:i4>0</vt:i4>
      </vt:variant>
      <vt:variant>
        <vt:i4>5</vt:i4>
      </vt:variant>
      <vt:variant>
        <vt:lpwstr>http://www.svenskamoten.se/</vt:lpwstr>
      </vt:variant>
      <vt:variant>
        <vt:lpwstr/>
      </vt:variant>
      <vt:variant>
        <vt:i4>5505142</vt:i4>
      </vt:variant>
      <vt:variant>
        <vt:i4>6</vt:i4>
      </vt:variant>
      <vt:variant>
        <vt:i4>0</vt:i4>
      </vt:variant>
      <vt:variant>
        <vt:i4>5</vt:i4>
      </vt:variant>
      <vt:variant>
        <vt:lpwstr>http://www.mynewsdesk.com/se/pressroom/svenska_moten</vt:lpwstr>
      </vt:variant>
      <vt:variant>
        <vt:lpwstr/>
      </vt:variant>
      <vt:variant>
        <vt:i4>5570600</vt:i4>
      </vt:variant>
      <vt:variant>
        <vt:i4>3</vt:i4>
      </vt:variant>
      <vt:variant>
        <vt:i4>0</vt:i4>
      </vt:variant>
      <vt:variant>
        <vt:i4>5</vt:i4>
      </vt:variant>
      <vt:variant>
        <vt:lpwstr>mailto:christian.giertta@svenskamoten.se</vt:lpwstr>
      </vt:variant>
      <vt:variant>
        <vt:lpwstr/>
      </vt:variant>
      <vt:variant>
        <vt:i4>3145818</vt:i4>
      </vt:variant>
      <vt:variant>
        <vt:i4>0</vt:i4>
      </vt:variant>
      <vt:variant>
        <vt:i4>0</vt:i4>
      </vt:variant>
      <vt:variant>
        <vt:i4>5</vt:i4>
      </vt:variant>
      <vt:variant>
        <vt:lpwstr>mailto:johan.fagerblad@svenskamoten.se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Pressinfo Svenska Möten</dc:title>
  <dc:creator>Johan Fägerblad</dc:creator>
  <cp:lastModifiedBy>Gabriella Fäldt</cp:lastModifiedBy>
  <cp:revision>4</cp:revision>
  <cp:lastPrinted>2011-06-30T13:13:00Z</cp:lastPrinted>
  <dcterms:created xsi:type="dcterms:W3CDTF">2012-08-27T14:53:00Z</dcterms:created>
  <dcterms:modified xsi:type="dcterms:W3CDTF">2012-08-28T09:47:00Z</dcterms:modified>
</cp:coreProperties>
</file>