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9" w:rsidRDefault="00A07839" w:rsidP="00A07839">
      <w:pPr>
        <w:pStyle w:val="VisaDocumentname"/>
        <w:rPr>
          <w:lang w:val="hr-HR"/>
        </w:rPr>
      </w:pPr>
      <w:r>
        <w:rPr>
          <w:lang w:val="hr-HR"/>
        </w:rPr>
        <w:t>Visa europe │priopćenje za medije</w:t>
      </w:r>
    </w:p>
    <w:p w:rsidR="00B6291C" w:rsidRPr="00A07839" w:rsidRDefault="002C52C5" w:rsidP="00A07839">
      <w:pPr>
        <w:pStyle w:val="VisaHeadline"/>
        <w:pBdr>
          <w:bottom w:val="single" w:sz="8" w:space="5" w:color="0023A0"/>
        </w:pBdr>
        <w:ind w:right="31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07839">
        <w:rPr>
          <w:lang w:val="hr-HR"/>
        </w:rPr>
        <w:t xml:space="preserve">Visa Europe pokreće Visa Europe </w:t>
      </w:r>
      <w:proofErr w:type="spellStart"/>
      <w:r w:rsidRPr="00A07839">
        <w:rPr>
          <w:lang w:val="hr-HR"/>
        </w:rPr>
        <w:t>Collab</w:t>
      </w:r>
      <w:proofErr w:type="spellEnd"/>
      <w:r w:rsidRPr="00A07839">
        <w:rPr>
          <w:lang w:val="hr-HR"/>
        </w:rPr>
        <w:t>, međunarodni inovacijski centar</w:t>
      </w:r>
    </w:p>
    <w:p w:rsidR="00967D6C" w:rsidRDefault="00967D6C" w:rsidP="00967D6C">
      <w:pPr>
        <w:spacing w:after="0" w:line="240" w:lineRule="auto"/>
        <w:jc w:val="both"/>
        <w:rPr>
          <w:b/>
          <w:lang w:val="hr-HR"/>
        </w:rPr>
      </w:pPr>
    </w:p>
    <w:p w:rsidR="002C52C5" w:rsidRDefault="002C52C5" w:rsidP="00967D6C">
      <w:pPr>
        <w:spacing w:after="0" w:line="240" w:lineRule="auto"/>
        <w:jc w:val="both"/>
        <w:rPr>
          <w:lang w:val="hr-HR"/>
        </w:rPr>
      </w:pPr>
      <w:r w:rsidRPr="00967D6C">
        <w:rPr>
          <w:b/>
          <w:lang w:val="hr-HR"/>
        </w:rPr>
        <w:t>London, svibanj 2015</w:t>
      </w:r>
      <w:r w:rsidR="00967D6C">
        <w:rPr>
          <w:b/>
          <w:lang w:val="hr-HR"/>
        </w:rPr>
        <w:t>.</w:t>
      </w:r>
      <w:r w:rsidRPr="00967D6C">
        <w:rPr>
          <w:lang w:val="hr-HR"/>
        </w:rPr>
        <w:t xml:space="preserve"> – Visa Europe najavila je pokretanje svog novog međunarodnog inovacijskog centra pod nazivom Visa Europe </w:t>
      </w:r>
      <w:proofErr w:type="spellStart"/>
      <w:r w:rsidRPr="00967D6C">
        <w:rPr>
          <w:lang w:val="hr-HR"/>
        </w:rPr>
        <w:t>Collab</w:t>
      </w:r>
      <w:proofErr w:type="spellEnd"/>
      <w:r w:rsidRPr="00967D6C">
        <w:rPr>
          <w:lang w:val="hr-HR"/>
        </w:rPr>
        <w:t>. Surađujući s mrežom partnera iz</w:t>
      </w:r>
      <w:r w:rsidR="00A7411A" w:rsidRPr="00967D6C">
        <w:rPr>
          <w:lang w:val="hr-HR"/>
        </w:rPr>
        <w:t xml:space="preserve"> </w:t>
      </w:r>
      <w:r w:rsidRPr="00967D6C">
        <w:rPr>
          <w:lang w:val="hr-HR"/>
        </w:rPr>
        <w:t xml:space="preserve">digitalnog </w:t>
      </w:r>
      <w:r w:rsidR="00A7411A" w:rsidRPr="00967D6C">
        <w:rPr>
          <w:lang w:val="hr-HR"/>
        </w:rPr>
        <w:t>ekosistema i</w:t>
      </w:r>
      <w:r w:rsidRPr="00967D6C">
        <w:rPr>
          <w:lang w:val="hr-HR"/>
        </w:rPr>
        <w:t xml:space="preserve"> financijske tehnologije, Visa Europe</w:t>
      </w:r>
      <w:r w:rsidR="00713DCA" w:rsidRPr="00967D6C">
        <w:rPr>
          <w:lang w:val="hr-HR"/>
        </w:rPr>
        <w:t xml:space="preserve"> </w:t>
      </w:r>
      <w:proofErr w:type="spellStart"/>
      <w:r w:rsidR="00713DCA" w:rsidRPr="00967D6C">
        <w:rPr>
          <w:lang w:val="hr-HR"/>
        </w:rPr>
        <w:t>Collab</w:t>
      </w:r>
      <w:proofErr w:type="spellEnd"/>
      <w:r w:rsidR="00A07839" w:rsidRPr="00967D6C">
        <w:rPr>
          <w:lang w:val="hr-HR"/>
        </w:rPr>
        <w:t xml:space="preserve"> </w:t>
      </w:r>
      <w:proofErr w:type="spellStart"/>
      <w:r w:rsidR="00A07839" w:rsidRPr="00967D6C">
        <w:rPr>
          <w:lang w:val="hr-HR"/>
        </w:rPr>
        <w:t>start</w:t>
      </w:r>
      <w:r w:rsidRPr="00967D6C">
        <w:rPr>
          <w:lang w:val="hr-HR"/>
        </w:rPr>
        <w:t>upovima</w:t>
      </w:r>
      <w:proofErr w:type="spellEnd"/>
      <w:r w:rsidRPr="00967D6C">
        <w:rPr>
          <w:lang w:val="hr-HR"/>
        </w:rPr>
        <w:t xml:space="preserve"> i tehnološkim poduzetnicima </w:t>
      </w:r>
      <w:r w:rsidR="00713DCA" w:rsidRPr="00967D6C">
        <w:rPr>
          <w:lang w:val="hr-HR"/>
        </w:rPr>
        <w:t>pruža uvid, alate i povezanost kako bi skovali tehnologije i usluge koje će izmijeniti usluge plaćanja.</w:t>
      </w:r>
    </w:p>
    <w:p w:rsidR="00967D6C" w:rsidRPr="00967D6C" w:rsidRDefault="00967D6C" w:rsidP="00967D6C">
      <w:pPr>
        <w:spacing w:after="0" w:line="240" w:lineRule="auto"/>
        <w:jc w:val="both"/>
        <w:rPr>
          <w:lang w:val="hr-HR"/>
        </w:rPr>
      </w:pPr>
    </w:p>
    <w:p w:rsidR="00713DCA" w:rsidRDefault="00713DCA" w:rsidP="00967D6C">
      <w:pPr>
        <w:spacing w:after="0" w:line="240" w:lineRule="auto"/>
        <w:jc w:val="both"/>
        <w:rPr>
          <w:lang w:val="hr-HR"/>
        </w:rPr>
      </w:pPr>
      <w:r w:rsidRPr="00967D6C">
        <w:rPr>
          <w:lang w:val="hr-HR"/>
        </w:rPr>
        <w:t xml:space="preserve">“Visa je u jedinstvenoj poziciji u kojoj može pomoći inovatorima </w:t>
      </w:r>
      <w:r w:rsidR="00A7411A" w:rsidRPr="00967D6C">
        <w:rPr>
          <w:lang w:val="hr-HR"/>
        </w:rPr>
        <w:t xml:space="preserve">u razvoju i rastu </w:t>
      </w:r>
      <w:r w:rsidRPr="00967D6C">
        <w:rPr>
          <w:lang w:val="hr-HR"/>
        </w:rPr>
        <w:t xml:space="preserve">njihovih ideja”, rekao je Steve Perry, osnivač i jedan od kreatora Visa Europe </w:t>
      </w:r>
      <w:proofErr w:type="spellStart"/>
      <w:r w:rsidRPr="00967D6C">
        <w:rPr>
          <w:lang w:val="hr-HR"/>
        </w:rPr>
        <w:t>Collaba</w:t>
      </w:r>
      <w:proofErr w:type="spellEnd"/>
      <w:r w:rsidRPr="00967D6C">
        <w:rPr>
          <w:lang w:val="hr-HR"/>
        </w:rPr>
        <w:t>. “</w:t>
      </w:r>
      <w:r w:rsidR="00A7411A" w:rsidRPr="00967D6C">
        <w:rPr>
          <w:lang w:val="hr-HR"/>
        </w:rPr>
        <w:t>Visa Europe ima</w:t>
      </w:r>
      <w:r w:rsidRPr="00967D6C">
        <w:rPr>
          <w:lang w:val="hr-HR"/>
        </w:rPr>
        <w:t xml:space="preserve"> više od 50</w:t>
      </w:r>
      <w:r w:rsidR="00907F67" w:rsidRPr="00967D6C">
        <w:rPr>
          <w:lang w:val="hr-HR"/>
        </w:rPr>
        <w:t xml:space="preserve"> godina iskustva u </w:t>
      </w:r>
      <w:r w:rsidR="00C42C60" w:rsidRPr="00967D6C">
        <w:rPr>
          <w:lang w:val="hr-HR"/>
        </w:rPr>
        <w:t>industriji, kao i povezanost s</w:t>
      </w:r>
      <w:r w:rsidR="00907F67" w:rsidRPr="00967D6C">
        <w:rPr>
          <w:lang w:val="hr-HR"/>
        </w:rPr>
        <w:t xml:space="preserve"> više od 3,000 europskih banki članica i financijskih organizacija. Sada, kroz inovacijski centar, stvaramo mrežu partnera i zajednicu pomoću koje ćemo moći pružiti mentorstvo, savjete i iskustvo koje poduzetnici i </w:t>
      </w:r>
      <w:proofErr w:type="spellStart"/>
      <w:r w:rsidR="00907F67" w:rsidRPr="00967D6C">
        <w:rPr>
          <w:lang w:val="hr-HR"/>
        </w:rPr>
        <w:t>startupovi</w:t>
      </w:r>
      <w:proofErr w:type="spellEnd"/>
      <w:r w:rsidR="00907F67" w:rsidRPr="00967D6C">
        <w:rPr>
          <w:lang w:val="hr-HR"/>
        </w:rPr>
        <w:t xml:space="preserve"> trebaju kako </w:t>
      </w:r>
      <w:r w:rsidR="00A7411A" w:rsidRPr="00967D6C">
        <w:rPr>
          <w:lang w:val="hr-HR"/>
        </w:rPr>
        <w:t xml:space="preserve">bi </w:t>
      </w:r>
      <w:r w:rsidR="00907F67" w:rsidRPr="00967D6C">
        <w:rPr>
          <w:lang w:val="hr-HR"/>
        </w:rPr>
        <w:t>svoje ideje prenijeli iz skica u komercijalni svijet.”</w:t>
      </w:r>
    </w:p>
    <w:p w:rsidR="00967D6C" w:rsidRPr="00967D6C" w:rsidRDefault="00967D6C" w:rsidP="00967D6C">
      <w:pPr>
        <w:spacing w:after="0" w:line="240" w:lineRule="auto"/>
        <w:jc w:val="both"/>
        <w:rPr>
          <w:lang w:val="hr-HR"/>
        </w:rPr>
      </w:pPr>
    </w:p>
    <w:p w:rsidR="00C42C60" w:rsidRDefault="00C42C60" w:rsidP="00967D6C">
      <w:pPr>
        <w:spacing w:after="0" w:line="240" w:lineRule="auto"/>
        <w:jc w:val="both"/>
        <w:rPr>
          <w:lang w:val="hr-HR"/>
        </w:rPr>
      </w:pPr>
      <w:r w:rsidRPr="00967D6C">
        <w:rPr>
          <w:lang w:val="hr-HR"/>
        </w:rPr>
        <w:t xml:space="preserve">U prvoj godini djelovanja Visa Europe </w:t>
      </w:r>
      <w:proofErr w:type="spellStart"/>
      <w:r w:rsidRPr="00967D6C">
        <w:rPr>
          <w:lang w:val="hr-HR"/>
        </w:rPr>
        <w:t>Collab</w:t>
      </w:r>
      <w:proofErr w:type="spellEnd"/>
      <w:r w:rsidRPr="00967D6C">
        <w:rPr>
          <w:lang w:val="hr-HR"/>
        </w:rPr>
        <w:t xml:space="preserve"> centar za cilj si je zadao provesti minimalno 20 ideja kroz jedinstveni proces </w:t>
      </w:r>
      <w:r w:rsidR="00FE2023" w:rsidRPr="00967D6C">
        <w:rPr>
          <w:lang w:val="hr-HR"/>
        </w:rPr>
        <w:t>u trajanju od 100 dana, u kojem će ideje proći kroz kvalifikacij</w:t>
      </w:r>
      <w:r w:rsidR="00A7411A" w:rsidRPr="00967D6C">
        <w:rPr>
          <w:lang w:val="hr-HR"/>
        </w:rPr>
        <w:t>u</w:t>
      </w:r>
      <w:r w:rsidR="00FE2023" w:rsidRPr="00967D6C">
        <w:rPr>
          <w:lang w:val="hr-HR"/>
        </w:rPr>
        <w:t>, testiranj</w:t>
      </w:r>
      <w:r w:rsidR="00A7411A" w:rsidRPr="00967D6C">
        <w:rPr>
          <w:lang w:val="hr-HR"/>
        </w:rPr>
        <w:t>e tržišta i dizajn</w:t>
      </w:r>
      <w:r w:rsidR="00FE2023" w:rsidRPr="00967D6C">
        <w:rPr>
          <w:lang w:val="hr-HR"/>
        </w:rPr>
        <w:t xml:space="preserve"> do dokazivanja koncepta. </w:t>
      </w:r>
      <w:r w:rsidR="00A07839" w:rsidRPr="00967D6C">
        <w:rPr>
          <w:lang w:val="hr-HR"/>
        </w:rPr>
        <w:t xml:space="preserve">Od </w:t>
      </w:r>
      <w:r w:rsidR="00A7411A" w:rsidRPr="00967D6C">
        <w:rPr>
          <w:lang w:val="hr-HR"/>
        </w:rPr>
        <w:t>koncepata</w:t>
      </w:r>
      <w:r w:rsidR="00FE2023" w:rsidRPr="00967D6C">
        <w:rPr>
          <w:lang w:val="hr-HR"/>
        </w:rPr>
        <w:t xml:space="preserve"> koje </w:t>
      </w:r>
      <w:r w:rsidR="00A7411A" w:rsidRPr="00967D6C">
        <w:rPr>
          <w:lang w:val="hr-HR"/>
        </w:rPr>
        <w:t>dovrše</w:t>
      </w:r>
      <w:r w:rsidR="00FE2023" w:rsidRPr="00967D6C">
        <w:rPr>
          <w:lang w:val="hr-HR"/>
        </w:rPr>
        <w:t xml:space="preserve"> proces doka</w:t>
      </w:r>
      <w:r w:rsidR="00A07839" w:rsidRPr="00967D6C">
        <w:rPr>
          <w:lang w:val="hr-HR"/>
        </w:rPr>
        <w:t xml:space="preserve">zivanja, izabrat će se najbolje, </w:t>
      </w:r>
      <w:r w:rsidR="00FE2023" w:rsidRPr="00967D6C">
        <w:rPr>
          <w:lang w:val="hr-HR"/>
        </w:rPr>
        <w:t xml:space="preserve">komercijalno pogodne usluge koje će se predati u sjedište Vise gdje će ih se oblikovati kako bi postale potpuno „odrasle“ usluge koje se tad mogu ponuditi bankama članicama, potrošačima i partnerima diljem Europe. </w:t>
      </w:r>
      <w:r w:rsidRPr="00967D6C">
        <w:rPr>
          <w:lang w:val="hr-HR"/>
        </w:rPr>
        <w:t xml:space="preserve"> </w:t>
      </w:r>
    </w:p>
    <w:p w:rsidR="00967D6C" w:rsidRPr="00967D6C" w:rsidRDefault="00967D6C" w:rsidP="00967D6C">
      <w:pPr>
        <w:spacing w:after="0" w:line="240" w:lineRule="auto"/>
        <w:jc w:val="both"/>
        <w:rPr>
          <w:lang w:val="hr-HR"/>
        </w:rPr>
      </w:pPr>
    </w:p>
    <w:p w:rsidR="00FE2023" w:rsidRDefault="00FE2023" w:rsidP="00967D6C">
      <w:pPr>
        <w:spacing w:after="0" w:line="240" w:lineRule="auto"/>
        <w:jc w:val="both"/>
        <w:rPr>
          <w:lang w:val="hr-HR"/>
        </w:rPr>
      </w:pPr>
      <w:r w:rsidRPr="00967D6C">
        <w:rPr>
          <w:lang w:val="hr-HR"/>
        </w:rPr>
        <w:t xml:space="preserve">Širok raspon partnera Visa Europe </w:t>
      </w:r>
      <w:proofErr w:type="spellStart"/>
      <w:r w:rsidRPr="00967D6C">
        <w:rPr>
          <w:lang w:val="hr-HR"/>
        </w:rPr>
        <w:t>Collab</w:t>
      </w:r>
      <w:proofErr w:type="spellEnd"/>
      <w:r w:rsidRPr="00967D6C">
        <w:rPr>
          <w:lang w:val="hr-HR"/>
        </w:rPr>
        <w:t xml:space="preserve"> centra uključuje dizajnersku agenciju </w:t>
      </w:r>
      <w:proofErr w:type="spellStart"/>
      <w:r w:rsidRPr="00967D6C">
        <w:rPr>
          <w:lang w:val="hr-HR"/>
        </w:rPr>
        <w:t>Seren</w:t>
      </w:r>
      <w:proofErr w:type="spellEnd"/>
      <w:r w:rsidR="00B6291C" w:rsidRPr="00967D6C">
        <w:rPr>
          <w:lang w:val="hr-HR"/>
        </w:rPr>
        <w:t xml:space="preserve">, </w:t>
      </w:r>
      <w:hyperlink r:id="rId4" w:history="1">
        <w:proofErr w:type="spellStart"/>
        <w:r w:rsidR="00B6291C" w:rsidRPr="00967D6C">
          <w:rPr>
            <w:lang w:val="hr-HR"/>
          </w:rPr>
          <w:t>Cass</w:t>
        </w:r>
        <w:proofErr w:type="spellEnd"/>
        <w:r w:rsidR="00B6291C" w:rsidRPr="00967D6C">
          <w:rPr>
            <w:lang w:val="hr-HR"/>
          </w:rPr>
          <w:t xml:space="preserve"> Business </w:t>
        </w:r>
        <w:proofErr w:type="spellStart"/>
        <w:r w:rsidR="00B6291C" w:rsidRPr="00967D6C">
          <w:rPr>
            <w:lang w:val="hr-HR"/>
          </w:rPr>
          <w:t>School</w:t>
        </w:r>
        <w:proofErr w:type="spellEnd"/>
      </w:hyperlink>
      <w:r w:rsidR="00B6291C" w:rsidRPr="00967D6C">
        <w:rPr>
          <w:lang w:val="hr-HR"/>
        </w:rPr>
        <w:t xml:space="preserve">, </w:t>
      </w:r>
      <w:r w:rsidR="00A7411A" w:rsidRPr="00967D6C">
        <w:rPr>
          <w:lang w:val="hr-HR"/>
        </w:rPr>
        <w:t>i akcelerator</w:t>
      </w:r>
      <w:r w:rsidR="00B6291C" w:rsidRPr="00967D6C">
        <w:rPr>
          <w:lang w:val="hr-HR"/>
        </w:rPr>
        <w:t xml:space="preserve"> </w:t>
      </w:r>
      <w:hyperlink r:id="rId5" w:history="1">
        <w:r w:rsidR="00B6291C" w:rsidRPr="00967D6C">
          <w:rPr>
            <w:lang w:val="hr-HR"/>
          </w:rPr>
          <w:t xml:space="preserve">Digital </w:t>
        </w:r>
        <w:proofErr w:type="spellStart"/>
        <w:r w:rsidR="00B6291C" w:rsidRPr="00967D6C">
          <w:rPr>
            <w:lang w:val="hr-HR"/>
          </w:rPr>
          <w:t>Catapult</w:t>
        </w:r>
        <w:proofErr w:type="spellEnd"/>
      </w:hyperlink>
      <w:r w:rsidR="00B6291C" w:rsidRPr="00967D6C">
        <w:rPr>
          <w:lang w:val="hr-HR"/>
        </w:rPr>
        <w:t>.</w:t>
      </w:r>
      <w:r w:rsidRPr="00967D6C">
        <w:rPr>
          <w:lang w:val="hr-HR"/>
        </w:rPr>
        <w:t xml:space="preserve"> „</w:t>
      </w:r>
      <w:r w:rsidR="00A7411A" w:rsidRPr="00967D6C">
        <w:rPr>
          <w:lang w:val="hr-HR"/>
        </w:rPr>
        <w:t>Ključ</w:t>
      </w:r>
      <w:r w:rsidRPr="00967D6C">
        <w:rPr>
          <w:lang w:val="hr-HR"/>
        </w:rPr>
        <w:t xml:space="preserve"> Visa Europe </w:t>
      </w:r>
      <w:proofErr w:type="spellStart"/>
      <w:r w:rsidRPr="00967D6C">
        <w:rPr>
          <w:lang w:val="hr-HR"/>
        </w:rPr>
        <w:t>Collab</w:t>
      </w:r>
      <w:proofErr w:type="spellEnd"/>
      <w:r w:rsidRPr="00967D6C">
        <w:rPr>
          <w:lang w:val="hr-HR"/>
        </w:rPr>
        <w:t xml:space="preserve"> centra je suradnja“, nastavlja Perry. „Ne radi se o preuzimanju </w:t>
      </w:r>
      <w:proofErr w:type="spellStart"/>
      <w:r w:rsidRPr="00967D6C">
        <w:rPr>
          <w:lang w:val="hr-HR"/>
        </w:rPr>
        <w:t>startupova</w:t>
      </w:r>
      <w:proofErr w:type="spellEnd"/>
      <w:r w:rsidRPr="00967D6C">
        <w:rPr>
          <w:lang w:val="hr-HR"/>
        </w:rPr>
        <w:t xml:space="preserve"> ili k</w:t>
      </w:r>
      <w:r w:rsidR="00A07839" w:rsidRPr="00967D6C">
        <w:rPr>
          <w:lang w:val="hr-HR"/>
        </w:rPr>
        <w:t xml:space="preserve">upovini dionica: umjesto toga, </w:t>
      </w:r>
      <w:r w:rsidRPr="00967D6C">
        <w:rPr>
          <w:lang w:val="hr-HR"/>
        </w:rPr>
        <w:t xml:space="preserve"> najinovativnijim</w:t>
      </w:r>
      <w:r w:rsidR="00A07839" w:rsidRPr="00967D6C">
        <w:rPr>
          <w:lang w:val="hr-HR"/>
        </w:rPr>
        <w:t xml:space="preserve"> europskim</w:t>
      </w:r>
      <w:r w:rsidRPr="00967D6C">
        <w:rPr>
          <w:lang w:val="hr-HR"/>
        </w:rPr>
        <w:t xml:space="preserve"> tvrtkama dajemo pristup mentorstvu, uslugama, istraživanj</w:t>
      </w:r>
      <w:r w:rsidR="00A7411A" w:rsidRPr="00967D6C">
        <w:rPr>
          <w:lang w:val="hr-HR"/>
        </w:rPr>
        <w:t>u</w:t>
      </w:r>
      <w:r w:rsidRPr="00967D6C">
        <w:rPr>
          <w:lang w:val="hr-HR"/>
        </w:rPr>
        <w:t xml:space="preserve"> i razvoju </w:t>
      </w:r>
      <w:r w:rsidR="00A7411A" w:rsidRPr="00967D6C">
        <w:rPr>
          <w:lang w:val="hr-HR"/>
        </w:rPr>
        <w:t xml:space="preserve">od strane zajednice </w:t>
      </w:r>
      <w:r w:rsidRPr="00967D6C">
        <w:rPr>
          <w:lang w:val="hr-HR"/>
        </w:rPr>
        <w:t xml:space="preserve">organizacija koje razmišljaju u istom smjeru, a koje žele promijeniti odnos koji korisnici imaju </w:t>
      </w:r>
      <w:r w:rsidR="00A7411A" w:rsidRPr="00967D6C">
        <w:rPr>
          <w:lang w:val="hr-HR"/>
        </w:rPr>
        <w:t>prema</w:t>
      </w:r>
      <w:r w:rsidRPr="00967D6C">
        <w:rPr>
          <w:lang w:val="hr-HR"/>
        </w:rPr>
        <w:t xml:space="preserve"> plaćanjima. Kroz proces od 100 dana, poduzetnici će dobiti jedinstvenu priliku da surađuju s najboljim umovima </w:t>
      </w:r>
      <w:r w:rsidR="00A7411A" w:rsidRPr="00967D6C">
        <w:rPr>
          <w:lang w:val="hr-HR"/>
        </w:rPr>
        <w:t>u području plaćanja</w:t>
      </w:r>
      <w:r w:rsidRPr="00967D6C">
        <w:rPr>
          <w:lang w:val="hr-HR"/>
        </w:rPr>
        <w:t xml:space="preserve"> i da svojim idejama udahnu život i otvore put do velikog broja potencijalnih korisnika vodećih banaka u cijeloj regiji.“</w:t>
      </w:r>
    </w:p>
    <w:p w:rsidR="00967D6C" w:rsidRPr="00967D6C" w:rsidRDefault="00967D6C" w:rsidP="00967D6C">
      <w:pPr>
        <w:spacing w:after="0" w:line="240" w:lineRule="auto"/>
        <w:jc w:val="both"/>
        <w:rPr>
          <w:lang w:val="hr-HR"/>
        </w:rPr>
      </w:pPr>
    </w:p>
    <w:p w:rsidR="00FE2023" w:rsidRDefault="00FE2023" w:rsidP="00967D6C">
      <w:pPr>
        <w:spacing w:after="0" w:line="240" w:lineRule="auto"/>
        <w:jc w:val="both"/>
        <w:rPr>
          <w:lang w:val="hr-HR"/>
        </w:rPr>
      </w:pPr>
      <w:r w:rsidRPr="00967D6C">
        <w:rPr>
          <w:lang w:val="hr-HR"/>
        </w:rPr>
        <w:t xml:space="preserve">Prvotno baziran u Londonu, Visa Europe </w:t>
      </w:r>
      <w:proofErr w:type="spellStart"/>
      <w:r w:rsidRPr="00967D6C">
        <w:rPr>
          <w:lang w:val="hr-HR"/>
        </w:rPr>
        <w:t>Collab</w:t>
      </w:r>
      <w:proofErr w:type="spellEnd"/>
      <w:r w:rsidRPr="00967D6C">
        <w:rPr>
          <w:lang w:val="hr-HR"/>
        </w:rPr>
        <w:t xml:space="preserve"> brzo će otvoriti druge podružnice, uključujući Tel Aviv i Berl</w:t>
      </w:r>
      <w:r w:rsidR="00A7411A" w:rsidRPr="00967D6C">
        <w:rPr>
          <w:lang w:val="hr-HR"/>
        </w:rPr>
        <w:t>in</w:t>
      </w:r>
      <w:r w:rsidRPr="00967D6C">
        <w:rPr>
          <w:lang w:val="hr-HR"/>
        </w:rPr>
        <w:t xml:space="preserve">. “Svijet financijske tehnologije nikad nije bio </w:t>
      </w:r>
      <w:r w:rsidR="00A7411A" w:rsidRPr="00967D6C">
        <w:rPr>
          <w:lang w:val="hr-HR"/>
        </w:rPr>
        <w:t>uzbudljiviji</w:t>
      </w:r>
      <w:r w:rsidRPr="00967D6C">
        <w:rPr>
          <w:lang w:val="hr-HR"/>
        </w:rPr>
        <w:t xml:space="preserve">, počevši od nosive tehnologije do utjecaja </w:t>
      </w:r>
      <w:r w:rsidR="00A7411A" w:rsidRPr="00967D6C">
        <w:rPr>
          <w:lang w:val="hr-HR"/>
        </w:rPr>
        <w:t xml:space="preserve">virtualnog </w:t>
      </w:r>
      <w:r w:rsidRPr="00967D6C">
        <w:rPr>
          <w:lang w:val="hr-HR"/>
        </w:rPr>
        <w:t>na način na koji k</w:t>
      </w:r>
      <w:r w:rsidR="002D0F56" w:rsidRPr="00967D6C">
        <w:rPr>
          <w:lang w:val="hr-HR"/>
        </w:rPr>
        <w:t>orisnici</w:t>
      </w:r>
      <w:r w:rsidR="00A07839" w:rsidRPr="00967D6C">
        <w:rPr>
          <w:lang w:val="hr-HR"/>
        </w:rPr>
        <w:t xml:space="preserve"> </w:t>
      </w:r>
      <w:r w:rsidR="002D0F56" w:rsidRPr="00967D6C">
        <w:rPr>
          <w:lang w:val="hr-HR"/>
        </w:rPr>
        <w:t xml:space="preserve">vrše </w:t>
      </w:r>
      <w:r w:rsidR="00A07839" w:rsidRPr="00967D6C">
        <w:rPr>
          <w:lang w:val="hr-HR"/>
        </w:rPr>
        <w:t>plaćanja” d</w:t>
      </w:r>
      <w:r w:rsidRPr="00967D6C">
        <w:rPr>
          <w:lang w:val="hr-HR"/>
        </w:rPr>
        <w:t xml:space="preserve">odaje Perry. “Smatramo ovo vrijeme idealnim za </w:t>
      </w:r>
      <w:r w:rsidR="002D0F56" w:rsidRPr="00967D6C">
        <w:rPr>
          <w:lang w:val="hr-HR"/>
        </w:rPr>
        <w:t>pokretanje</w:t>
      </w:r>
      <w:r w:rsidRPr="00967D6C">
        <w:rPr>
          <w:lang w:val="hr-HR"/>
        </w:rPr>
        <w:t xml:space="preserve"> centra. Vjerujemo da možemo p</w:t>
      </w:r>
      <w:r w:rsidR="00A07839" w:rsidRPr="00967D6C">
        <w:rPr>
          <w:lang w:val="hr-HR"/>
        </w:rPr>
        <w:t xml:space="preserve">ružiti ljepilo koje će vezati </w:t>
      </w:r>
      <w:r w:rsidR="002D0F56" w:rsidRPr="00967D6C">
        <w:rPr>
          <w:lang w:val="hr-HR"/>
        </w:rPr>
        <w:t>brojne</w:t>
      </w:r>
      <w:r w:rsidR="00A07839" w:rsidRPr="00967D6C">
        <w:rPr>
          <w:lang w:val="hr-HR"/>
        </w:rPr>
        <w:t xml:space="preserve"> dionik</w:t>
      </w:r>
      <w:r w:rsidR="002D0F56" w:rsidRPr="00967D6C">
        <w:rPr>
          <w:lang w:val="hr-HR"/>
        </w:rPr>
        <w:t>e</w:t>
      </w:r>
      <w:r w:rsidR="00A07839" w:rsidRPr="00967D6C">
        <w:rPr>
          <w:lang w:val="hr-HR"/>
        </w:rPr>
        <w:t>, kao što su inovatori, banke, trgovci, mobilni operatori i vlade, kako bi stvorili ekosistem, te na koncu, pružili najbolje usluge plaćanja.”</w:t>
      </w:r>
    </w:p>
    <w:p w:rsidR="00967D6C" w:rsidRDefault="00967D6C" w:rsidP="00967D6C">
      <w:pPr>
        <w:spacing w:after="0" w:line="240" w:lineRule="auto"/>
        <w:jc w:val="both"/>
        <w:rPr>
          <w:lang w:val="hr-HR"/>
        </w:rPr>
      </w:pPr>
    </w:p>
    <w:p w:rsidR="00967D6C" w:rsidRDefault="00967D6C" w:rsidP="00967D6C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###</w:t>
      </w:r>
    </w:p>
    <w:p w:rsidR="00967D6C" w:rsidRPr="00967D6C" w:rsidRDefault="00967D6C" w:rsidP="00967D6C">
      <w:pPr>
        <w:spacing w:after="0" w:line="240" w:lineRule="auto"/>
        <w:jc w:val="center"/>
        <w:rPr>
          <w:lang w:val="hr-HR"/>
        </w:rPr>
      </w:pPr>
    </w:p>
    <w:p w:rsidR="00B6291C" w:rsidRPr="00967D6C" w:rsidRDefault="00B6291C" w:rsidP="00967D6C">
      <w:pPr>
        <w:spacing w:after="0" w:line="240" w:lineRule="auto"/>
        <w:jc w:val="both"/>
        <w:rPr>
          <w:b/>
          <w:lang w:val="hr-HR"/>
        </w:rPr>
      </w:pPr>
      <w:r w:rsidRPr="00967D6C">
        <w:rPr>
          <w:b/>
          <w:lang w:val="hr-HR"/>
        </w:rPr>
        <w:t xml:space="preserve">Visa Europe </w:t>
      </w:r>
      <w:proofErr w:type="spellStart"/>
      <w:r w:rsidRPr="00967D6C">
        <w:rPr>
          <w:b/>
          <w:lang w:val="hr-HR"/>
        </w:rPr>
        <w:t>Collab</w:t>
      </w:r>
      <w:proofErr w:type="spellEnd"/>
    </w:p>
    <w:p w:rsidR="00A07839" w:rsidRPr="00967D6C" w:rsidRDefault="00A07839" w:rsidP="00967D6C">
      <w:pPr>
        <w:spacing w:after="0" w:line="240" w:lineRule="auto"/>
        <w:jc w:val="both"/>
        <w:rPr>
          <w:lang w:val="hr-HR"/>
        </w:rPr>
      </w:pPr>
      <w:r w:rsidRPr="00967D6C">
        <w:rPr>
          <w:lang w:val="hr-HR"/>
        </w:rPr>
        <w:t xml:space="preserve">Djelujući iz Londona, Tel Aviva i Berlina, Visa Europe </w:t>
      </w:r>
      <w:proofErr w:type="spellStart"/>
      <w:r w:rsidRPr="00967D6C">
        <w:rPr>
          <w:lang w:val="hr-HR"/>
        </w:rPr>
        <w:t>Collab</w:t>
      </w:r>
      <w:proofErr w:type="spellEnd"/>
      <w:r w:rsidRPr="00967D6C">
        <w:rPr>
          <w:lang w:val="hr-HR"/>
        </w:rPr>
        <w:t xml:space="preserve"> povezuje međunarodnu zajednicu partnera i inovatora, kako bi pronašli najuzbudljivije nove ideje u plaćanjima i pomogli razviti ih u komercijalnu realnost. Uz pomoć naše zajednice, pomoći ćemo iskovati ideje, tehnologije i usluge koje će promijeniti </w:t>
      </w:r>
      <w:r w:rsidRPr="00967D6C">
        <w:rPr>
          <w:lang w:val="hr-HR"/>
        </w:rPr>
        <w:lastRenderedPageBreak/>
        <w:t>živote korisnika. Pomoći ćemo tvrtkama s kojima surađujemo da njeguju talent i razvijaju svoj potencijal, dajući im pristup alatima i vezama kako bi razvili svoj posao i ideje. Tada, kroz tim Visa Europe, pomoći ćemo im da svoje usluge ponude banka</w:t>
      </w:r>
      <w:r w:rsidR="002D0F56" w:rsidRPr="00967D6C">
        <w:rPr>
          <w:lang w:val="hr-HR"/>
        </w:rPr>
        <w:t>ma</w:t>
      </w:r>
      <w:r w:rsidRPr="00967D6C">
        <w:rPr>
          <w:lang w:val="hr-HR"/>
        </w:rPr>
        <w:t xml:space="preserve"> našoj mreži, partnerima i korisnicima diljem Europe. </w:t>
      </w:r>
    </w:p>
    <w:p w:rsidR="00967D6C" w:rsidRDefault="00967D6C" w:rsidP="00967D6C">
      <w:pPr>
        <w:autoSpaceDE w:val="0"/>
        <w:autoSpaceDN w:val="0"/>
        <w:adjustRightInd w:val="0"/>
        <w:spacing w:after="0" w:line="240" w:lineRule="auto"/>
        <w:rPr>
          <w:rFonts w:eastAsia="Batang" w:cs="Arial"/>
          <w:b/>
          <w:bCs/>
          <w:color w:val="0023A0"/>
          <w:lang w:eastAsia="ko-KR"/>
        </w:rPr>
      </w:pPr>
    </w:p>
    <w:p w:rsidR="00967D6C" w:rsidRPr="00967D6C" w:rsidRDefault="00967D6C" w:rsidP="00967D6C">
      <w:pPr>
        <w:autoSpaceDE w:val="0"/>
        <w:autoSpaceDN w:val="0"/>
        <w:adjustRightInd w:val="0"/>
        <w:spacing w:after="0" w:line="240" w:lineRule="auto"/>
        <w:rPr>
          <w:rFonts w:eastAsia="Batang" w:cs="Arial"/>
          <w:b/>
          <w:bCs/>
          <w:color w:val="0023A0"/>
          <w:lang w:eastAsia="ko-KR"/>
        </w:rPr>
      </w:pPr>
      <w:r>
        <w:rPr>
          <w:rFonts w:eastAsia="Batang" w:cs="Arial"/>
          <w:b/>
          <w:bCs/>
          <w:color w:val="0023A0"/>
          <w:lang w:eastAsia="ko-KR"/>
        </w:rPr>
        <w:t>Visa Europe</w:t>
      </w: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  <w:r w:rsidRPr="00967D6C">
        <w:rPr>
          <w:rFonts w:cs="Arial"/>
          <w:color w:val="000000"/>
          <w:lang w:val="hu-HU"/>
        </w:rPr>
        <w:t>Visa Europe je kompanija za tehnologije platnih usluga kojom upravljaju banke članice i drugi pružatelji platnih usluga iz 37 zemalja diljem Europe.  Visa je vodeći platni sustav u Europi, koji je povećao svoj udio na tržištu u odnosu na MasterCard s 55.5% u 2011. godini na 56.9% u 2013. godini.</w:t>
      </w: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  <w:r w:rsidRPr="00967D6C">
        <w:rPr>
          <w:rFonts w:cs="Arial"/>
          <w:color w:val="000000"/>
          <w:lang w:val="hu-HU"/>
        </w:rPr>
        <w:t xml:space="preserve">Visa Europe kao srce ekosustava plaćanja omogućuje usluge i infrastrukturu za plaćanje elektroničkim putem milijunima korisnika, kompanija i vlada u Europi. Članice Visa Europe odgovorne su za izdavanje kartica, ugovaranje s trgovcima te određivanje naknada za korisnike kartica i prodajna mjesta. Visa Europe, također, obrađuje najviše transakcija u Europi te je odgovorna za obradu više od 16 milijardi transakcija godišnje – s brzinom od 1.622 transakcija u sekundi. </w:t>
      </w: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  <w:r w:rsidRPr="00967D6C">
        <w:rPr>
          <w:rFonts w:cs="Arial"/>
          <w:color w:val="000000"/>
          <w:lang w:val="hu-HU"/>
        </w:rPr>
        <w:t xml:space="preserve">U Europi se koristi više od 500 milijuna Visa kartica, a na svakih 6 eura potrošenih u Europi, 1 euro je potrošen preko Visa kartice. Ukupna potrošnja putem Visa kartica iznosi više od 2 bilijuna eura godišnje, dok potrošnja na prodajnim mjestima iznosi 1,5 bilijuna eura. </w:t>
      </w: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  <w:r w:rsidRPr="00967D6C">
        <w:rPr>
          <w:rFonts w:cs="Arial"/>
          <w:color w:val="000000"/>
          <w:lang w:val="hu-HU"/>
        </w:rPr>
        <w:t xml:space="preserve">Od 2004. godine Visa Europe djeluje neovisno od Visa Inc. Registrirana je u Velikoj Britaniji s ekskluzivnom, neopozivom i stalnom licencom u Europi. Obje kompanije djeluju partnerski kako bi omogućile globalni sustav plaćanja Visa karticama u više od 200 teritorija i zemalja. </w:t>
      </w: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</w:p>
    <w:p w:rsidR="00967D6C" w:rsidRPr="00967D6C" w:rsidRDefault="00967D6C" w:rsidP="00967D6C">
      <w:pPr>
        <w:spacing w:after="0" w:line="240" w:lineRule="auto"/>
        <w:jc w:val="both"/>
        <w:rPr>
          <w:rFonts w:cs="Arial"/>
          <w:color w:val="000000"/>
          <w:lang w:val="hu-HU"/>
        </w:rPr>
      </w:pPr>
      <w:r w:rsidRPr="00967D6C">
        <w:rPr>
          <w:rFonts w:cs="Arial"/>
          <w:color w:val="000000"/>
          <w:lang w:val="hu-HU"/>
        </w:rPr>
        <w:t xml:space="preserve">Za više informacija, posjetite nas na </w:t>
      </w:r>
      <w:hyperlink r:id="rId6" w:history="1">
        <w:r w:rsidRPr="00967D6C">
          <w:rPr>
            <w:rStyle w:val="Hyperlink"/>
            <w:rFonts w:cs="Arial"/>
            <w:lang w:val="hu-HU"/>
          </w:rPr>
          <w:t>www.visaeurope.com</w:t>
        </w:r>
      </w:hyperlink>
      <w:r w:rsidRPr="00967D6C">
        <w:rPr>
          <w:rFonts w:cs="Arial"/>
          <w:color w:val="000000"/>
          <w:lang w:val="hu-HU"/>
        </w:rPr>
        <w:t xml:space="preserve"> te @VisaEuropeNews</w:t>
      </w:r>
    </w:p>
    <w:p w:rsidR="00B6291C" w:rsidRPr="00967D6C" w:rsidRDefault="00B6291C" w:rsidP="002A7602">
      <w:pPr>
        <w:spacing w:after="0" w:line="240" w:lineRule="auto"/>
        <w:jc w:val="both"/>
        <w:rPr>
          <w:szCs w:val="24"/>
          <w:lang w:val="hr-HR"/>
        </w:rPr>
      </w:pPr>
    </w:p>
    <w:p w:rsidR="00967D6C" w:rsidRPr="002A7602" w:rsidRDefault="00967D6C" w:rsidP="002A7602">
      <w:pPr>
        <w:spacing w:after="0" w:line="240" w:lineRule="auto"/>
        <w:jc w:val="both"/>
        <w:rPr>
          <w:b/>
          <w:szCs w:val="24"/>
          <w:lang w:val="hr-HR"/>
        </w:rPr>
      </w:pPr>
      <w:r w:rsidRPr="002A7602">
        <w:rPr>
          <w:b/>
          <w:szCs w:val="24"/>
          <w:lang w:val="hr-HR"/>
        </w:rPr>
        <w:t>Kontakt:</w:t>
      </w:r>
    </w:p>
    <w:p w:rsidR="00967D6C" w:rsidRDefault="002A7602" w:rsidP="002A7602">
      <w:pPr>
        <w:spacing w:after="0" w:line="24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Krešimir Dominić</w:t>
      </w:r>
    </w:p>
    <w:p w:rsidR="002A7602" w:rsidRDefault="002A7602" w:rsidP="002A7602">
      <w:pPr>
        <w:spacing w:after="0" w:line="24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Abrakadabra integrirane komunikacije</w:t>
      </w:r>
      <w:bookmarkStart w:id="0" w:name="_GoBack"/>
      <w:bookmarkEnd w:id="0"/>
    </w:p>
    <w:p w:rsidR="002A7602" w:rsidRDefault="002A7602" w:rsidP="002A7602">
      <w:pPr>
        <w:spacing w:after="0" w:line="24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091 363 4741</w:t>
      </w:r>
    </w:p>
    <w:p w:rsidR="002A7602" w:rsidRPr="00967D6C" w:rsidRDefault="002A7602" w:rsidP="002A7602">
      <w:pPr>
        <w:spacing w:after="0" w:line="240" w:lineRule="auto"/>
        <w:jc w:val="both"/>
        <w:rPr>
          <w:szCs w:val="24"/>
          <w:lang w:val="hr-HR"/>
        </w:rPr>
      </w:pPr>
      <w:hyperlink r:id="rId7" w:history="1">
        <w:r w:rsidRPr="00040AF2">
          <w:rPr>
            <w:rStyle w:val="Hyperlink"/>
            <w:szCs w:val="24"/>
            <w:lang w:val="hr-HR"/>
          </w:rPr>
          <w:t>Kresimir.dominic@abrakadabra.hr</w:t>
        </w:r>
      </w:hyperlink>
      <w:r>
        <w:rPr>
          <w:szCs w:val="24"/>
          <w:lang w:val="hr-HR"/>
        </w:rPr>
        <w:t xml:space="preserve"> </w:t>
      </w:r>
    </w:p>
    <w:sectPr w:rsidR="002A7602" w:rsidRPr="00967D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1C"/>
    <w:rsid w:val="002A7602"/>
    <w:rsid w:val="002C52C5"/>
    <w:rsid w:val="002D0F56"/>
    <w:rsid w:val="00501803"/>
    <w:rsid w:val="00713DCA"/>
    <w:rsid w:val="00881A4B"/>
    <w:rsid w:val="00907F67"/>
    <w:rsid w:val="00967D6C"/>
    <w:rsid w:val="00A07839"/>
    <w:rsid w:val="00A7411A"/>
    <w:rsid w:val="00B6291C"/>
    <w:rsid w:val="00C42C60"/>
    <w:rsid w:val="00E53050"/>
    <w:rsid w:val="00F47D35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17358-775D-439B-98D9-5FC895B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2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2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29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29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629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91C"/>
    <w:rPr>
      <w:b/>
      <w:bCs/>
    </w:rPr>
  </w:style>
  <w:style w:type="paragraph" w:customStyle="1" w:styleId="VisaDocumentname">
    <w:name w:val="Visa Document name"/>
    <w:rsid w:val="00A07839"/>
    <w:pPr>
      <w:spacing w:after="120" w:line="240" w:lineRule="exact"/>
    </w:pPr>
    <w:rPr>
      <w:rFonts w:ascii="Arial" w:eastAsia="Times New Roman" w:hAnsi="Arial" w:cs="Arial"/>
      <w:b/>
      <w:caps/>
      <w:color w:val="1A1F71"/>
      <w:spacing w:val="36"/>
      <w:sz w:val="19"/>
      <w:szCs w:val="20"/>
      <w:lang w:val="en-GB"/>
    </w:rPr>
  </w:style>
  <w:style w:type="paragraph" w:customStyle="1" w:styleId="VisaHeadline">
    <w:name w:val="Visa Headline"/>
    <w:rsid w:val="00A07839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Arial"/>
      <w:color w:val="1A1F71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esimir.dominic@abrakadabr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aeurope.com" TargetMode="External"/><Relationship Id="rId5" Type="http://schemas.openxmlformats.org/officeDocument/2006/relationships/hyperlink" Target="https://digital.catapult.org.uk/" TargetMode="External"/><Relationship Id="rId4" Type="http://schemas.openxmlformats.org/officeDocument/2006/relationships/hyperlink" Target="http://www.cass.city.ac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Jurković</dc:creator>
  <cp:lastModifiedBy>Krešimir Dominić</cp:lastModifiedBy>
  <cp:revision>4</cp:revision>
  <dcterms:created xsi:type="dcterms:W3CDTF">2015-05-05T10:42:00Z</dcterms:created>
  <dcterms:modified xsi:type="dcterms:W3CDTF">2015-05-07T12:51:00Z</dcterms:modified>
</cp:coreProperties>
</file>