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1B7" w:rsidRPr="008F400D" w:rsidRDefault="00C151B7" w:rsidP="006E0411">
      <w:pPr>
        <w:jc w:val="center"/>
        <w:rPr>
          <w:b/>
          <w:sz w:val="18"/>
          <w:szCs w:val="18"/>
        </w:rPr>
      </w:pPr>
    </w:p>
    <w:p w:rsidR="006E0411" w:rsidRDefault="006E0411" w:rsidP="006E0411">
      <w:pPr>
        <w:jc w:val="center"/>
        <w:rPr>
          <w:b/>
          <w:sz w:val="36"/>
          <w:szCs w:val="36"/>
        </w:rPr>
      </w:pPr>
      <w:r>
        <w:rPr>
          <w:b/>
          <w:sz w:val="36"/>
          <w:szCs w:val="36"/>
        </w:rPr>
        <w:t xml:space="preserve">Binero Group och E.ON inviger </w:t>
      </w:r>
      <w:r w:rsidRPr="00C151B7">
        <w:rPr>
          <w:b/>
          <w:sz w:val="36"/>
          <w:szCs w:val="36"/>
        </w:rPr>
        <w:t>miljösmart</w:t>
      </w:r>
      <w:r>
        <w:rPr>
          <w:b/>
          <w:sz w:val="36"/>
          <w:szCs w:val="36"/>
        </w:rPr>
        <w:t xml:space="preserve"> datacenter i Vallentuna</w:t>
      </w:r>
    </w:p>
    <w:p w:rsidR="006E0411" w:rsidRDefault="008F400D" w:rsidP="008F400D">
      <w:pPr>
        <w:pStyle w:val="Ingetavstnd"/>
        <w:jc w:val="center"/>
        <w:rPr>
          <w:b/>
        </w:rPr>
      </w:pPr>
      <w:r w:rsidRPr="008F400D">
        <w:rPr>
          <w:b/>
          <w:noProof/>
          <w:lang w:eastAsia="sv-SE"/>
        </w:rPr>
        <w:drawing>
          <wp:inline distT="0" distB="0" distL="0" distR="0">
            <wp:extent cx="3483803" cy="2304103"/>
            <wp:effectExtent l="0" t="0" r="2540" b="1270"/>
            <wp:docPr id="4" name="Bildobjekt 4" descr="C:\Users\joachim.molin\Pictures\invigning datacenter bin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chim.molin\Pictures\invigning datacenter biner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598" b="3219"/>
                    <a:stretch/>
                  </pic:blipFill>
                  <pic:spPr bwMode="auto">
                    <a:xfrm>
                      <a:off x="0" y="0"/>
                      <a:ext cx="3486880" cy="230613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8F400D" w:rsidRDefault="008F400D" w:rsidP="006E0411">
      <w:pPr>
        <w:pStyle w:val="Ingetavstnd"/>
        <w:rPr>
          <w:b/>
        </w:rPr>
      </w:pPr>
    </w:p>
    <w:p w:rsidR="006E0411" w:rsidRDefault="006E0411" w:rsidP="006E0411">
      <w:pPr>
        <w:pStyle w:val="Ingetavstnd"/>
        <w:rPr>
          <w:b/>
        </w:rPr>
      </w:pPr>
      <w:r>
        <w:rPr>
          <w:b/>
        </w:rPr>
        <w:t>Idag, den 3:e april 2019, invig</w:t>
      </w:r>
      <w:r w:rsidR="008F400D">
        <w:rPr>
          <w:b/>
        </w:rPr>
        <w:t>de</w:t>
      </w:r>
      <w:r>
        <w:rPr>
          <w:b/>
        </w:rPr>
        <w:t>s officiellt Binero Groups hypermoderna datacenter i Vallentuna. Det är byggt i samarbete med E.ON. I datacentret, som redan är i drift, återvinns överskottsvärmen för att värma upp hus i Valle</w:t>
      </w:r>
      <w:r w:rsidR="00C151B7">
        <w:rPr>
          <w:b/>
        </w:rPr>
        <w:t>n</w:t>
      </w:r>
      <w:r>
        <w:rPr>
          <w:b/>
        </w:rPr>
        <w:t>tuna.</w:t>
      </w:r>
    </w:p>
    <w:p w:rsidR="006E0411" w:rsidRDefault="006E0411" w:rsidP="006E0411">
      <w:pPr>
        <w:pStyle w:val="Ingetavstnd"/>
        <w:rPr>
          <w:b/>
        </w:rPr>
      </w:pPr>
    </w:p>
    <w:p w:rsidR="00C151B7" w:rsidRDefault="00C151B7" w:rsidP="006E0411">
      <w:pPr>
        <w:pStyle w:val="Ingetavstnd"/>
      </w:pPr>
      <w:r>
        <w:t>Binero</w:t>
      </w:r>
      <w:r w:rsidRPr="0041219F">
        <w:t xml:space="preserve"> Groups </w:t>
      </w:r>
      <w:r>
        <w:t xml:space="preserve">erbjudande består av molntjänster, utveckling och drift av företags IT-infrastruktur samt webbhosting med kompletterande tjänster. </w:t>
      </w:r>
    </w:p>
    <w:p w:rsidR="008F400D" w:rsidRDefault="008F400D" w:rsidP="006E0411">
      <w:pPr>
        <w:pStyle w:val="Ingetavstnd"/>
      </w:pPr>
    </w:p>
    <w:p w:rsidR="006E0411" w:rsidRDefault="006E0411" w:rsidP="006E0411">
      <w:pPr>
        <w:pStyle w:val="Ingetavstnd"/>
      </w:pPr>
      <w:r>
        <w:t>Datacentret har designats med ett maximalt fokus på hållbarhet. Allt från den gröna energin som driver datacentret, via miljösmarta teknikval och en effektiv intern hantering av alla komponenter, till att överskottsvärmen som genereras återanvänds.</w:t>
      </w:r>
    </w:p>
    <w:p w:rsidR="006E0411" w:rsidRDefault="006E0411" w:rsidP="006E0411">
      <w:pPr>
        <w:pStyle w:val="Ingetavstnd"/>
        <w:rPr>
          <w:b/>
        </w:rPr>
      </w:pPr>
    </w:p>
    <w:p w:rsidR="006E0411" w:rsidRDefault="006E0411" w:rsidP="006E0411">
      <w:pPr>
        <w:pStyle w:val="Ingetavstnd"/>
      </w:pPr>
      <w:r>
        <w:t>– Detta är ett tydligt exempel på hur vi går i bräschen för en ny generation av supergröna datacenter, som också kan stå för ett betydande energitillskott. Vi är övertygade om att en stark miljöhänsyn kommer att vara en självklarhet för alla IT-leverantörer i framtiden, inte minst för att kunder kommer att kräva det, säger Göran Gylesjö, vd för Binero Group.</w:t>
      </w:r>
    </w:p>
    <w:p w:rsidR="006E0411" w:rsidRDefault="006E0411" w:rsidP="006E0411">
      <w:pPr>
        <w:pStyle w:val="Ingetavstnd"/>
      </w:pPr>
    </w:p>
    <w:p w:rsidR="006E0411" w:rsidRDefault="006E0411" w:rsidP="006E0411">
      <w:pPr>
        <w:pStyle w:val="Ingetavstnd"/>
      </w:pPr>
      <w:r>
        <w:t>E.ON hoppas nu kunna etablera hållbarhetskonceptet på fler ställen.</w:t>
      </w:r>
    </w:p>
    <w:p w:rsidR="006E0411" w:rsidRDefault="006E0411" w:rsidP="006E0411">
      <w:pPr>
        <w:pStyle w:val="Ingetavstnd"/>
      </w:pPr>
    </w:p>
    <w:p w:rsidR="000E2D30" w:rsidRDefault="000E2D30" w:rsidP="006E0411">
      <w:pPr>
        <w:pStyle w:val="Ingetavstnd"/>
      </w:pPr>
      <w:r w:rsidRPr="000E2D30">
        <w:t>– Vi omvandlar spillvärmen från datacentret till fjärrvärme som sedan kan värma upp hushåll i Vallentuna. Vi arbetar med värmeåtervinning från datacenter och industrier så att vi kan ta tillvara så mycket energi som möjligt i samhället, säger Marc Hoffmann, vd för E.ON Sverige.</w:t>
      </w:r>
    </w:p>
    <w:p w:rsidR="000E2D30" w:rsidRDefault="000E2D30" w:rsidP="006E0411">
      <w:pPr>
        <w:pStyle w:val="Ingetavstnd"/>
      </w:pPr>
    </w:p>
    <w:p w:rsidR="00407431" w:rsidRDefault="006E0411" w:rsidP="008F400D">
      <w:pPr>
        <w:pStyle w:val="Ingetavstnd"/>
      </w:pPr>
      <w:r>
        <w:t>Fullt utbyggd beräknas överskottsvärmen från datahallen kunna stå för cirka en tredjedel av Vallentunas totala fjärrvärmebehov.</w:t>
      </w:r>
    </w:p>
    <w:p w:rsidR="008F400D" w:rsidRDefault="008F400D" w:rsidP="008F400D">
      <w:pPr>
        <w:pStyle w:val="Ingetavstnd"/>
      </w:pPr>
    </w:p>
    <w:p w:rsidR="00C151B7" w:rsidRPr="00C151B7" w:rsidRDefault="00C151B7" w:rsidP="00C151B7">
      <w:pPr>
        <w:spacing w:after="0" w:line="240" w:lineRule="auto"/>
        <w:rPr>
          <w:rFonts w:ascii="Calibri" w:eastAsia="Calibri" w:hAnsi="Calibri" w:cs="Times New Roman"/>
          <w:sz w:val="18"/>
          <w:szCs w:val="18"/>
        </w:rPr>
      </w:pPr>
      <w:r w:rsidRPr="00C151B7">
        <w:rPr>
          <w:rFonts w:ascii="Calibri" w:eastAsia="Calibri" w:hAnsi="Calibri" w:cs="Times New Roman"/>
          <w:sz w:val="18"/>
          <w:szCs w:val="18"/>
          <w:u w:val="single"/>
        </w:rPr>
        <w:t>För mer information</w:t>
      </w:r>
      <w:r w:rsidRPr="00C151B7">
        <w:rPr>
          <w:rFonts w:ascii="Calibri" w:eastAsia="Calibri" w:hAnsi="Calibri" w:cs="Times New Roman"/>
          <w:sz w:val="18"/>
          <w:szCs w:val="18"/>
        </w:rPr>
        <w:t>:</w:t>
      </w:r>
    </w:p>
    <w:p w:rsidR="00C151B7" w:rsidRPr="00C151B7" w:rsidRDefault="00C151B7" w:rsidP="00C151B7">
      <w:pPr>
        <w:spacing w:after="0" w:line="240" w:lineRule="auto"/>
        <w:rPr>
          <w:rFonts w:ascii="Calibri" w:eastAsia="Calibri" w:hAnsi="Calibri" w:cs="Times New Roman"/>
          <w:sz w:val="18"/>
          <w:szCs w:val="18"/>
        </w:rPr>
      </w:pPr>
    </w:p>
    <w:p w:rsidR="00C151B7" w:rsidRPr="00C151B7" w:rsidRDefault="00C151B7" w:rsidP="00C151B7">
      <w:pPr>
        <w:spacing w:after="0" w:line="240" w:lineRule="auto"/>
        <w:rPr>
          <w:rFonts w:ascii="Calibri" w:eastAsia="Calibri" w:hAnsi="Calibri" w:cs="Times New Roman"/>
          <w:sz w:val="18"/>
          <w:szCs w:val="18"/>
        </w:rPr>
      </w:pPr>
      <w:r w:rsidRPr="00C151B7">
        <w:rPr>
          <w:rFonts w:ascii="Calibri" w:eastAsia="Calibri" w:hAnsi="Calibri" w:cs="Times New Roman"/>
          <w:sz w:val="18"/>
          <w:szCs w:val="18"/>
        </w:rPr>
        <w:t>Göran Gylesjö</w:t>
      </w:r>
      <w:r w:rsidRPr="00C151B7">
        <w:rPr>
          <w:rFonts w:ascii="Calibri" w:eastAsia="Calibri" w:hAnsi="Calibri" w:cs="Times New Roman"/>
          <w:sz w:val="18"/>
          <w:szCs w:val="18"/>
        </w:rPr>
        <w:tab/>
      </w:r>
      <w:r w:rsidRPr="00C151B7">
        <w:rPr>
          <w:rFonts w:ascii="Calibri" w:eastAsia="Calibri" w:hAnsi="Calibri" w:cs="Times New Roman"/>
          <w:sz w:val="18"/>
          <w:szCs w:val="18"/>
        </w:rPr>
        <w:tab/>
      </w:r>
      <w:r w:rsidRPr="00C151B7">
        <w:rPr>
          <w:rFonts w:ascii="Calibri" w:eastAsia="Calibri" w:hAnsi="Calibri" w:cs="Times New Roman"/>
          <w:sz w:val="18"/>
          <w:szCs w:val="18"/>
        </w:rPr>
        <w:tab/>
      </w:r>
      <w:r w:rsidR="00093F4C">
        <w:rPr>
          <w:rFonts w:ascii="Calibri" w:eastAsia="Calibri" w:hAnsi="Calibri" w:cs="Times New Roman"/>
          <w:sz w:val="18"/>
          <w:szCs w:val="18"/>
        </w:rPr>
        <w:t>Ivan Loftrup-Ericson</w:t>
      </w:r>
    </w:p>
    <w:p w:rsidR="00C151B7" w:rsidRPr="000E2D30" w:rsidRDefault="00C151B7" w:rsidP="00C151B7">
      <w:pPr>
        <w:spacing w:after="0" w:line="240" w:lineRule="auto"/>
        <w:rPr>
          <w:rFonts w:ascii="Calibri" w:eastAsia="Calibri" w:hAnsi="Calibri" w:cs="Times New Roman"/>
          <w:sz w:val="18"/>
          <w:szCs w:val="18"/>
        </w:rPr>
      </w:pPr>
      <w:r w:rsidRPr="000E2D30">
        <w:rPr>
          <w:rFonts w:ascii="Calibri" w:eastAsia="Calibri" w:hAnsi="Calibri" w:cs="Times New Roman"/>
          <w:sz w:val="18"/>
          <w:szCs w:val="18"/>
        </w:rPr>
        <w:t>VD, Binero Group</w:t>
      </w:r>
      <w:r w:rsidRPr="000E2D30">
        <w:rPr>
          <w:rFonts w:ascii="Calibri" w:eastAsia="Calibri" w:hAnsi="Calibri" w:cs="Times New Roman"/>
          <w:sz w:val="18"/>
          <w:szCs w:val="18"/>
        </w:rPr>
        <w:tab/>
      </w:r>
      <w:r w:rsidRPr="000E2D30">
        <w:rPr>
          <w:rFonts w:ascii="Calibri" w:eastAsia="Calibri" w:hAnsi="Calibri" w:cs="Times New Roman"/>
          <w:sz w:val="18"/>
          <w:szCs w:val="18"/>
        </w:rPr>
        <w:tab/>
      </w:r>
      <w:r w:rsidR="000E2D30" w:rsidRPr="000E2D30">
        <w:rPr>
          <w:rFonts w:ascii="Calibri" w:eastAsia="Calibri" w:hAnsi="Calibri" w:cs="Times New Roman"/>
          <w:sz w:val="18"/>
          <w:szCs w:val="18"/>
        </w:rPr>
        <w:tab/>
        <w:t>Presschef, E.ON Sverige</w:t>
      </w:r>
    </w:p>
    <w:p w:rsidR="00C151B7" w:rsidRPr="000E2D30" w:rsidRDefault="00C151B7" w:rsidP="00C151B7">
      <w:pPr>
        <w:spacing w:after="0" w:line="240" w:lineRule="auto"/>
        <w:rPr>
          <w:rFonts w:ascii="Calibri" w:eastAsia="Calibri" w:hAnsi="Calibri" w:cs="Times New Roman"/>
          <w:sz w:val="18"/>
          <w:szCs w:val="18"/>
        </w:rPr>
      </w:pPr>
      <w:r w:rsidRPr="000E2D30">
        <w:rPr>
          <w:rFonts w:ascii="Calibri" w:eastAsia="Calibri" w:hAnsi="Calibri" w:cs="Times New Roman"/>
          <w:sz w:val="18"/>
          <w:szCs w:val="18"/>
        </w:rPr>
        <w:t>+46705103656</w:t>
      </w:r>
      <w:r w:rsidRPr="000E2D30">
        <w:rPr>
          <w:rFonts w:ascii="Calibri" w:eastAsia="Calibri" w:hAnsi="Calibri" w:cs="Times New Roman"/>
          <w:sz w:val="18"/>
          <w:szCs w:val="18"/>
        </w:rPr>
        <w:tab/>
      </w:r>
      <w:r w:rsidRPr="000E2D30">
        <w:rPr>
          <w:rFonts w:ascii="Calibri" w:eastAsia="Calibri" w:hAnsi="Calibri" w:cs="Times New Roman"/>
          <w:sz w:val="18"/>
          <w:szCs w:val="18"/>
        </w:rPr>
        <w:tab/>
      </w:r>
      <w:r w:rsidRPr="000E2D30">
        <w:rPr>
          <w:rFonts w:ascii="Calibri" w:eastAsia="Calibri" w:hAnsi="Calibri" w:cs="Times New Roman"/>
          <w:sz w:val="18"/>
          <w:szCs w:val="18"/>
        </w:rPr>
        <w:tab/>
        <w:t>+46</w:t>
      </w:r>
      <w:r w:rsidR="000E2D30" w:rsidRPr="000E2D30">
        <w:rPr>
          <w:rFonts w:ascii="Calibri" w:eastAsia="Calibri" w:hAnsi="Calibri" w:cs="Times New Roman"/>
          <w:sz w:val="18"/>
          <w:szCs w:val="18"/>
        </w:rPr>
        <w:t>730755316</w:t>
      </w:r>
    </w:p>
    <w:p w:rsidR="00C151B7" w:rsidRPr="008F400D" w:rsidRDefault="008F400D" w:rsidP="008F400D">
      <w:pPr>
        <w:spacing w:after="0" w:line="240" w:lineRule="auto"/>
        <w:rPr>
          <w:rFonts w:ascii="Calibri" w:eastAsia="Calibri" w:hAnsi="Calibri" w:cs="Times New Roman"/>
          <w:color w:val="0563C1"/>
          <w:sz w:val="18"/>
          <w:szCs w:val="18"/>
          <w:u w:val="single"/>
        </w:rPr>
      </w:pPr>
      <w:hyperlink r:id="rId7" w:history="1">
        <w:r w:rsidR="00C151B7" w:rsidRPr="000E2D30">
          <w:rPr>
            <w:rFonts w:ascii="Calibri" w:eastAsia="Calibri" w:hAnsi="Calibri" w:cs="Times New Roman"/>
            <w:color w:val="0563C1"/>
            <w:sz w:val="18"/>
            <w:szCs w:val="18"/>
            <w:u w:val="single"/>
          </w:rPr>
          <w:t>goran.gylesjo@onlinegroup.com</w:t>
        </w:r>
      </w:hyperlink>
      <w:r w:rsidR="00C151B7" w:rsidRPr="000E2D30">
        <w:rPr>
          <w:rFonts w:ascii="Calibri" w:eastAsia="Calibri" w:hAnsi="Calibri" w:cs="Times New Roman"/>
          <w:color w:val="0563C1"/>
          <w:sz w:val="18"/>
          <w:szCs w:val="18"/>
        </w:rPr>
        <w:tab/>
      </w:r>
      <w:r w:rsidR="00C151B7" w:rsidRPr="000E2D30">
        <w:rPr>
          <w:rFonts w:ascii="Calibri" w:eastAsia="Calibri" w:hAnsi="Calibri" w:cs="Times New Roman"/>
          <w:color w:val="0563C1"/>
          <w:sz w:val="18"/>
          <w:szCs w:val="18"/>
        </w:rPr>
        <w:tab/>
      </w:r>
      <w:r w:rsidR="000E2D30">
        <w:rPr>
          <w:rFonts w:ascii="Calibri" w:eastAsia="Calibri" w:hAnsi="Calibri" w:cs="Times New Roman"/>
          <w:color w:val="0563C1"/>
          <w:sz w:val="18"/>
          <w:szCs w:val="18"/>
          <w:u w:val="single"/>
        </w:rPr>
        <w:t>i</w:t>
      </w:r>
      <w:r w:rsidR="000E2D30" w:rsidRPr="000E2D30">
        <w:rPr>
          <w:rFonts w:ascii="Calibri" w:eastAsia="Calibri" w:hAnsi="Calibri" w:cs="Times New Roman"/>
          <w:color w:val="0563C1"/>
          <w:sz w:val="18"/>
          <w:szCs w:val="18"/>
          <w:u w:val="single"/>
        </w:rPr>
        <w:t>van.l</w:t>
      </w:r>
      <w:r w:rsidR="00093F4C" w:rsidRPr="000E2D30">
        <w:rPr>
          <w:rFonts w:ascii="Calibri" w:eastAsia="Calibri" w:hAnsi="Calibri" w:cs="Times New Roman"/>
          <w:color w:val="0563C1"/>
          <w:sz w:val="18"/>
          <w:szCs w:val="18"/>
          <w:u w:val="single"/>
        </w:rPr>
        <w:t>oftrup-Ericson@eon.se</w:t>
      </w:r>
    </w:p>
    <w:sectPr w:rsidR="00C151B7" w:rsidRPr="008F400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1B7" w:rsidRDefault="00C151B7" w:rsidP="00C151B7">
      <w:pPr>
        <w:spacing w:after="0" w:line="240" w:lineRule="auto"/>
      </w:pPr>
      <w:r>
        <w:separator/>
      </w:r>
    </w:p>
  </w:endnote>
  <w:endnote w:type="continuationSeparator" w:id="0">
    <w:p w:rsidR="00C151B7" w:rsidRDefault="00C151B7" w:rsidP="00C1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1B7" w:rsidRPr="00C151B7" w:rsidRDefault="00C151B7" w:rsidP="00C151B7">
    <w:pPr>
      <w:pStyle w:val="Sidhuvud"/>
      <w:rPr>
        <w:sz w:val="16"/>
        <w:szCs w:val="16"/>
      </w:rPr>
    </w:pPr>
    <w:r w:rsidRPr="00C151B7">
      <w:rPr>
        <w:i/>
        <w:sz w:val="16"/>
        <w:szCs w:val="16"/>
      </w:rPr>
      <w:t xml:space="preserve">Binero Group (binerogroup.com) är en svensk leverantör av digitala infrastrukturtjänster för företag och privatpersoner. Binero Group har idag drygt 100 000 kunder och inkluderar varumärkena Binero, </w:t>
    </w:r>
    <w:proofErr w:type="spellStart"/>
    <w:r w:rsidRPr="00C151B7">
      <w:rPr>
        <w:i/>
        <w:sz w:val="16"/>
        <w:szCs w:val="16"/>
      </w:rPr>
      <w:t>Binero.Cloud</w:t>
    </w:r>
    <w:proofErr w:type="spellEnd"/>
    <w:r w:rsidRPr="00C151B7">
      <w:rPr>
        <w:i/>
        <w:sz w:val="16"/>
        <w:szCs w:val="16"/>
      </w:rPr>
      <w:t xml:space="preserve">, Binero Solutions, </w:t>
    </w:r>
    <w:proofErr w:type="spellStart"/>
    <w:r w:rsidRPr="00C151B7">
      <w:rPr>
        <w:i/>
        <w:sz w:val="16"/>
        <w:szCs w:val="16"/>
      </w:rPr>
      <w:t>Crystone</w:t>
    </w:r>
    <w:proofErr w:type="spellEnd"/>
    <w:r w:rsidRPr="00C151B7">
      <w:rPr>
        <w:i/>
        <w:sz w:val="16"/>
        <w:szCs w:val="16"/>
      </w:rPr>
      <w:t xml:space="preserve">, ExternIT, </w:t>
    </w:r>
    <w:proofErr w:type="spellStart"/>
    <w:r w:rsidRPr="00C151B7">
      <w:rPr>
        <w:i/>
        <w:sz w:val="16"/>
        <w:szCs w:val="16"/>
      </w:rPr>
      <w:t>Levonline</w:t>
    </w:r>
    <w:proofErr w:type="spellEnd"/>
    <w:r w:rsidRPr="00C151B7">
      <w:rPr>
        <w:i/>
        <w:sz w:val="16"/>
        <w:szCs w:val="16"/>
      </w:rPr>
      <w:t xml:space="preserve">, </w:t>
    </w:r>
    <w:proofErr w:type="spellStart"/>
    <w:r w:rsidRPr="00C151B7">
      <w:rPr>
        <w:i/>
        <w:sz w:val="16"/>
        <w:szCs w:val="16"/>
      </w:rPr>
      <w:t>Servage</w:t>
    </w:r>
    <w:proofErr w:type="spellEnd"/>
    <w:r w:rsidRPr="00C151B7">
      <w:rPr>
        <w:i/>
        <w:sz w:val="16"/>
        <w:szCs w:val="16"/>
      </w:rPr>
      <w:t xml:space="preserve"> och Space2u. Binero Group har en 20-årig historia och ca. 75 st. anställda. Aktien är listad på NASDAQ </w:t>
    </w:r>
    <w:proofErr w:type="spellStart"/>
    <w:r w:rsidRPr="00C151B7">
      <w:rPr>
        <w:i/>
        <w:sz w:val="16"/>
        <w:szCs w:val="16"/>
      </w:rPr>
      <w:t>First</w:t>
    </w:r>
    <w:proofErr w:type="spellEnd"/>
    <w:r w:rsidRPr="00C151B7">
      <w:rPr>
        <w:i/>
        <w:sz w:val="16"/>
        <w:szCs w:val="16"/>
      </w:rPr>
      <w:t xml:space="preserve"> North.</w:t>
    </w:r>
  </w:p>
  <w:p w:rsidR="00C151B7" w:rsidRDefault="00C151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1B7" w:rsidRDefault="00C151B7" w:rsidP="00C151B7">
      <w:pPr>
        <w:spacing w:after="0" w:line="240" w:lineRule="auto"/>
      </w:pPr>
      <w:r>
        <w:separator/>
      </w:r>
    </w:p>
  </w:footnote>
  <w:footnote w:type="continuationSeparator" w:id="0">
    <w:p w:rsidR="00C151B7" w:rsidRDefault="00C151B7" w:rsidP="00C15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1B7" w:rsidRDefault="00C151B7">
    <w:pPr>
      <w:pStyle w:val="Sidhuvud"/>
    </w:pPr>
    <w:r w:rsidRPr="00DE4312">
      <w:rPr>
        <w:noProof/>
        <w:lang w:eastAsia="sv-SE"/>
      </w:rPr>
      <w:drawing>
        <wp:inline distT="0" distB="0" distL="0" distR="0" wp14:anchorId="39D87E35" wp14:editId="416E7F7C">
          <wp:extent cx="1264122" cy="447584"/>
          <wp:effectExtent l="0" t="0" r="0" b="0"/>
          <wp:docPr id="1" name="Bildobjekt 1" descr="C:\Users\joachim.molin\Downloads\Binero-testlogo-Gray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chim.molin\Downloads\Binero-testlogo-Gray_white-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080" cy="460315"/>
                  </a:xfrm>
                  <a:prstGeom prst="rect">
                    <a:avLst/>
                  </a:prstGeom>
                  <a:noFill/>
                  <a:ln>
                    <a:noFill/>
                  </a:ln>
                </pic:spPr>
              </pic:pic>
            </a:graphicData>
          </a:graphic>
        </wp:inline>
      </w:drawing>
    </w:r>
    <w:r>
      <w:t xml:space="preserve"> </w:t>
    </w:r>
    <w:r>
      <w:tab/>
    </w:r>
    <w:r>
      <w:tab/>
    </w:r>
    <w:r>
      <w:rPr>
        <w:noProof/>
        <w:lang w:eastAsia="sv-SE"/>
      </w:rPr>
      <w:drawing>
        <wp:inline distT="0" distB="0" distL="0" distR="0" wp14:anchorId="5364BF72" wp14:editId="5B11521A">
          <wp:extent cx="1143000" cy="332899"/>
          <wp:effectExtent l="0" t="0" r="0" b="0"/>
          <wp:docPr id="2" name="Bildobjekt 2" descr="Image result for e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794" cy="35147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11"/>
    <w:rsid w:val="00093F4C"/>
    <w:rsid w:val="000E2D30"/>
    <w:rsid w:val="006E0411"/>
    <w:rsid w:val="008F400D"/>
    <w:rsid w:val="00C151B7"/>
    <w:rsid w:val="00C928B5"/>
    <w:rsid w:val="00FE7D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7946"/>
  <w15:chartTrackingRefBased/>
  <w15:docId w15:val="{12D5D6AB-94A3-4D1C-8A87-FD2D46BF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411"/>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E0411"/>
    <w:pPr>
      <w:spacing w:after="0" w:line="240" w:lineRule="auto"/>
    </w:pPr>
  </w:style>
  <w:style w:type="paragraph" w:styleId="Sidhuvud">
    <w:name w:val="header"/>
    <w:basedOn w:val="Normal"/>
    <w:link w:val="SidhuvudChar"/>
    <w:uiPriority w:val="99"/>
    <w:unhideWhenUsed/>
    <w:rsid w:val="00C151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51B7"/>
  </w:style>
  <w:style w:type="paragraph" w:styleId="Sidfot">
    <w:name w:val="footer"/>
    <w:basedOn w:val="Normal"/>
    <w:link w:val="SidfotChar"/>
    <w:uiPriority w:val="99"/>
    <w:unhideWhenUsed/>
    <w:rsid w:val="00C151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5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71011">
      <w:bodyDiv w:val="1"/>
      <w:marLeft w:val="0"/>
      <w:marRight w:val="0"/>
      <w:marTop w:val="0"/>
      <w:marBottom w:val="0"/>
      <w:divBdr>
        <w:top w:val="none" w:sz="0" w:space="0" w:color="auto"/>
        <w:left w:val="none" w:sz="0" w:space="0" w:color="auto"/>
        <w:bottom w:val="none" w:sz="0" w:space="0" w:color="auto"/>
        <w:right w:val="none" w:sz="0" w:space="0" w:color="auto"/>
      </w:divBdr>
    </w:div>
    <w:div w:id="189720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oran.gylesjo@online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1500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Loftrup-Ericson, Ivan</dc:creator>
  <cp:keywords/>
  <dc:description/>
  <cp:lastModifiedBy>Joachim Molin</cp:lastModifiedBy>
  <cp:revision>2</cp:revision>
  <dcterms:created xsi:type="dcterms:W3CDTF">2019-04-03T13:48:00Z</dcterms:created>
  <dcterms:modified xsi:type="dcterms:W3CDTF">2019-04-03T13:48:00Z</dcterms:modified>
</cp:coreProperties>
</file>