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60942" w14:textId="75575C40" w:rsidR="00A242F2" w:rsidRPr="00362F62" w:rsidRDefault="00A242F2" w:rsidP="00A242F2">
      <w:pPr>
        <w:rPr>
          <w:rFonts w:ascii="Futura Lt BT" w:hAnsi="Futura Lt BT" w:cs="Arial"/>
          <w:b/>
          <w:color w:val="7F7F7F" w:themeColor="text1" w:themeTint="80"/>
          <w:sz w:val="22"/>
          <w:szCs w:val="22"/>
        </w:rPr>
      </w:pPr>
      <w:r w:rsidRPr="00362F62">
        <w:rPr>
          <w:rFonts w:ascii="Futura Lt BT" w:hAnsi="Futura Lt BT" w:cs="Arial"/>
          <w:b/>
          <w:color w:val="7F7F7F" w:themeColor="text1" w:themeTint="80"/>
          <w:sz w:val="22"/>
          <w:szCs w:val="22"/>
        </w:rPr>
        <w:t>PRESSEINFORMATION</w:t>
      </w:r>
    </w:p>
    <w:p w14:paraId="176E163A" w14:textId="77777777" w:rsidR="00A242F2" w:rsidRPr="00362F62" w:rsidRDefault="00A242F2" w:rsidP="00A242F2">
      <w:pPr>
        <w:rPr>
          <w:rFonts w:ascii="Futura Lt BT" w:hAnsi="Futura Lt BT" w:cs="Arial"/>
          <w:b/>
          <w:color w:val="7F7F7F" w:themeColor="text1" w:themeTint="80"/>
          <w:sz w:val="22"/>
          <w:szCs w:val="22"/>
        </w:rPr>
      </w:pPr>
    </w:p>
    <w:p w14:paraId="589EDBDA" w14:textId="6F02040A" w:rsidR="00AF273C" w:rsidRPr="00362F62" w:rsidRDefault="008D1001" w:rsidP="00A242F2">
      <w:pPr>
        <w:rPr>
          <w:rFonts w:ascii="Futura Lt BT" w:hAnsi="Futura Lt BT" w:cs="Arial"/>
          <w:b/>
          <w:color w:val="7F7F7F" w:themeColor="text1" w:themeTint="80"/>
          <w:sz w:val="28"/>
          <w:szCs w:val="28"/>
        </w:rPr>
      </w:pPr>
      <w:r w:rsidRPr="00362F62">
        <w:rPr>
          <w:rFonts w:ascii="Futura Lt BT" w:hAnsi="Futura Lt BT" w:cs="Arial"/>
          <w:b/>
          <w:color w:val="7F7F7F" w:themeColor="text1" w:themeTint="80"/>
          <w:sz w:val="28"/>
          <w:szCs w:val="28"/>
        </w:rPr>
        <w:t>Nie wieder Kabel</w:t>
      </w:r>
      <w:r w:rsidR="00AF273C" w:rsidRPr="00362F62">
        <w:rPr>
          <w:rFonts w:ascii="Futura Lt BT" w:hAnsi="Futura Lt BT" w:cs="Arial"/>
          <w:b/>
          <w:color w:val="7F7F7F" w:themeColor="text1" w:themeTint="80"/>
          <w:sz w:val="28"/>
          <w:szCs w:val="28"/>
        </w:rPr>
        <w:t>:</w:t>
      </w:r>
    </w:p>
    <w:p w14:paraId="2A2EC73F" w14:textId="5BC7E3F5" w:rsidR="00B8144E" w:rsidRPr="00362F62" w:rsidRDefault="005D37DF" w:rsidP="00A242F2">
      <w:pPr>
        <w:rPr>
          <w:rFonts w:ascii="Futura Lt BT" w:hAnsi="Futura Lt BT" w:cs="Arial"/>
          <w:b/>
          <w:color w:val="7F7F7F" w:themeColor="text1" w:themeTint="80"/>
          <w:sz w:val="28"/>
          <w:szCs w:val="28"/>
        </w:rPr>
      </w:pPr>
      <w:proofErr w:type="spellStart"/>
      <w:r w:rsidRPr="00362F62">
        <w:rPr>
          <w:rFonts w:ascii="Futura Lt BT" w:hAnsi="Futura Lt BT" w:cs="Arial"/>
          <w:b/>
          <w:color w:val="7F7F7F" w:themeColor="text1" w:themeTint="80"/>
          <w:sz w:val="28"/>
          <w:szCs w:val="28"/>
        </w:rPr>
        <w:t>Dysons</w:t>
      </w:r>
      <w:proofErr w:type="spellEnd"/>
      <w:r w:rsidRPr="00362F62">
        <w:rPr>
          <w:rFonts w:ascii="Futura Lt BT" w:hAnsi="Futura Lt BT" w:cs="Arial"/>
          <w:b/>
          <w:color w:val="7F7F7F" w:themeColor="text1" w:themeTint="80"/>
          <w:sz w:val="28"/>
          <w:szCs w:val="28"/>
        </w:rPr>
        <w:t xml:space="preserve"> neuer, kabelloser Staubsauger </w:t>
      </w:r>
      <w:r w:rsidR="008A1774">
        <w:rPr>
          <w:rFonts w:ascii="Futura Lt BT" w:hAnsi="Futura Lt BT" w:cs="Arial"/>
          <w:b/>
          <w:color w:val="7F7F7F" w:themeColor="text1" w:themeTint="80"/>
          <w:sz w:val="28"/>
          <w:szCs w:val="28"/>
        </w:rPr>
        <w:t xml:space="preserve">DC62 </w:t>
      </w:r>
      <w:r w:rsidR="00EC0F32">
        <w:rPr>
          <w:rFonts w:ascii="Futura Lt BT" w:hAnsi="Futura Lt BT" w:cs="Arial"/>
          <w:b/>
          <w:color w:val="7F7F7F" w:themeColor="text1" w:themeTint="80"/>
          <w:sz w:val="28"/>
          <w:szCs w:val="28"/>
        </w:rPr>
        <w:t>nimmt genau so viel Staub auf</w:t>
      </w:r>
      <w:r w:rsidR="008D1001" w:rsidRPr="00362F62">
        <w:rPr>
          <w:rFonts w:ascii="Futura Lt BT" w:hAnsi="Futura Lt BT" w:cs="Arial"/>
          <w:b/>
          <w:color w:val="7F7F7F" w:themeColor="text1" w:themeTint="80"/>
          <w:sz w:val="28"/>
          <w:szCs w:val="28"/>
        </w:rPr>
        <w:t xml:space="preserve"> </w:t>
      </w:r>
      <w:r w:rsidRPr="00362F62">
        <w:rPr>
          <w:rFonts w:ascii="Futura Lt BT" w:hAnsi="Futura Lt BT" w:cs="Arial"/>
          <w:b/>
          <w:color w:val="7F7F7F" w:themeColor="text1" w:themeTint="80"/>
          <w:sz w:val="28"/>
          <w:szCs w:val="28"/>
        </w:rPr>
        <w:t xml:space="preserve">wie ein </w:t>
      </w:r>
      <w:r w:rsidR="008A1774">
        <w:rPr>
          <w:rFonts w:ascii="Futura Lt BT" w:hAnsi="Futura Lt BT" w:cs="Arial"/>
          <w:b/>
          <w:color w:val="7F7F7F" w:themeColor="text1" w:themeTint="80"/>
          <w:sz w:val="28"/>
          <w:szCs w:val="28"/>
        </w:rPr>
        <w:t>großer Staubsauger</w:t>
      </w:r>
    </w:p>
    <w:p w14:paraId="5F9E8B29" w14:textId="77777777" w:rsidR="00D60AB2" w:rsidRPr="00757A20" w:rsidRDefault="00D60AB2" w:rsidP="00B62101">
      <w:pPr>
        <w:rPr>
          <w:rFonts w:ascii="Futura Lt BT" w:hAnsi="Futura Lt BT" w:cs="Arial"/>
          <w:i/>
          <w:color w:val="000000" w:themeColor="text1"/>
          <w:sz w:val="22"/>
          <w:szCs w:val="22"/>
        </w:rPr>
      </w:pPr>
    </w:p>
    <w:p w14:paraId="604D847A" w14:textId="77777777" w:rsidR="00B8144E" w:rsidRPr="00757A20" w:rsidRDefault="000D09FC" w:rsidP="00D75692">
      <w:pPr>
        <w:jc w:val="center"/>
        <w:rPr>
          <w:rFonts w:ascii="Futura Lt BT" w:hAnsi="Futura Lt BT" w:cs="Arial"/>
          <w:b/>
          <w:color w:val="000000" w:themeColor="text1"/>
          <w:sz w:val="22"/>
          <w:szCs w:val="22"/>
        </w:rPr>
      </w:pPr>
      <w:r w:rsidRPr="00757A20">
        <w:rPr>
          <w:rFonts w:ascii="Futura Lt BT" w:hAnsi="Futura Lt BT" w:cs="Arial"/>
          <w:b/>
          <w:noProof/>
          <w:color w:val="000000" w:themeColor="text1"/>
          <w:sz w:val="22"/>
          <w:szCs w:val="22"/>
          <w:lang w:eastAsia="de-DE"/>
        </w:rPr>
        <w:drawing>
          <wp:inline distT="0" distB="0" distL="0" distR="0" wp14:anchorId="4866C828" wp14:editId="2A197BF3">
            <wp:extent cx="4189863" cy="75008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553" cy="75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01B55" w14:textId="77777777" w:rsidR="00D60AB2" w:rsidRPr="00757A20" w:rsidRDefault="00D60AB2" w:rsidP="00B62101">
      <w:pPr>
        <w:rPr>
          <w:rFonts w:ascii="Futura Lt BT" w:hAnsi="Futura Lt BT" w:cs="Arial"/>
          <w:b/>
          <w:color w:val="000000" w:themeColor="text1"/>
          <w:sz w:val="22"/>
          <w:szCs w:val="22"/>
        </w:rPr>
      </w:pPr>
    </w:p>
    <w:p w14:paraId="68854BA4" w14:textId="7DE1D26A" w:rsidR="00E95C30" w:rsidRPr="00757A20" w:rsidRDefault="00943C21" w:rsidP="00B62101">
      <w:pPr>
        <w:rPr>
          <w:rFonts w:ascii="Futura Lt BT" w:hAnsi="Futura Lt BT" w:cs="Arial"/>
          <w:sz w:val="22"/>
          <w:szCs w:val="22"/>
        </w:rPr>
      </w:pPr>
      <w:r w:rsidRPr="00943C21">
        <w:rPr>
          <w:rFonts w:ascii="Futura Lt BT" w:hAnsi="Futura Lt BT" w:cs="Arial"/>
          <w:sz w:val="22"/>
          <w:szCs w:val="22"/>
        </w:rPr>
        <w:t>Die Zeiten</w:t>
      </w:r>
      <w:r w:rsidR="00AF273C" w:rsidRPr="00943C21">
        <w:rPr>
          <w:rFonts w:ascii="Futura Lt BT" w:hAnsi="Futura Lt BT" w:cs="Arial"/>
          <w:sz w:val="22"/>
          <w:szCs w:val="22"/>
        </w:rPr>
        <w:t xml:space="preserve"> lästige</w:t>
      </w:r>
      <w:r w:rsidRPr="00943C21">
        <w:rPr>
          <w:rFonts w:ascii="Futura Lt BT" w:hAnsi="Futura Lt BT" w:cs="Arial"/>
          <w:sz w:val="22"/>
          <w:szCs w:val="22"/>
        </w:rPr>
        <w:t>r</w:t>
      </w:r>
      <w:r w:rsidR="00AF273C" w:rsidRPr="00943C21">
        <w:rPr>
          <w:rFonts w:ascii="Futura Lt BT" w:hAnsi="Futura Lt BT" w:cs="Arial"/>
          <w:sz w:val="22"/>
          <w:szCs w:val="22"/>
        </w:rPr>
        <w:t xml:space="preserve"> Kabel und sperrige</w:t>
      </w:r>
      <w:r w:rsidRPr="00943C21">
        <w:rPr>
          <w:rFonts w:ascii="Futura Lt BT" w:hAnsi="Futura Lt BT" w:cs="Arial"/>
          <w:sz w:val="22"/>
          <w:szCs w:val="22"/>
        </w:rPr>
        <w:t>r</w:t>
      </w:r>
      <w:r w:rsidR="00AF273C" w:rsidRPr="00943C21">
        <w:rPr>
          <w:rFonts w:ascii="Futura Lt BT" w:hAnsi="Futura Lt BT" w:cs="Arial"/>
          <w:sz w:val="22"/>
          <w:szCs w:val="22"/>
        </w:rPr>
        <w:t xml:space="preserve"> Staubsauger</w:t>
      </w:r>
      <w:r>
        <w:rPr>
          <w:rFonts w:ascii="Futura Lt BT" w:hAnsi="Futura Lt BT" w:cs="Arial"/>
          <w:sz w:val="22"/>
          <w:szCs w:val="22"/>
        </w:rPr>
        <w:t xml:space="preserve"> sind vorbei</w:t>
      </w:r>
      <w:r w:rsidR="00AF273C">
        <w:rPr>
          <w:rFonts w:ascii="Futura Lt BT" w:hAnsi="Futura Lt BT" w:cs="Arial"/>
          <w:sz w:val="22"/>
          <w:szCs w:val="22"/>
        </w:rPr>
        <w:t xml:space="preserve">. Der neueste Dyson </w:t>
      </w:r>
      <w:r w:rsidR="000F7004">
        <w:rPr>
          <w:rFonts w:ascii="Futura Lt BT" w:hAnsi="Futura Lt BT" w:cs="Arial"/>
          <w:sz w:val="22"/>
          <w:szCs w:val="22"/>
        </w:rPr>
        <w:t>Digital Slim</w:t>
      </w:r>
      <w:r w:rsidR="00C67FF4">
        <w:rPr>
          <w:rFonts w:ascii="Futura Lt BT" w:hAnsi="Futura Lt BT" w:cs="Arial"/>
          <w:sz w:val="22"/>
          <w:szCs w:val="22"/>
        </w:rPr>
        <w:t xml:space="preserve"> DC62</w:t>
      </w:r>
      <w:r w:rsidR="00AF273C">
        <w:rPr>
          <w:rFonts w:ascii="Futura Lt BT" w:hAnsi="Futura Lt BT" w:cs="Arial"/>
          <w:sz w:val="22"/>
          <w:szCs w:val="22"/>
        </w:rPr>
        <w:t xml:space="preserve"> Staubsauger ist leicht, kabellos und bietet dieselbe Leistung wie ein herkömm</w:t>
      </w:r>
      <w:r w:rsidR="00C67FF4">
        <w:rPr>
          <w:rFonts w:ascii="Futura Lt BT" w:hAnsi="Futura Lt BT" w:cs="Arial"/>
          <w:sz w:val="22"/>
          <w:szCs w:val="22"/>
        </w:rPr>
        <w:t>licher Staubsauger. Mit dem DC62</w:t>
      </w:r>
      <w:r w:rsidR="00AF273C">
        <w:rPr>
          <w:rFonts w:ascii="Futura Lt BT" w:hAnsi="Futura Lt BT" w:cs="Arial"/>
          <w:sz w:val="22"/>
          <w:szCs w:val="22"/>
        </w:rPr>
        <w:t xml:space="preserve"> sind 20 Minuten </w:t>
      </w:r>
      <w:proofErr w:type="gramStart"/>
      <w:r w:rsidR="00AF273C">
        <w:rPr>
          <w:rFonts w:ascii="Futura Lt BT" w:hAnsi="Futura Lt BT" w:cs="Arial"/>
          <w:sz w:val="22"/>
          <w:szCs w:val="22"/>
        </w:rPr>
        <w:t>kraftvolles</w:t>
      </w:r>
      <w:proofErr w:type="gramEnd"/>
      <w:r w:rsidR="00AF273C">
        <w:rPr>
          <w:rFonts w:ascii="Futura Lt BT" w:hAnsi="Futura Lt BT" w:cs="Arial"/>
          <w:sz w:val="22"/>
          <w:szCs w:val="22"/>
        </w:rPr>
        <w:t xml:space="preserve"> Staubsaugen möglich; dabei ist er wunderbar leicht und kann komfortabel von hohen zu niedrigen und schwer erreichbaren Stellen manövriert werden. Das Hantieren mit Steckern </w:t>
      </w:r>
      <w:r w:rsidR="00312D67">
        <w:rPr>
          <w:rFonts w:ascii="Futura Lt BT" w:hAnsi="Futura Lt BT" w:cs="Arial"/>
          <w:sz w:val="22"/>
          <w:szCs w:val="22"/>
        </w:rPr>
        <w:t>und Stolpern über das Kabel haben</w:t>
      </w:r>
      <w:r w:rsidR="00AF273C">
        <w:rPr>
          <w:rFonts w:ascii="Futura Lt BT" w:hAnsi="Futura Lt BT" w:cs="Arial"/>
          <w:sz w:val="22"/>
          <w:szCs w:val="22"/>
        </w:rPr>
        <w:t xml:space="preserve"> ein Ende. </w:t>
      </w:r>
      <w:r w:rsidR="00150034">
        <w:rPr>
          <w:rFonts w:ascii="Futura Lt BT" w:hAnsi="Futura Lt BT" w:cs="Arial"/>
          <w:sz w:val="22"/>
          <w:szCs w:val="22"/>
        </w:rPr>
        <w:t>Einfach den</w:t>
      </w:r>
      <w:r w:rsidR="00AF273C">
        <w:rPr>
          <w:rFonts w:ascii="Futura Lt BT" w:hAnsi="Futura Lt BT" w:cs="Arial"/>
          <w:sz w:val="22"/>
          <w:szCs w:val="22"/>
        </w:rPr>
        <w:t xml:space="preserve"> Staubsauger von seiner Ladestation </w:t>
      </w:r>
      <w:r w:rsidR="003A234C">
        <w:rPr>
          <w:rFonts w:ascii="Futura Lt BT" w:hAnsi="Futura Lt BT" w:cs="Arial"/>
          <w:sz w:val="22"/>
          <w:szCs w:val="22"/>
        </w:rPr>
        <w:t xml:space="preserve">nehmen </w:t>
      </w:r>
      <w:r w:rsidR="00AF273C">
        <w:rPr>
          <w:rFonts w:ascii="Futura Lt BT" w:hAnsi="Futura Lt BT" w:cs="Arial"/>
          <w:sz w:val="22"/>
          <w:szCs w:val="22"/>
        </w:rPr>
        <w:t>und los geht's.</w:t>
      </w:r>
    </w:p>
    <w:p w14:paraId="5CB3C285" w14:textId="77777777" w:rsidR="00D60AB2" w:rsidRPr="00757A20" w:rsidRDefault="00D60AB2" w:rsidP="00B62101">
      <w:pPr>
        <w:autoSpaceDE w:val="0"/>
        <w:autoSpaceDN w:val="0"/>
        <w:adjustRightInd w:val="0"/>
        <w:rPr>
          <w:rFonts w:ascii="Futura Lt BT" w:hAnsi="Futura Lt BT" w:cs="Arial"/>
          <w:sz w:val="22"/>
          <w:szCs w:val="22"/>
        </w:rPr>
      </w:pPr>
    </w:p>
    <w:p w14:paraId="08794F9C" w14:textId="5F371515" w:rsidR="00CA63F6" w:rsidRPr="00A242F2" w:rsidRDefault="00CA63F6" w:rsidP="00CA63F6">
      <w:pPr>
        <w:autoSpaceDE w:val="0"/>
        <w:autoSpaceDN w:val="0"/>
        <w:rPr>
          <w:rFonts w:ascii="Futura Lt BT" w:hAnsi="Futura Lt BT"/>
          <w:sz w:val="22"/>
          <w:szCs w:val="22"/>
        </w:rPr>
      </w:pPr>
      <w:r w:rsidRPr="000F7004">
        <w:rPr>
          <w:rFonts w:ascii="Futura Lt BT" w:hAnsi="Futura Lt BT"/>
          <w:bCs/>
          <w:sz w:val="22"/>
          <w:szCs w:val="22"/>
        </w:rPr>
        <w:t xml:space="preserve">James Dyson: </w:t>
      </w:r>
      <w:r w:rsidR="008D1001" w:rsidRPr="000F7004">
        <w:rPr>
          <w:rFonts w:ascii="Futura Lt BT" w:hAnsi="Futura Lt BT"/>
          <w:sz w:val="22"/>
          <w:szCs w:val="22"/>
        </w:rPr>
        <w:t>„</w:t>
      </w:r>
      <w:r>
        <w:rPr>
          <w:rFonts w:ascii="Futura Lt BT" w:hAnsi="Futura Lt BT"/>
          <w:sz w:val="22"/>
          <w:szCs w:val="22"/>
        </w:rPr>
        <w:t>Durch unsere Digitalmotoren werden neue technologische Möglichkeiten geschaffen. Der V6-Motor ist schneller und stärker als sein Vorgänger und verfügt über eine größere L</w:t>
      </w:r>
      <w:r w:rsidR="00C67FF4">
        <w:rPr>
          <w:rFonts w:ascii="Futura Lt BT" w:hAnsi="Futura Lt BT"/>
          <w:sz w:val="22"/>
          <w:szCs w:val="22"/>
        </w:rPr>
        <w:t>eistungsdichte, wodurch der DC62</w:t>
      </w:r>
      <w:r>
        <w:rPr>
          <w:rFonts w:ascii="Futura Lt BT" w:hAnsi="Futura Lt BT"/>
          <w:sz w:val="22"/>
          <w:szCs w:val="22"/>
        </w:rPr>
        <w:t xml:space="preserve"> die gleiche Leistung wie </w:t>
      </w:r>
      <w:r w:rsidR="008D1001">
        <w:rPr>
          <w:rFonts w:ascii="Futura Lt BT" w:hAnsi="Futura Lt BT"/>
          <w:sz w:val="22"/>
          <w:szCs w:val="22"/>
        </w:rPr>
        <w:t xml:space="preserve">ein </w:t>
      </w:r>
      <w:r>
        <w:rPr>
          <w:rFonts w:ascii="Futura Lt BT" w:hAnsi="Futura Lt BT"/>
          <w:sz w:val="22"/>
          <w:szCs w:val="22"/>
        </w:rPr>
        <w:t xml:space="preserve">vom Stromnetz abhängiger Staubsauger hat - nur ohne </w:t>
      </w:r>
      <w:r w:rsidR="008D1001">
        <w:rPr>
          <w:rFonts w:ascii="Futura Lt BT" w:hAnsi="Futura Lt BT"/>
          <w:sz w:val="22"/>
          <w:szCs w:val="22"/>
        </w:rPr>
        <w:t>auf die</w:t>
      </w:r>
      <w:r>
        <w:rPr>
          <w:rFonts w:ascii="Futura Lt BT" w:hAnsi="Futura Lt BT"/>
          <w:sz w:val="22"/>
          <w:szCs w:val="22"/>
        </w:rPr>
        <w:t xml:space="preserve"> Steckdose </w:t>
      </w:r>
      <w:r w:rsidR="008D1001">
        <w:rPr>
          <w:rFonts w:ascii="Futura Lt BT" w:hAnsi="Futura Lt BT"/>
          <w:sz w:val="22"/>
          <w:szCs w:val="22"/>
        </w:rPr>
        <w:t>angewiesen</w:t>
      </w:r>
      <w:r>
        <w:rPr>
          <w:rFonts w:ascii="Futura Lt BT" w:hAnsi="Futura Lt BT"/>
          <w:sz w:val="22"/>
          <w:szCs w:val="22"/>
        </w:rPr>
        <w:t xml:space="preserve"> zu sein.</w:t>
      </w:r>
      <w:r w:rsidR="008D1001">
        <w:rPr>
          <w:rFonts w:ascii="Futura Lt BT" w:hAnsi="Futura Lt BT"/>
          <w:sz w:val="22"/>
          <w:szCs w:val="22"/>
        </w:rPr>
        <w:t>“</w:t>
      </w:r>
    </w:p>
    <w:p w14:paraId="6B456665" w14:textId="77777777" w:rsidR="005C27DE" w:rsidRPr="00A242F2" w:rsidRDefault="005C27DE" w:rsidP="00B62101">
      <w:pPr>
        <w:autoSpaceDE w:val="0"/>
        <w:autoSpaceDN w:val="0"/>
        <w:adjustRightInd w:val="0"/>
        <w:rPr>
          <w:rFonts w:ascii="Futura Lt BT" w:hAnsi="Futura Lt BT"/>
          <w:sz w:val="22"/>
          <w:szCs w:val="22"/>
        </w:rPr>
      </w:pPr>
    </w:p>
    <w:p w14:paraId="1242D5D8" w14:textId="1C808DD4" w:rsidR="00B27D9B" w:rsidRPr="00757A20" w:rsidRDefault="0014315A" w:rsidP="00B62101">
      <w:pPr>
        <w:rPr>
          <w:rFonts w:ascii="Futura Lt BT" w:hAnsi="Futura Lt BT" w:cs="Arial"/>
          <w:sz w:val="22"/>
          <w:szCs w:val="22"/>
        </w:rPr>
      </w:pPr>
      <w:r w:rsidRPr="000F7004">
        <w:rPr>
          <w:rFonts w:ascii="Futura Lt BT" w:hAnsi="Futura Lt BT" w:cs="Arial"/>
          <w:b/>
          <w:bCs/>
          <w:color w:val="7F7F7F" w:themeColor="text1" w:themeTint="80"/>
          <w:sz w:val="22"/>
          <w:szCs w:val="22"/>
        </w:rPr>
        <w:t>Integrierte Motor-Technologie:</w:t>
      </w:r>
      <w:r w:rsidRPr="000F7004">
        <w:rPr>
          <w:rFonts w:ascii="Futura Lt BT" w:hAnsi="Futura Lt BT" w:cs="Arial"/>
          <w:color w:val="7F7F7F" w:themeColor="text1" w:themeTint="80"/>
          <w:sz w:val="22"/>
          <w:szCs w:val="22"/>
        </w:rPr>
        <w:t xml:space="preserve"> </w:t>
      </w:r>
      <w:r>
        <w:rPr>
          <w:rFonts w:ascii="Futura Lt BT" w:hAnsi="Futura Lt BT" w:cs="Arial"/>
          <w:sz w:val="22"/>
          <w:szCs w:val="22"/>
        </w:rPr>
        <w:t xml:space="preserve">Der neue V6-Motor wurde speziell für dieses Gerät konstruiert. Er ist 1,5-mal so stark wie sein Vorgänger und </w:t>
      </w:r>
      <w:r w:rsidR="003A234C">
        <w:rPr>
          <w:rFonts w:ascii="Futura Lt BT" w:hAnsi="Futura Lt BT" w:cs="Arial"/>
          <w:sz w:val="22"/>
          <w:szCs w:val="22"/>
        </w:rPr>
        <w:t xml:space="preserve">zieht </w:t>
      </w:r>
      <w:r>
        <w:rPr>
          <w:rFonts w:ascii="Futura Lt BT" w:hAnsi="Futura Lt BT" w:cs="Arial"/>
          <w:sz w:val="22"/>
          <w:szCs w:val="22"/>
        </w:rPr>
        <w:t>mehr Energie aus dem Akku. Nichts wird verschwendet.</w:t>
      </w:r>
    </w:p>
    <w:p w14:paraId="079B4CE9" w14:textId="77777777" w:rsidR="00277947" w:rsidRPr="00757A20" w:rsidRDefault="00277947" w:rsidP="00B62101">
      <w:pPr>
        <w:rPr>
          <w:rFonts w:ascii="Futura Lt BT" w:hAnsi="Futura Lt BT" w:cs="Arial"/>
          <w:sz w:val="22"/>
          <w:szCs w:val="22"/>
        </w:rPr>
      </w:pPr>
    </w:p>
    <w:p w14:paraId="6BE2419C" w14:textId="359C9F96" w:rsidR="005B78B4" w:rsidRPr="00757A20" w:rsidRDefault="000F7004" w:rsidP="00B62101">
      <w:pPr>
        <w:autoSpaceDE w:val="0"/>
        <w:autoSpaceDN w:val="0"/>
        <w:adjustRightInd w:val="0"/>
        <w:rPr>
          <w:rFonts w:ascii="Futura Lt BT" w:eastAsiaTheme="minorEastAsia" w:hAnsi="Futura Lt BT" w:cstheme="minorBidi"/>
          <w:color w:val="000000" w:themeColor="text1"/>
          <w:sz w:val="22"/>
          <w:szCs w:val="22"/>
        </w:rPr>
      </w:pPr>
      <w:r>
        <w:rPr>
          <w:rFonts w:ascii="Futura Lt BT" w:hAnsi="Futura Lt BT" w:cs="Arial"/>
          <w:b/>
          <w:color w:val="7F7F7F" w:themeColor="text1" w:themeTint="80"/>
          <w:sz w:val="22"/>
          <w:szCs w:val="22"/>
        </w:rPr>
        <w:t>2 Tier Radial</w:t>
      </w:r>
      <w:r w:rsidR="00A20EA9">
        <w:rPr>
          <w:rFonts w:ascii="Futura Lt BT" w:hAnsi="Futura Lt BT" w:cs="Arial"/>
          <w:b/>
          <w:color w:val="7F7F7F" w:themeColor="text1" w:themeTint="80"/>
          <w:sz w:val="22"/>
          <w:szCs w:val="22"/>
        </w:rPr>
        <w:t xml:space="preserve"> Zyklone</w:t>
      </w:r>
      <w:r w:rsidR="005B78B4" w:rsidRPr="000F7004">
        <w:rPr>
          <w:rFonts w:ascii="Futura Lt BT" w:hAnsi="Futura Lt BT" w:cs="Arial"/>
          <w:b/>
          <w:color w:val="7F7F7F" w:themeColor="text1" w:themeTint="80"/>
          <w:sz w:val="22"/>
          <w:szCs w:val="22"/>
        </w:rPr>
        <w:t xml:space="preserve">: </w:t>
      </w:r>
      <w:r w:rsidR="005B78B4">
        <w:rPr>
          <w:rFonts w:ascii="Futura Lt BT" w:hAnsi="Futura Lt BT" w:cs="Arial"/>
          <w:color w:val="000000" w:themeColor="text1"/>
          <w:sz w:val="22"/>
          <w:szCs w:val="22"/>
        </w:rPr>
        <w:t xml:space="preserve">15 Zyklone arbeiten gleichzeitig </w:t>
      </w:r>
      <w:r w:rsidR="00150034">
        <w:rPr>
          <w:rFonts w:ascii="Futura Lt BT" w:hAnsi="Futura Lt BT" w:cs="Arial"/>
          <w:color w:val="000000" w:themeColor="text1"/>
          <w:sz w:val="22"/>
          <w:szCs w:val="22"/>
        </w:rPr>
        <w:t>in zwei Reihen</w:t>
      </w:r>
      <w:r w:rsidR="005B78B4">
        <w:rPr>
          <w:rFonts w:ascii="Futura Lt BT" w:hAnsi="Futura Lt BT" w:cs="Arial"/>
          <w:color w:val="000000" w:themeColor="text1"/>
          <w:sz w:val="22"/>
          <w:szCs w:val="22"/>
        </w:rPr>
        <w:t>, um feinst</w:t>
      </w:r>
      <w:r w:rsidR="00150034">
        <w:rPr>
          <w:rFonts w:ascii="Futura Lt BT" w:hAnsi="Futura Lt BT" w:cs="Arial"/>
          <w:color w:val="000000" w:themeColor="text1"/>
          <w:sz w:val="22"/>
          <w:szCs w:val="22"/>
        </w:rPr>
        <w:t xml:space="preserve">en Staub aufzunehmen. Die Dyson </w:t>
      </w:r>
      <w:r w:rsidR="005B78B4">
        <w:rPr>
          <w:rFonts w:ascii="Futura Lt BT" w:hAnsi="Futura Lt BT" w:cs="Arial"/>
          <w:color w:val="000000" w:themeColor="text1"/>
          <w:sz w:val="22"/>
          <w:szCs w:val="22"/>
        </w:rPr>
        <w:t xml:space="preserve">Ingenieure haben für einen gleichmäßigen Luftstrom durch das Zyklon-System gesorgt, indem sie die Strömungswege so konstruiert haben, dass </w:t>
      </w:r>
      <w:r w:rsidR="00D37C67">
        <w:rPr>
          <w:rFonts w:ascii="Futura Lt BT" w:hAnsi="Futura Lt BT" w:cs="Arial"/>
          <w:color w:val="000000" w:themeColor="text1"/>
          <w:sz w:val="22"/>
          <w:szCs w:val="22"/>
        </w:rPr>
        <w:t xml:space="preserve">stets </w:t>
      </w:r>
      <w:r w:rsidR="005B78B4">
        <w:rPr>
          <w:rFonts w:ascii="Futura Lt BT" w:hAnsi="Futura Lt BT" w:cs="Arial"/>
          <w:color w:val="000000" w:themeColor="text1"/>
          <w:sz w:val="22"/>
          <w:szCs w:val="22"/>
        </w:rPr>
        <w:t xml:space="preserve">konstante Zentrifugalkräfte und eine hohe Staubabscheidung </w:t>
      </w:r>
      <w:r w:rsidR="00D37C67">
        <w:rPr>
          <w:rFonts w:ascii="Futura Lt BT" w:hAnsi="Futura Lt BT" w:cs="Arial"/>
          <w:color w:val="000000" w:themeColor="text1"/>
          <w:sz w:val="22"/>
          <w:szCs w:val="22"/>
        </w:rPr>
        <w:t>herrschen</w:t>
      </w:r>
      <w:r w:rsidR="005B78B4">
        <w:rPr>
          <w:rFonts w:ascii="Futura Lt BT" w:hAnsi="Futura Lt BT" w:cs="Arial"/>
          <w:color w:val="000000" w:themeColor="text1"/>
          <w:sz w:val="22"/>
          <w:szCs w:val="22"/>
        </w:rPr>
        <w:t>.</w:t>
      </w:r>
    </w:p>
    <w:p w14:paraId="61FBFC00" w14:textId="77777777" w:rsidR="00ED2438" w:rsidRPr="00757A20" w:rsidRDefault="00ED2438" w:rsidP="00B62101">
      <w:pPr>
        <w:autoSpaceDE w:val="0"/>
        <w:autoSpaceDN w:val="0"/>
        <w:adjustRightInd w:val="0"/>
        <w:rPr>
          <w:rFonts w:ascii="Futura Lt BT" w:hAnsi="Futura Lt BT" w:cs="FuturaBT-Medium"/>
          <w:color w:val="000000" w:themeColor="text1"/>
          <w:sz w:val="22"/>
          <w:szCs w:val="22"/>
        </w:rPr>
      </w:pPr>
    </w:p>
    <w:p w14:paraId="1AFF6F6F" w14:textId="59DF9B11" w:rsidR="00ED2438" w:rsidRPr="00A242F2" w:rsidRDefault="00ED2438" w:rsidP="00B62101">
      <w:pPr>
        <w:autoSpaceDE w:val="0"/>
        <w:autoSpaceDN w:val="0"/>
        <w:adjustRightInd w:val="0"/>
        <w:rPr>
          <w:rFonts w:ascii="Futura Lt BT" w:hAnsi="Futura Lt BT" w:cs="Arial"/>
          <w:color w:val="000000" w:themeColor="text1"/>
          <w:sz w:val="22"/>
          <w:szCs w:val="22"/>
        </w:rPr>
      </w:pPr>
      <w:r w:rsidRPr="000F7004">
        <w:rPr>
          <w:rFonts w:ascii="Futura Lt BT" w:hAnsi="Futura Lt BT" w:cs="Arial"/>
          <w:b/>
          <w:bCs/>
          <w:color w:val="7F7F7F" w:themeColor="text1" w:themeTint="80"/>
          <w:sz w:val="22"/>
          <w:szCs w:val="22"/>
        </w:rPr>
        <w:t>Stark gegen Staub und Schmutz:</w:t>
      </w:r>
      <w:r w:rsidRPr="000F7004">
        <w:rPr>
          <w:rFonts w:ascii="Futura Lt BT" w:hAnsi="Futura Lt BT" w:cs="Arial"/>
          <w:color w:val="7F7F7F" w:themeColor="text1" w:themeTint="80"/>
          <w:sz w:val="22"/>
          <w:szCs w:val="22"/>
        </w:rPr>
        <w:t xml:space="preserve"> </w:t>
      </w:r>
      <w:r w:rsidR="00E608DB">
        <w:rPr>
          <w:rFonts w:ascii="Futura Lt BT" w:hAnsi="Futura Lt BT" w:cs="Arial"/>
          <w:color w:val="000000" w:themeColor="text1"/>
          <w:sz w:val="22"/>
          <w:szCs w:val="22"/>
        </w:rPr>
        <w:t>D</w:t>
      </w:r>
      <w:r w:rsidR="0094682A">
        <w:rPr>
          <w:rFonts w:ascii="Futura Lt BT" w:hAnsi="Futura Lt BT" w:cs="Arial"/>
          <w:color w:val="000000" w:themeColor="text1"/>
          <w:sz w:val="22"/>
          <w:szCs w:val="22"/>
        </w:rPr>
        <w:t>ie</w:t>
      </w:r>
      <w:r w:rsidR="00E608DB">
        <w:rPr>
          <w:rFonts w:ascii="Futura Lt BT" w:hAnsi="Futura Lt BT" w:cs="Arial"/>
          <w:color w:val="000000" w:themeColor="text1"/>
          <w:sz w:val="22"/>
          <w:szCs w:val="22"/>
        </w:rPr>
        <w:t xml:space="preserve"> überarbeitete </w:t>
      </w:r>
      <w:r w:rsidR="00EC0F32">
        <w:rPr>
          <w:rFonts w:ascii="Futura Lt BT" w:hAnsi="Futura Lt BT" w:cs="Arial"/>
          <w:color w:val="000000" w:themeColor="text1"/>
          <w:sz w:val="22"/>
          <w:szCs w:val="22"/>
        </w:rPr>
        <w:t>Elektrobürste</w:t>
      </w:r>
      <w:r w:rsidR="00E608DB">
        <w:rPr>
          <w:rFonts w:ascii="Futura Lt BT" w:hAnsi="Futura Lt BT" w:cs="Arial"/>
          <w:color w:val="000000" w:themeColor="text1"/>
          <w:sz w:val="22"/>
          <w:szCs w:val="22"/>
        </w:rPr>
        <w:t xml:space="preserve"> </w:t>
      </w:r>
      <w:r>
        <w:rPr>
          <w:rFonts w:ascii="Futura Lt BT" w:hAnsi="Futura Lt BT" w:cs="Arial"/>
          <w:color w:val="000000" w:themeColor="text1"/>
          <w:sz w:val="22"/>
          <w:szCs w:val="22"/>
        </w:rPr>
        <w:t xml:space="preserve">bewältigt Staub und </w:t>
      </w:r>
      <w:r w:rsidR="00D37C67">
        <w:rPr>
          <w:rFonts w:ascii="Futura Lt BT" w:hAnsi="Futura Lt BT" w:cs="Arial"/>
          <w:color w:val="000000" w:themeColor="text1"/>
          <w:sz w:val="22"/>
          <w:szCs w:val="22"/>
        </w:rPr>
        <w:t xml:space="preserve">Schmutz auf allen Oberflächen. </w:t>
      </w:r>
      <w:r>
        <w:rPr>
          <w:rFonts w:ascii="Futura Lt BT" w:hAnsi="Futura Lt BT" w:cs="Arial"/>
          <w:color w:val="000000" w:themeColor="text1"/>
          <w:sz w:val="22"/>
          <w:szCs w:val="22"/>
        </w:rPr>
        <w:t xml:space="preserve">Antistatische </w:t>
      </w:r>
      <w:proofErr w:type="spellStart"/>
      <w:r>
        <w:rPr>
          <w:rFonts w:ascii="Futura Lt BT" w:hAnsi="Futura Lt BT" w:cs="Arial"/>
          <w:color w:val="000000" w:themeColor="text1"/>
          <w:sz w:val="22"/>
          <w:szCs w:val="22"/>
        </w:rPr>
        <w:t>Carbonfaser</w:t>
      </w:r>
      <w:proofErr w:type="spellEnd"/>
      <w:r w:rsidR="000F7004">
        <w:rPr>
          <w:rFonts w:ascii="Futura Lt BT" w:hAnsi="Futura Lt BT" w:cs="Arial"/>
          <w:color w:val="000000" w:themeColor="text1"/>
          <w:sz w:val="22"/>
          <w:szCs w:val="22"/>
        </w:rPr>
        <w:t>-B</w:t>
      </w:r>
      <w:r>
        <w:rPr>
          <w:rFonts w:ascii="Futura Lt BT" w:hAnsi="Futura Lt BT" w:cs="Arial"/>
          <w:color w:val="000000" w:themeColor="text1"/>
          <w:sz w:val="22"/>
          <w:szCs w:val="22"/>
        </w:rPr>
        <w:t>orsten reduzieren die statische Aufladung und verbessern so das Aufnehmen von feinem Staub auf harten Böden. Nylon-Borsten ziehen tiefliegenden Schmutz aus Teppichen.</w:t>
      </w:r>
    </w:p>
    <w:p w14:paraId="5462AA39" w14:textId="77777777" w:rsidR="00B8144E" w:rsidRPr="00757A20" w:rsidRDefault="00B8144E" w:rsidP="00B62101">
      <w:pPr>
        <w:autoSpaceDE w:val="0"/>
        <w:autoSpaceDN w:val="0"/>
        <w:adjustRightInd w:val="0"/>
        <w:rPr>
          <w:rFonts w:ascii="Futura Lt BT" w:hAnsi="Futura Lt BT" w:cs="Arial"/>
          <w:color w:val="000000" w:themeColor="text1"/>
          <w:sz w:val="22"/>
          <w:szCs w:val="22"/>
        </w:rPr>
      </w:pPr>
    </w:p>
    <w:p w14:paraId="0B9BA376" w14:textId="124D7CAC" w:rsidR="002C12E3" w:rsidRPr="00757A20" w:rsidRDefault="00ED2438" w:rsidP="00B62101">
      <w:pPr>
        <w:spacing w:after="200"/>
        <w:rPr>
          <w:rFonts w:ascii="Futura Lt BT" w:hAnsi="Futura Lt BT" w:cs="Arial"/>
          <w:color w:val="000000" w:themeColor="text1"/>
          <w:sz w:val="22"/>
          <w:szCs w:val="22"/>
        </w:rPr>
      </w:pPr>
      <w:r w:rsidRPr="000F7004">
        <w:rPr>
          <w:rFonts w:ascii="Futura Lt BT" w:eastAsiaTheme="minorEastAsia" w:hAnsi="Futura Lt BT" w:cstheme="minorBidi"/>
          <w:b/>
          <w:bCs/>
          <w:color w:val="7F7F7F" w:themeColor="text1" w:themeTint="80"/>
          <w:sz w:val="22"/>
          <w:szCs w:val="22"/>
        </w:rPr>
        <w:t>Leicht, wendig und praktisch:</w:t>
      </w:r>
      <w:r w:rsidRPr="000F7004">
        <w:rPr>
          <w:rFonts w:ascii="Futura Lt BT" w:eastAsiaTheme="minorEastAsia" w:hAnsi="Futura Lt BT" w:cstheme="minorBidi"/>
          <w:color w:val="7F7F7F" w:themeColor="text1" w:themeTint="80"/>
          <w:sz w:val="22"/>
          <w:szCs w:val="22"/>
        </w:rPr>
        <w:t xml:space="preserve"> </w:t>
      </w:r>
      <w:r>
        <w:rPr>
          <w:rFonts w:ascii="Futura Lt BT" w:eastAsiaTheme="minorEastAsia" w:hAnsi="Futura Lt BT" w:cstheme="minorBidi"/>
          <w:color w:val="000000" w:themeColor="text1"/>
          <w:sz w:val="22"/>
          <w:szCs w:val="22"/>
        </w:rPr>
        <w:t>Mit einem kleinen, leichten, leistungsstarken Motor in der Hand anstatt auf dem Boden lassen sich hohe und niedrige Stellen sowie Zwischenräume besonders einfach reinigen. Das leichtgewichtige Aluminium-Saugrohr kann zur Reinigung von Treppenstufen, Polstermöbeln, Fahrzeuginnenräumen und anderen Orten mit beengten Platzverhältnissen abgenommen werden. Außerdem kann das Gerät dank der wandmontierten Dockingstation kinderleicht aufbewahrt werden.</w:t>
      </w:r>
    </w:p>
    <w:p w14:paraId="4B7BB995" w14:textId="500B59FA" w:rsidR="00B62101" w:rsidRPr="000F7004" w:rsidRDefault="00C7137B" w:rsidP="00B62101">
      <w:pPr>
        <w:rPr>
          <w:rFonts w:ascii="Futura Lt BT" w:hAnsi="Futura Lt BT" w:cs="Arial"/>
          <w:b/>
          <w:color w:val="7F7F7F" w:themeColor="text1" w:themeTint="80"/>
          <w:sz w:val="22"/>
          <w:szCs w:val="22"/>
          <w:u w:val="single"/>
        </w:rPr>
      </w:pPr>
      <w:r>
        <w:rPr>
          <w:rFonts w:ascii="Futura Lt BT" w:hAnsi="Futura Lt BT" w:cs="Arial"/>
          <w:b/>
          <w:color w:val="7F7F7F" w:themeColor="text1" w:themeTint="80"/>
          <w:sz w:val="22"/>
          <w:szCs w:val="22"/>
          <w:u w:val="single"/>
        </w:rPr>
        <w:t>Weiterführende Informationen:</w:t>
      </w:r>
      <w:bookmarkStart w:id="0" w:name="_GoBack"/>
      <w:bookmarkEnd w:id="0"/>
    </w:p>
    <w:p w14:paraId="546BBE3A" w14:textId="0B64833D" w:rsidR="00B62101" w:rsidRPr="000F7004" w:rsidRDefault="00D37C67" w:rsidP="00B62101">
      <w:pPr>
        <w:pStyle w:val="NurText"/>
        <w:rPr>
          <w:rFonts w:ascii="Futura Lt BT" w:hAnsi="Futura Lt BT"/>
          <w:color w:val="7F7F7F" w:themeColor="text1" w:themeTint="80"/>
          <w:sz w:val="22"/>
          <w:szCs w:val="22"/>
        </w:rPr>
      </w:pPr>
      <w:r w:rsidRPr="000F7004">
        <w:rPr>
          <w:rFonts w:ascii="Futura Lt BT" w:hAnsi="Futura Lt BT"/>
          <w:b/>
          <w:color w:val="7F7F7F" w:themeColor="text1" w:themeTint="80"/>
          <w:sz w:val="22"/>
          <w:szCs w:val="22"/>
        </w:rPr>
        <w:t>Evolution</w:t>
      </w:r>
      <w:r w:rsidR="00B62101" w:rsidRPr="000F7004">
        <w:rPr>
          <w:rFonts w:ascii="Futura Lt BT" w:hAnsi="Futura Lt BT"/>
          <w:b/>
          <w:color w:val="7F7F7F" w:themeColor="text1" w:themeTint="80"/>
          <w:sz w:val="22"/>
          <w:szCs w:val="22"/>
        </w:rPr>
        <w:t xml:space="preserve"> von </w:t>
      </w:r>
      <w:proofErr w:type="spellStart"/>
      <w:r w:rsidR="00B62101" w:rsidRPr="000F7004">
        <w:rPr>
          <w:rFonts w:ascii="Futura Lt BT" w:hAnsi="Futura Lt BT"/>
          <w:b/>
          <w:color w:val="7F7F7F" w:themeColor="text1" w:themeTint="80"/>
          <w:sz w:val="22"/>
          <w:szCs w:val="22"/>
        </w:rPr>
        <w:t>Dysons</w:t>
      </w:r>
      <w:proofErr w:type="spellEnd"/>
      <w:r w:rsidR="00B62101" w:rsidRPr="000F7004">
        <w:rPr>
          <w:rFonts w:ascii="Futura Lt BT" w:hAnsi="Futura Lt BT"/>
          <w:b/>
          <w:color w:val="7F7F7F" w:themeColor="text1" w:themeTint="80"/>
          <w:sz w:val="22"/>
          <w:szCs w:val="22"/>
        </w:rPr>
        <w:t xml:space="preserve"> </w:t>
      </w:r>
      <w:r w:rsidR="00712499">
        <w:rPr>
          <w:rFonts w:ascii="Futura Lt BT" w:hAnsi="Futura Lt BT"/>
          <w:b/>
          <w:color w:val="7F7F7F" w:themeColor="text1" w:themeTint="80"/>
          <w:sz w:val="22"/>
          <w:szCs w:val="22"/>
        </w:rPr>
        <w:t>Akku- und Handstaubsauger-T</w:t>
      </w:r>
      <w:r w:rsidR="00B62101" w:rsidRPr="000F7004">
        <w:rPr>
          <w:rFonts w:ascii="Futura Lt BT" w:hAnsi="Futura Lt BT"/>
          <w:b/>
          <w:color w:val="7F7F7F" w:themeColor="text1" w:themeTint="80"/>
          <w:sz w:val="22"/>
          <w:szCs w:val="22"/>
        </w:rPr>
        <w:t>echnologie:</w:t>
      </w:r>
    </w:p>
    <w:p w14:paraId="7D7BE2B9" w14:textId="0BFEA627" w:rsidR="00E73E15" w:rsidRPr="00F43E72" w:rsidRDefault="00B62101" w:rsidP="00B62101">
      <w:pPr>
        <w:pStyle w:val="NurText"/>
        <w:numPr>
          <w:ilvl w:val="1"/>
          <w:numId w:val="18"/>
        </w:numPr>
        <w:spacing w:before="0" w:beforeAutospacing="0" w:after="0" w:afterAutospacing="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color w:val="000000" w:themeColor="text1"/>
          <w:sz w:val="22"/>
          <w:szCs w:val="22"/>
        </w:rPr>
        <w:t xml:space="preserve">2006: Dyson führt den ersten </w:t>
      </w:r>
      <w:r w:rsidR="00712499">
        <w:rPr>
          <w:rFonts w:ascii="Futura Lt BT" w:hAnsi="Futura Lt BT"/>
          <w:color w:val="000000" w:themeColor="text1"/>
          <w:sz w:val="22"/>
          <w:szCs w:val="22"/>
        </w:rPr>
        <w:t>Akku</w:t>
      </w:r>
      <w:r>
        <w:rPr>
          <w:rFonts w:ascii="Futura Lt BT" w:hAnsi="Futura Lt BT"/>
          <w:color w:val="000000" w:themeColor="text1"/>
          <w:sz w:val="22"/>
          <w:szCs w:val="22"/>
        </w:rPr>
        <w:t xml:space="preserve">-Staubsauger, den DC16, ein. Dies war der erste </w:t>
      </w:r>
      <w:r w:rsidR="00712499">
        <w:rPr>
          <w:rFonts w:ascii="Futura Lt BT" w:hAnsi="Futura Lt BT"/>
          <w:color w:val="000000" w:themeColor="text1"/>
          <w:sz w:val="22"/>
          <w:szCs w:val="22"/>
        </w:rPr>
        <w:t>Akku</w:t>
      </w:r>
      <w:r>
        <w:rPr>
          <w:rFonts w:ascii="Futura Lt BT" w:hAnsi="Futura Lt BT"/>
          <w:color w:val="000000" w:themeColor="text1"/>
          <w:sz w:val="22"/>
          <w:szCs w:val="22"/>
        </w:rPr>
        <w:t xml:space="preserve">-Staubsauger mit patentierter Root </w:t>
      </w:r>
      <w:proofErr w:type="spellStart"/>
      <w:r>
        <w:rPr>
          <w:rFonts w:ascii="Futura Lt BT" w:hAnsi="Futura Lt BT"/>
          <w:color w:val="000000" w:themeColor="text1"/>
          <w:sz w:val="22"/>
          <w:szCs w:val="22"/>
        </w:rPr>
        <w:t>Cyclone</w:t>
      </w:r>
      <w:proofErr w:type="spellEnd"/>
      <w:r>
        <w:rPr>
          <w:rFonts w:ascii="Futura Lt BT" w:hAnsi="Futura Lt BT"/>
          <w:color w:val="000000" w:themeColor="text1"/>
          <w:sz w:val="22"/>
          <w:szCs w:val="22"/>
        </w:rPr>
        <w:t xml:space="preserve"> Technologie.</w:t>
      </w:r>
    </w:p>
    <w:p w14:paraId="5D302691" w14:textId="77777777" w:rsidR="00F43E72" w:rsidRPr="00E73E15" w:rsidRDefault="00F43E72" w:rsidP="00F43E72">
      <w:pPr>
        <w:pStyle w:val="NurText"/>
        <w:spacing w:before="0" w:beforeAutospacing="0" w:after="0" w:afterAutospacing="0"/>
        <w:rPr>
          <w:rFonts w:ascii="Futura Lt BT" w:hAnsi="Futura Lt BT"/>
          <w:sz w:val="22"/>
          <w:szCs w:val="22"/>
        </w:rPr>
      </w:pPr>
    </w:p>
    <w:p w14:paraId="3CE0EF59" w14:textId="57254AAD" w:rsidR="00B62101" w:rsidRPr="00E73E15" w:rsidRDefault="00B62101" w:rsidP="00B62101">
      <w:pPr>
        <w:pStyle w:val="NurText"/>
        <w:numPr>
          <w:ilvl w:val="1"/>
          <w:numId w:val="18"/>
        </w:numPr>
        <w:spacing w:before="0" w:beforeAutospacing="0" w:after="0" w:afterAutospacing="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lastRenderedPageBreak/>
        <w:t>2009: Dyson führt den DC30 und den DC31 ein</w:t>
      </w:r>
      <w:r w:rsidR="00D37C67">
        <w:rPr>
          <w:rFonts w:ascii="Futura Lt BT" w:hAnsi="Futura Lt BT"/>
          <w:sz w:val="22"/>
          <w:szCs w:val="22"/>
        </w:rPr>
        <w:t xml:space="preserve"> –</w:t>
      </w:r>
      <w:r w:rsidR="00712499">
        <w:rPr>
          <w:rFonts w:ascii="Futura Lt BT" w:hAnsi="Futura Lt BT"/>
          <w:sz w:val="22"/>
          <w:szCs w:val="22"/>
        </w:rPr>
        <w:t xml:space="preserve"> die ersten Akkustaubsauger</w:t>
      </w:r>
      <w:r>
        <w:rPr>
          <w:rFonts w:ascii="Futura Lt BT" w:hAnsi="Futura Lt BT"/>
          <w:sz w:val="22"/>
          <w:szCs w:val="22"/>
        </w:rPr>
        <w:t xml:space="preserve"> mit </w:t>
      </w:r>
      <w:proofErr w:type="spellStart"/>
      <w:r>
        <w:rPr>
          <w:rFonts w:ascii="Futura Lt BT" w:hAnsi="Futura Lt BT"/>
          <w:sz w:val="22"/>
          <w:szCs w:val="22"/>
        </w:rPr>
        <w:t>Dysons</w:t>
      </w:r>
      <w:proofErr w:type="spellEnd"/>
      <w:r>
        <w:rPr>
          <w:rFonts w:ascii="Futura Lt BT" w:hAnsi="Futura Lt BT"/>
          <w:sz w:val="22"/>
          <w:szCs w:val="22"/>
        </w:rPr>
        <w:t xml:space="preserve"> </w:t>
      </w:r>
      <w:r w:rsidR="00712499">
        <w:rPr>
          <w:rFonts w:ascii="Futura Lt BT" w:hAnsi="Futura Lt BT"/>
          <w:sz w:val="22"/>
          <w:szCs w:val="22"/>
        </w:rPr>
        <w:t>digitalem Motor V2</w:t>
      </w:r>
      <w:r>
        <w:rPr>
          <w:rFonts w:ascii="Futura Lt BT" w:hAnsi="Futura Lt BT"/>
          <w:sz w:val="22"/>
          <w:szCs w:val="22"/>
        </w:rPr>
        <w:t>.</w:t>
      </w:r>
    </w:p>
    <w:p w14:paraId="1C4B0054" w14:textId="659F71A8" w:rsidR="00B62101" w:rsidRPr="00757A20" w:rsidRDefault="00B62101" w:rsidP="00B62101">
      <w:pPr>
        <w:pStyle w:val="NurText"/>
        <w:numPr>
          <w:ilvl w:val="1"/>
          <w:numId w:val="18"/>
        </w:numPr>
        <w:spacing w:before="0" w:beforeAutospacing="0" w:after="0" w:afterAutospacing="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2011: Dyson fü</w:t>
      </w:r>
      <w:r w:rsidR="00D37C67">
        <w:rPr>
          <w:rFonts w:ascii="Futura Lt BT" w:hAnsi="Futura Lt BT"/>
          <w:sz w:val="22"/>
          <w:szCs w:val="22"/>
        </w:rPr>
        <w:t>h</w:t>
      </w:r>
      <w:r>
        <w:rPr>
          <w:rFonts w:ascii="Futura Lt BT" w:hAnsi="Futura Lt BT"/>
          <w:sz w:val="22"/>
          <w:szCs w:val="22"/>
        </w:rPr>
        <w:t xml:space="preserve">rt den DC34 – einen </w:t>
      </w:r>
      <w:r w:rsidR="00712499">
        <w:rPr>
          <w:rFonts w:ascii="Futura Lt BT" w:hAnsi="Futura Lt BT"/>
          <w:sz w:val="22"/>
          <w:szCs w:val="22"/>
        </w:rPr>
        <w:t>Akkustaubsauger</w:t>
      </w:r>
      <w:r w:rsidR="000F7004">
        <w:rPr>
          <w:rFonts w:ascii="Futura Lt BT" w:hAnsi="Futura Lt BT"/>
          <w:sz w:val="22"/>
          <w:szCs w:val="22"/>
        </w:rPr>
        <w:t xml:space="preserve"> – und den DC35 Digital Slim</w:t>
      </w:r>
      <w:r>
        <w:rPr>
          <w:rFonts w:ascii="Futura Lt BT" w:hAnsi="Futura Lt BT"/>
          <w:sz w:val="22"/>
          <w:szCs w:val="22"/>
        </w:rPr>
        <w:t xml:space="preserve"> – den ersten kabellosen Staubsauger mit patentierten </w:t>
      </w:r>
      <w:proofErr w:type="spellStart"/>
      <w:r>
        <w:rPr>
          <w:rFonts w:ascii="Futura Lt BT" w:hAnsi="Futura Lt BT"/>
          <w:sz w:val="22"/>
          <w:szCs w:val="22"/>
        </w:rPr>
        <w:t>Carbonfaser</w:t>
      </w:r>
      <w:proofErr w:type="spellEnd"/>
      <w:r w:rsidR="000F7004">
        <w:rPr>
          <w:rFonts w:ascii="Futura Lt BT" w:hAnsi="Futura Lt BT"/>
          <w:sz w:val="22"/>
          <w:szCs w:val="22"/>
        </w:rPr>
        <w:t>-B</w:t>
      </w:r>
      <w:r>
        <w:rPr>
          <w:rFonts w:ascii="Futura Lt BT" w:hAnsi="Futura Lt BT"/>
          <w:sz w:val="22"/>
          <w:szCs w:val="22"/>
        </w:rPr>
        <w:t>ürsten zum Aufnehmen von fein</w:t>
      </w:r>
      <w:r w:rsidR="00D37C67">
        <w:rPr>
          <w:rFonts w:ascii="Futura Lt BT" w:hAnsi="Futura Lt BT"/>
          <w:sz w:val="22"/>
          <w:szCs w:val="22"/>
        </w:rPr>
        <w:t>st</w:t>
      </w:r>
      <w:r>
        <w:rPr>
          <w:rFonts w:ascii="Futura Lt BT" w:hAnsi="Futura Lt BT"/>
          <w:sz w:val="22"/>
          <w:szCs w:val="22"/>
        </w:rPr>
        <w:t>em Staub</w:t>
      </w:r>
      <w:r w:rsidR="00D37C67">
        <w:rPr>
          <w:rFonts w:ascii="Futura Lt BT" w:hAnsi="Futura Lt BT"/>
          <w:sz w:val="22"/>
          <w:szCs w:val="22"/>
        </w:rPr>
        <w:t xml:space="preserve"> – ein</w:t>
      </w:r>
      <w:r>
        <w:rPr>
          <w:rFonts w:ascii="Futura Lt BT" w:hAnsi="Futura Lt BT"/>
          <w:sz w:val="22"/>
          <w:szCs w:val="22"/>
        </w:rPr>
        <w:t>.</w:t>
      </w:r>
    </w:p>
    <w:p w14:paraId="04584593" w14:textId="7DFD0D6F" w:rsidR="00B62101" w:rsidRPr="00757A20" w:rsidRDefault="006D4E00" w:rsidP="00B62101">
      <w:pPr>
        <w:pStyle w:val="NurText"/>
        <w:numPr>
          <w:ilvl w:val="1"/>
          <w:numId w:val="18"/>
        </w:numPr>
        <w:spacing w:before="0" w:beforeAutospacing="0" w:after="0" w:afterAutospacing="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2012: Dyson führt den DC45</w:t>
      </w:r>
      <w:r w:rsidR="00B62101">
        <w:rPr>
          <w:rFonts w:ascii="Futura Lt BT" w:hAnsi="Futura Lt BT"/>
          <w:sz w:val="22"/>
          <w:szCs w:val="22"/>
        </w:rPr>
        <w:t xml:space="preserve"> ein – den zweiten kabellosen </w:t>
      </w:r>
      <w:r w:rsidR="00712499">
        <w:rPr>
          <w:rFonts w:ascii="Futura Lt BT" w:hAnsi="Futura Lt BT"/>
          <w:sz w:val="22"/>
          <w:szCs w:val="22"/>
        </w:rPr>
        <w:t>Hands</w:t>
      </w:r>
      <w:r w:rsidR="00B62101">
        <w:rPr>
          <w:rFonts w:ascii="Futura Lt BT" w:hAnsi="Futura Lt BT"/>
          <w:sz w:val="22"/>
          <w:szCs w:val="22"/>
        </w:rPr>
        <w:t>taubsauger mit einer Bodendüse mit 100% mehr Leistung.</w:t>
      </w:r>
    </w:p>
    <w:p w14:paraId="4971CE93" w14:textId="040C176D" w:rsidR="00B62101" w:rsidRPr="00757A20" w:rsidRDefault="00B62101" w:rsidP="00B62101">
      <w:pPr>
        <w:pStyle w:val="NurText"/>
        <w:numPr>
          <w:ilvl w:val="1"/>
          <w:numId w:val="18"/>
        </w:numPr>
        <w:spacing w:before="0" w:beforeAutospacing="0" w:after="0" w:afterAutospacing="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 xml:space="preserve">2013: Dyson führt den </w:t>
      </w:r>
      <w:r w:rsidR="00C67FF4">
        <w:rPr>
          <w:rFonts w:ascii="Futura Lt BT" w:hAnsi="Futura Lt BT"/>
          <w:sz w:val="22"/>
          <w:szCs w:val="22"/>
        </w:rPr>
        <w:t>DC62</w:t>
      </w:r>
      <w:r>
        <w:rPr>
          <w:rFonts w:ascii="Futura Lt BT" w:hAnsi="Futura Lt BT"/>
          <w:sz w:val="22"/>
          <w:szCs w:val="22"/>
        </w:rPr>
        <w:t xml:space="preserve"> ein – die ersten Geräte aus dem Hause Dyso</w:t>
      </w:r>
      <w:r w:rsidR="00D37C67">
        <w:rPr>
          <w:rFonts w:ascii="Futura Lt BT" w:hAnsi="Futura Lt BT"/>
          <w:sz w:val="22"/>
          <w:szCs w:val="22"/>
        </w:rPr>
        <w:t>n mit V6-Digitalmotor – und der</w:t>
      </w:r>
      <w:r>
        <w:rPr>
          <w:rFonts w:ascii="Futura Lt BT" w:hAnsi="Futura Lt BT"/>
          <w:sz w:val="22"/>
          <w:szCs w:val="22"/>
        </w:rPr>
        <w:t>selben Leistung wie herkömmliche Staubsauger.</w:t>
      </w:r>
    </w:p>
    <w:p w14:paraId="160537FD" w14:textId="77777777" w:rsidR="00C67FF4" w:rsidRDefault="00C67FF4" w:rsidP="00B62101">
      <w:pPr>
        <w:tabs>
          <w:tab w:val="left" w:pos="5160"/>
        </w:tabs>
        <w:rPr>
          <w:rFonts w:ascii="Futura Lt BT" w:hAnsi="Futura Lt BT" w:cs="Futura Md BT"/>
          <w:b/>
          <w:color w:val="000000" w:themeColor="text1"/>
          <w:sz w:val="22"/>
          <w:szCs w:val="22"/>
        </w:rPr>
      </w:pPr>
    </w:p>
    <w:p w14:paraId="2E0EC3C1" w14:textId="77777777" w:rsidR="00B62101" w:rsidRPr="000F7004" w:rsidRDefault="00B62101" w:rsidP="00B62101">
      <w:pPr>
        <w:tabs>
          <w:tab w:val="left" w:pos="5160"/>
        </w:tabs>
        <w:rPr>
          <w:rFonts w:ascii="Futura Lt BT" w:hAnsi="Futura Lt BT" w:cs="Futura Md BT"/>
          <w:b/>
          <w:color w:val="7F7F7F" w:themeColor="text1" w:themeTint="80"/>
          <w:sz w:val="22"/>
          <w:szCs w:val="22"/>
        </w:rPr>
      </w:pPr>
      <w:r w:rsidRPr="000F7004">
        <w:rPr>
          <w:rFonts w:ascii="Futura Lt BT" w:hAnsi="Futura Lt BT" w:cs="Futura Md BT"/>
          <w:b/>
          <w:color w:val="7F7F7F" w:themeColor="text1" w:themeTint="80"/>
          <w:sz w:val="22"/>
          <w:szCs w:val="22"/>
        </w:rPr>
        <w:t>Über Dyson:</w:t>
      </w:r>
    </w:p>
    <w:p w14:paraId="0778A19A" w14:textId="770D5D4C" w:rsidR="00B62101" w:rsidRPr="00A242F2" w:rsidRDefault="00B62101" w:rsidP="00B62101">
      <w:pPr>
        <w:numPr>
          <w:ilvl w:val="0"/>
          <w:numId w:val="15"/>
        </w:numPr>
        <w:tabs>
          <w:tab w:val="left" w:pos="5160"/>
        </w:tabs>
        <w:ind w:left="720"/>
        <w:contextualSpacing/>
        <w:rPr>
          <w:rFonts w:ascii="Futura Lt BT" w:hAnsi="Futura Lt BT" w:cs="FuturaLtBT"/>
          <w:color w:val="000000" w:themeColor="text1"/>
          <w:sz w:val="22"/>
          <w:szCs w:val="22"/>
        </w:rPr>
      </w:pPr>
      <w:r>
        <w:rPr>
          <w:rFonts w:ascii="Futura Lt BT" w:hAnsi="Futura Lt BT" w:cs="FuturaLtBT"/>
          <w:color w:val="000000" w:themeColor="text1"/>
          <w:sz w:val="22"/>
          <w:szCs w:val="22"/>
        </w:rPr>
        <w:t xml:space="preserve">Bei </w:t>
      </w:r>
      <w:r>
        <w:rPr>
          <w:rFonts w:ascii="Futura Lt BT" w:hAnsi="Futura Lt BT" w:cs="Futura Md BT"/>
          <w:color w:val="000000" w:themeColor="text1"/>
          <w:sz w:val="22"/>
          <w:szCs w:val="22"/>
        </w:rPr>
        <w:t>Dyson arbeiten 1.536</w:t>
      </w:r>
      <w:r>
        <w:rPr>
          <w:rFonts w:ascii="Futura Lt BT" w:hAnsi="Futura Lt BT" w:cs="FuturaLtBT"/>
          <w:color w:val="000000" w:themeColor="text1"/>
          <w:sz w:val="22"/>
          <w:szCs w:val="22"/>
        </w:rPr>
        <w:t xml:space="preserve"> Ingenieure und Wissenschaftler an der Weiterentwicklun</w:t>
      </w:r>
      <w:r w:rsidR="001C7286">
        <w:rPr>
          <w:rFonts w:ascii="Futura Lt BT" w:hAnsi="Futura Lt BT" w:cs="FuturaLtBT"/>
          <w:color w:val="000000" w:themeColor="text1"/>
          <w:sz w:val="22"/>
          <w:szCs w:val="22"/>
        </w:rPr>
        <w:t>g von Technologien - eine Tradi</w:t>
      </w:r>
      <w:r>
        <w:rPr>
          <w:rFonts w:ascii="Futura Lt BT" w:hAnsi="Futura Lt BT" w:cs="FuturaLtBT"/>
          <w:color w:val="000000" w:themeColor="text1"/>
          <w:sz w:val="22"/>
          <w:szCs w:val="22"/>
        </w:rPr>
        <w:t xml:space="preserve">tion seit mehr als 25 Jahren. </w:t>
      </w:r>
    </w:p>
    <w:p w14:paraId="39DC464C" w14:textId="6201CAFE" w:rsidR="00B62101" w:rsidRPr="00A242F2" w:rsidRDefault="00B62101" w:rsidP="00B62101">
      <w:pPr>
        <w:numPr>
          <w:ilvl w:val="0"/>
          <w:numId w:val="15"/>
        </w:numPr>
        <w:tabs>
          <w:tab w:val="left" w:pos="5160"/>
        </w:tabs>
        <w:ind w:left="720"/>
        <w:contextualSpacing/>
        <w:rPr>
          <w:rFonts w:ascii="Futura Lt BT" w:hAnsi="Futura Lt BT" w:cs="FuturaLtBT"/>
          <w:color w:val="000000" w:themeColor="text1"/>
          <w:sz w:val="22"/>
          <w:szCs w:val="22"/>
        </w:rPr>
      </w:pPr>
      <w:r>
        <w:rPr>
          <w:rFonts w:ascii="Futura Lt BT" w:hAnsi="Futura Lt BT" w:cs="FuturaLtBT"/>
          <w:color w:val="000000" w:themeColor="text1"/>
          <w:sz w:val="22"/>
          <w:szCs w:val="22"/>
        </w:rPr>
        <w:t xml:space="preserve">Dyson investiert pro Woche £1,5 Million </w:t>
      </w:r>
      <w:r w:rsidR="00712499">
        <w:rPr>
          <w:rFonts w:ascii="Futura Lt BT" w:hAnsi="Futura Lt BT" w:cs="FuturaLtBT"/>
          <w:color w:val="000000" w:themeColor="text1"/>
          <w:sz w:val="22"/>
          <w:szCs w:val="22"/>
        </w:rPr>
        <w:t xml:space="preserve">(1,7 Millionen Euro) </w:t>
      </w:r>
      <w:r>
        <w:rPr>
          <w:rFonts w:ascii="Futura Lt BT" w:hAnsi="Futura Lt BT" w:cs="FuturaLtBT"/>
          <w:color w:val="000000" w:themeColor="text1"/>
          <w:sz w:val="22"/>
          <w:szCs w:val="22"/>
        </w:rPr>
        <w:t>in Forschung und Entwicklung und hat in der Forschungs-</w:t>
      </w:r>
      <w:r w:rsidR="00712499">
        <w:rPr>
          <w:rFonts w:ascii="Futura Lt BT" w:hAnsi="Futura Lt BT" w:cs="FuturaLtBT"/>
          <w:color w:val="000000" w:themeColor="text1"/>
          <w:sz w:val="22"/>
          <w:szCs w:val="22"/>
        </w:rPr>
        <w:t>, Design-</w:t>
      </w:r>
      <w:r>
        <w:rPr>
          <w:rFonts w:ascii="Futura Lt BT" w:hAnsi="Futura Lt BT" w:cs="FuturaLtBT"/>
          <w:color w:val="000000" w:themeColor="text1"/>
          <w:sz w:val="22"/>
          <w:szCs w:val="22"/>
        </w:rPr>
        <w:t xml:space="preserve"> und Entwicklungsabteilung in Großbritannien in den letzten zwei Jahren die Anzahl festangestellter Ingenieure verdoppelt.</w:t>
      </w:r>
    </w:p>
    <w:p w14:paraId="5CBC517B" w14:textId="7F120796" w:rsidR="00DB75FA" w:rsidRPr="00A242F2" w:rsidRDefault="00DB75FA" w:rsidP="00DB75FA">
      <w:pPr>
        <w:numPr>
          <w:ilvl w:val="0"/>
          <w:numId w:val="15"/>
        </w:numPr>
        <w:tabs>
          <w:tab w:val="left" w:pos="426"/>
          <w:tab w:val="left" w:pos="5160"/>
        </w:tabs>
        <w:ind w:left="720"/>
        <w:contextualSpacing/>
        <w:rPr>
          <w:rFonts w:ascii="Futura Lt BT" w:hAnsi="Futura Lt BT" w:cs="FuturaLtBT"/>
          <w:color w:val="000000" w:themeColor="text1"/>
          <w:sz w:val="22"/>
          <w:szCs w:val="22"/>
        </w:rPr>
      </w:pPr>
      <w:r>
        <w:rPr>
          <w:rFonts w:ascii="Futura Lt BT" w:hAnsi="Futura Lt BT" w:cs="FuturaLtBT"/>
          <w:color w:val="000000" w:themeColor="text1"/>
          <w:sz w:val="22"/>
          <w:szCs w:val="22"/>
        </w:rPr>
        <w:t>Dyson beschäftigt Experten auf dem Gebiet der Fluidtechnik, Maschinenbau, Robotertechnik, Elektrotechnik, Wärmetechnik, chemische Verfahrenstechnik, Akustiktechnik</w:t>
      </w:r>
      <w:r w:rsidR="00D37C67">
        <w:rPr>
          <w:rFonts w:ascii="Futura Lt BT" w:hAnsi="Futura Lt BT" w:cs="FuturaLtBT"/>
          <w:color w:val="000000" w:themeColor="text1"/>
          <w:sz w:val="22"/>
          <w:szCs w:val="22"/>
        </w:rPr>
        <w:t>,</w:t>
      </w:r>
      <w:r>
        <w:rPr>
          <w:rFonts w:ascii="Futura Lt BT" w:hAnsi="Futura Lt BT" w:cs="FuturaLtBT"/>
          <w:color w:val="000000" w:themeColor="text1"/>
          <w:sz w:val="22"/>
          <w:szCs w:val="22"/>
        </w:rPr>
        <w:t xml:space="preserve"> Motortechnik, Thermodynamik, Prüfverfahren sowie Softwareentwicklung und ist wahrscheinlich der einzige Staubsaugerhersteller, der über eine eigene Mikrobiologie-Abteilung verfügt. </w:t>
      </w:r>
    </w:p>
    <w:p w14:paraId="4FBE58F0" w14:textId="77777777" w:rsidR="00B62101" w:rsidRPr="00757A20" w:rsidRDefault="00B62101" w:rsidP="00B62101">
      <w:pPr>
        <w:rPr>
          <w:rFonts w:ascii="Futura Lt BT" w:hAnsi="Futura Lt BT"/>
          <w:b/>
          <w:color w:val="000000" w:themeColor="text1"/>
          <w:sz w:val="22"/>
          <w:szCs w:val="22"/>
        </w:rPr>
      </w:pPr>
    </w:p>
    <w:p w14:paraId="5466C6C7" w14:textId="740B7455" w:rsidR="00B62101" w:rsidRPr="000F7004" w:rsidRDefault="000F7004" w:rsidP="00B62101">
      <w:pPr>
        <w:contextualSpacing/>
        <w:rPr>
          <w:rFonts w:ascii="Futura Lt BT" w:hAnsi="Futura Lt BT"/>
          <w:b/>
          <w:color w:val="7F7F7F" w:themeColor="text1" w:themeTint="80"/>
          <w:sz w:val="22"/>
          <w:szCs w:val="22"/>
        </w:rPr>
      </w:pPr>
      <w:r>
        <w:rPr>
          <w:rFonts w:ascii="Futura Lt BT" w:hAnsi="Futura Lt BT"/>
          <w:b/>
          <w:color w:val="7F7F7F" w:themeColor="text1" w:themeTint="80"/>
          <w:sz w:val="22"/>
          <w:szCs w:val="22"/>
        </w:rPr>
        <w:t>Dyson Digital Slim</w:t>
      </w:r>
      <w:r w:rsidR="00C67FF4" w:rsidRPr="000F7004">
        <w:rPr>
          <w:rFonts w:ascii="Futura Lt BT" w:hAnsi="Futura Lt BT"/>
          <w:b/>
          <w:color w:val="7F7F7F" w:themeColor="text1" w:themeTint="80"/>
          <w:sz w:val="22"/>
          <w:szCs w:val="22"/>
        </w:rPr>
        <w:t xml:space="preserve"> DC62</w:t>
      </w:r>
    </w:p>
    <w:p w14:paraId="05E4A719" w14:textId="77777777" w:rsidR="00B62101" w:rsidRPr="00757A20" w:rsidRDefault="00B62101" w:rsidP="00B62101">
      <w:pPr>
        <w:pStyle w:val="Listenabsatz"/>
        <w:numPr>
          <w:ilvl w:val="0"/>
          <w:numId w:val="21"/>
        </w:numPr>
        <w:ind w:left="709" w:hanging="283"/>
        <w:rPr>
          <w:rFonts w:ascii="Futura Lt BT" w:eastAsia="MS UI Gothic" w:hAnsi="Futura Lt BT"/>
          <w:sz w:val="22"/>
          <w:szCs w:val="22"/>
        </w:rPr>
      </w:pPr>
      <w:r w:rsidRPr="000F7004">
        <w:rPr>
          <w:rFonts w:ascii="Futura Lt BT" w:hAnsi="Futura Lt BT"/>
          <w:b/>
          <w:bCs/>
          <w:color w:val="7F7F7F" w:themeColor="text1" w:themeTint="80"/>
          <w:sz w:val="22"/>
          <w:szCs w:val="22"/>
        </w:rPr>
        <w:t>Tests:</w:t>
      </w:r>
      <w:r w:rsidRPr="000F7004">
        <w:rPr>
          <w:rFonts w:ascii="Futura Lt BT" w:hAnsi="Futura Lt BT"/>
          <w:color w:val="7F7F7F" w:themeColor="text1" w:themeTint="80"/>
          <w:sz w:val="22"/>
          <w:szCs w:val="22"/>
        </w:rPr>
        <w:t xml:space="preserve"> </w:t>
      </w:r>
      <w:r>
        <w:rPr>
          <w:rFonts w:ascii="Futura Lt BT" w:hAnsi="Futura Lt BT"/>
          <w:sz w:val="22"/>
          <w:szCs w:val="22"/>
        </w:rPr>
        <w:t>Die Dyson-Prototypen werden 636 verschiedenen Validierungstests unterzogen. Die Ein/Aus-Schalter werden 20.000-mal gedrückt. Prototypen durchlaufen 10.000 Sturzprüfungen. Bodendüsen werden gegen gusseiserne Tischbeine geknallt.</w:t>
      </w:r>
    </w:p>
    <w:p w14:paraId="2FEB25A7" w14:textId="3DD339D7" w:rsidR="00B62101" w:rsidRPr="00757A20" w:rsidRDefault="00B62101" w:rsidP="00B62101">
      <w:pPr>
        <w:pStyle w:val="Listenabsatz"/>
        <w:numPr>
          <w:ilvl w:val="0"/>
          <w:numId w:val="20"/>
        </w:numPr>
        <w:autoSpaceDE w:val="0"/>
        <w:autoSpaceDN w:val="0"/>
        <w:adjustRightInd w:val="0"/>
        <w:rPr>
          <w:rFonts w:ascii="Futura Lt BT" w:hAnsi="Futura Lt BT" w:cs="Arial"/>
          <w:sz w:val="22"/>
          <w:szCs w:val="22"/>
        </w:rPr>
      </w:pPr>
      <w:r w:rsidRPr="000F7004">
        <w:rPr>
          <w:rFonts w:ascii="Futura Lt BT" w:hAnsi="Futura Lt BT" w:cs="Arial"/>
          <w:b/>
          <w:bCs/>
          <w:color w:val="7F7F7F" w:themeColor="text1" w:themeTint="80"/>
          <w:sz w:val="22"/>
          <w:szCs w:val="22"/>
        </w:rPr>
        <w:t>Patente:</w:t>
      </w:r>
      <w:r w:rsidRPr="000F7004">
        <w:rPr>
          <w:rFonts w:ascii="Futura Lt BT" w:hAnsi="Futura Lt BT" w:cs="Arial"/>
          <w:color w:val="7F7F7F" w:themeColor="text1" w:themeTint="80"/>
          <w:sz w:val="22"/>
          <w:szCs w:val="22"/>
        </w:rPr>
        <w:t xml:space="preserve"> </w:t>
      </w:r>
      <w:r>
        <w:rPr>
          <w:rFonts w:ascii="Futura Lt BT" w:hAnsi="Futura Lt BT" w:cs="Arial"/>
          <w:sz w:val="22"/>
          <w:szCs w:val="22"/>
        </w:rPr>
        <w:t xml:space="preserve">Weltweit bestehen 350 Patente und Patentanträge </w:t>
      </w:r>
      <w:r w:rsidR="00D37C67">
        <w:rPr>
          <w:rFonts w:ascii="Futura Lt BT" w:hAnsi="Futura Lt BT" w:cs="Arial"/>
          <w:sz w:val="22"/>
          <w:szCs w:val="22"/>
        </w:rPr>
        <w:t>für die</w:t>
      </w:r>
      <w:r>
        <w:rPr>
          <w:rFonts w:ascii="Futura Lt BT" w:hAnsi="Futura Lt BT" w:cs="Arial"/>
          <w:sz w:val="22"/>
          <w:szCs w:val="22"/>
        </w:rPr>
        <w:t xml:space="preserve"> Technologie, die in </w:t>
      </w:r>
      <w:proofErr w:type="spellStart"/>
      <w:r>
        <w:rPr>
          <w:rFonts w:ascii="Futura Lt BT" w:hAnsi="Futura Lt BT" w:cs="Arial"/>
          <w:sz w:val="22"/>
          <w:szCs w:val="22"/>
        </w:rPr>
        <w:t>Dysons</w:t>
      </w:r>
      <w:proofErr w:type="spellEnd"/>
      <w:r>
        <w:rPr>
          <w:rFonts w:ascii="Futura Lt BT" w:hAnsi="Futura Lt BT" w:cs="Arial"/>
          <w:sz w:val="22"/>
          <w:szCs w:val="22"/>
        </w:rPr>
        <w:t xml:space="preserve"> kabellosen Staubsaugern verwendet wird, einschließlich Patenten </w:t>
      </w:r>
      <w:r w:rsidR="00D37C67">
        <w:rPr>
          <w:rFonts w:ascii="Futura Lt BT" w:hAnsi="Futura Lt BT" w:cs="Arial"/>
          <w:sz w:val="22"/>
          <w:szCs w:val="22"/>
        </w:rPr>
        <w:t>für</w:t>
      </w:r>
      <w:r>
        <w:rPr>
          <w:rFonts w:ascii="Futura Lt BT" w:hAnsi="Futura Lt BT" w:cs="Arial"/>
          <w:sz w:val="22"/>
          <w:szCs w:val="22"/>
        </w:rPr>
        <w:t xml:space="preserve"> </w:t>
      </w:r>
      <w:proofErr w:type="spellStart"/>
      <w:r>
        <w:rPr>
          <w:rFonts w:ascii="Futura Lt BT" w:hAnsi="Futura Lt BT" w:cs="Arial"/>
          <w:sz w:val="22"/>
          <w:szCs w:val="22"/>
        </w:rPr>
        <w:t>Dysons</w:t>
      </w:r>
      <w:proofErr w:type="spellEnd"/>
      <w:r>
        <w:rPr>
          <w:rFonts w:ascii="Futura Lt BT" w:hAnsi="Futura Lt BT" w:cs="Arial"/>
          <w:sz w:val="22"/>
          <w:szCs w:val="22"/>
        </w:rPr>
        <w:t xml:space="preserve"> Digitalmotoren.</w:t>
      </w:r>
    </w:p>
    <w:p w14:paraId="6B103AA7" w14:textId="0BD47A97" w:rsidR="00B62101" w:rsidRPr="00757A20" w:rsidRDefault="00B62101" w:rsidP="00B62101">
      <w:pPr>
        <w:pStyle w:val="Listenabsatz"/>
        <w:numPr>
          <w:ilvl w:val="0"/>
          <w:numId w:val="20"/>
        </w:numPr>
        <w:autoSpaceDE w:val="0"/>
        <w:autoSpaceDN w:val="0"/>
        <w:adjustRightInd w:val="0"/>
        <w:rPr>
          <w:rFonts w:ascii="Futura Lt BT" w:hAnsi="Futura Lt BT" w:cs="Arial"/>
          <w:sz w:val="22"/>
          <w:szCs w:val="22"/>
        </w:rPr>
      </w:pPr>
      <w:r w:rsidRPr="000F7004">
        <w:rPr>
          <w:rFonts w:ascii="Futura Lt BT" w:hAnsi="Futura Lt BT" w:cs="Arial"/>
          <w:b/>
          <w:bCs/>
          <w:color w:val="7F7F7F" w:themeColor="text1" w:themeTint="80"/>
          <w:sz w:val="22"/>
          <w:szCs w:val="22"/>
        </w:rPr>
        <w:t>Laufzeit:</w:t>
      </w:r>
      <w:r w:rsidRPr="000F7004">
        <w:rPr>
          <w:rFonts w:ascii="Futura Lt BT" w:hAnsi="Futura Lt BT" w:cs="Arial"/>
          <w:color w:val="7F7F7F" w:themeColor="text1" w:themeTint="80"/>
          <w:sz w:val="22"/>
          <w:szCs w:val="22"/>
        </w:rPr>
        <w:t xml:space="preserve"> </w:t>
      </w:r>
      <w:r>
        <w:rPr>
          <w:rFonts w:ascii="Futura Lt BT" w:hAnsi="Futura Lt BT" w:cs="Arial"/>
          <w:sz w:val="22"/>
          <w:szCs w:val="22"/>
        </w:rPr>
        <w:t xml:space="preserve">Das Gerät läuft 20 Minuten; 17 Minuten mit der motorisierten Bodendüse und 6 Minuten im </w:t>
      </w:r>
      <w:proofErr w:type="spellStart"/>
      <w:r>
        <w:rPr>
          <w:rFonts w:ascii="Futura Lt BT" w:hAnsi="Futura Lt BT" w:cs="Arial"/>
          <w:sz w:val="22"/>
          <w:szCs w:val="22"/>
        </w:rPr>
        <w:t>Boost</w:t>
      </w:r>
      <w:proofErr w:type="spellEnd"/>
      <w:r>
        <w:rPr>
          <w:rFonts w:ascii="Futura Lt BT" w:hAnsi="Futura Lt BT" w:cs="Arial"/>
          <w:sz w:val="22"/>
          <w:szCs w:val="22"/>
        </w:rPr>
        <w:t>-Modus.</w:t>
      </w:r>
    </w:p>
    <w:p w14:paraId="68A70157" w14:textId="77777777" w:rsidR="00B62101" w:rsidRPr="00757A20" w:rsidRDefault="00B62101" w:rsidP="00B62101">
      <w:pPr>
        <w:pStyle w:val="Listenabsatz"/>
        <w:numPr>
          <w:ilvl w:val="0"/>
          <w:numId w:val="20"/>
        </w:numPr>
        <w:rPr>
          <w:rFonts w:ascii="Futura Lt BT" w:hAnsi="Futura Lt BT"/>
          <w:sz w:val="22"/>
          <w:szCs w:val="22"/>
        </w:rPr>
      </w:pPr>
      <w:r w:rsidRPr="000F7004">
        <w:rPr>
          <w:rFonts w:ascii="Futura Lt BT" w:hAnsi="Futura Lt BT" w:cs="FuturaBT-Book"/>
          <w:b/>
          <w:bCs/>
          <w:color w:val="7F7F7F" w:themeColor="text1" w:themeTint="80"/>
          <w:sz w:val="22"/>
          <w:szCs w:val="22"/>
        </w:rPr>
        <w:t>Hygienische Behälterentleerung:</w:t>
      </w:r>
      <w:r w:rsidRPr="000F7004">
        <w:rPr>
          <w:rFonts w:ascii="Futura Lt BT" w:hAnsi="Futura Lt BT" w:cs="FuturaBT-Book"/>
          <w:color w:val="7F7F7F" w:themeColor="text1" w:themeTint="80"/>
          <w:sz w:val="22"/>
          <w:szCs w:val="22"/>
        </w:rPr>
        <w:t xml:space="preserve"> </w:t>
      </w:r>
      <w:r>
        <w:rPr>
          <w:rFonts w:ascii="Futura Lt BT" w:hAnsi="Futura Lt BT" w:cs="FuturaBT-Book"/>
          <w:sz w:val="22"/>
          <w:szCs w:val="22"/>
        </w:rPr>
        <w:t>Per Knopfdruck kann der Schmutz direkt in den Mülleimer entsorgt werden.</w:t>
      </w:r>
    </w:p>
    <w:p w14:paraId="69EB5D5D" w14:textId="362F1D68" w:rsidR="00B62101" w:rsidRPr="00757A20" w:rsidRDefault="00B62101" w:rsidP="00B62101">
      <w:pPr>
        <w:pStyle w:val="Listenabsatz"/>
        <w:numPr>
          <w:ilvl w:val="0"/>
          <w:numId w:val="20"/>
        </w:numPr>
        <w:rPr>
          <w:rFonts w:ascii="Futura Lt BT" w:hAnsi="Futura Lt BT" w:cs="Arial"/>
          <w:b/>
          <w:sz w:val="22"/>
          <w:szCs w:val="22"/>
        </w:rPr>
      </w:pPr>
      <w:r w:rsidRPr="000F7004">
        <w:rPr>
          <w:rFonts w:ascii="Futura Lt BT" w:hAnsi="Futura Lt BT"/>
          <w:b/>
          <w:color w:val="7F7F7F" w:themeColor="text1" w:themeTint="80"/>
          <w:sz w:val="22"/>
          <w:szCs w:val="22"/>
        </w:rPr>
        <w:t xml:space="preserve">Gewicht: </w:t>
      </w:r>
      <w:r>
        <w:rPr>
          <w:rFonts w:ascii="Futura Lt BT" w:hAnsi="Futura Lt BT"/>
          <w:sz w:val="22"/>
          <w:szCs w:val="22"/>
        </w:rPr>
        <w:t>2 kg</w:t>
      </w:r>
    </w:p>
    <w:p w14:paraId="0569B52C" w14:textId="77777777" w:rsidR="00B62101" w:rsidRPr="00757A20" w:rsidRDefault="00B62101" w:rsidP="00B62101">
      <w:pPr>
        <w:pStyle w:val="Listenabsatz"/>
        <w:numPr>
          <w:ilvl w:val="0"/>
          <w:numId w:val="20"/>
        </w:numPr>
        <w:rPr>
          <w:rFonts w:ascii="Futura Lt BT" w:hAnsi="Futura Lt BT"/>
          <w:sz w:val="22"/>
          <w:szCs w:val="22"/>
        </w:rPr>
      </w:pPr>
      <w:r w:rsidRPr="000F7004">
        <w:rPr>
          <w:rFonts w:ascii="Futura Lt BT" w:hAnsi="Futura Lt BT"/>
          <w:b/>
          <w:color w:val="7F7F7F" w:themeColor="text1" w:themeTint="80"/>
          <w:sz w:val="22"/>
          <w:szCs w:val="22"/>
        </w:rPr>
        <w:t>Garantie:</w:t>
      </w:r>
      <w:r>
        <w:rPr>
          <w:rFonts w:ascii="Futura Lt BT" w:hAnsi="Futura Lt BT"/>
          <w:b/>
          <w:sz w:val="22"/>
          <w:szCs w:val="22"/>
        </w:rPr>
        <w:t xml:space="preserve"> </w:t>
      </w:r>
      <w:r>
        <w:rPr>
          <w:rFonts w:ascii="Futura Lt BT" w:hAnsi="Futura Lt BT"/>
          <w:sz w:val="22"/>
          <w:szCs w:val="22"/>
        </w:rPr>
        <w:t xml:space="preserve">Das Gerät wird mit einer 2-jährigen Garantie auf Teile und Verschleiß geliefert. </w:t>
      </w:r>
    </w:p>
    <w:p w14:paraId="4357FA2E" w14:textId="6B5ECCC9" w:rsidR="00B62101" w:rsidRPr="00757A20" w:rsidRDefault="00B62101" w:rsidP="00B62101">
      <w:pPr>
        <w:pStyle w:val="Listenabsatz"/>
        <w:numPr>
          <w:ilvl w:val="0"/>
          <w:numId w:val="20"/>
        </w:numPr>
        <w:rPr>
          <w:rFonts w:ascii="Futura Lt BT" w:hAnsi="Futura Lt BT" w:cs="Arial"/>
          <w:sz w:val="22"/>
          <w:szCs w:val="22"/>
        </w:rPr>
      </w:pPr>
      <w:proofErr w:type="spellStart"/>
      <w:r w:rsidRPr="000F7004">
        <w:rPr>
          <w:rFonts w:ascii="Futura Lt BT" w:hAnsi="Futura Lt BT" w:cs="Arial"/>
          <w:b/>
          <w:color w:val="7F7F7F" w:themeColor="text1" w:themeTint="80"/>
          <w:sz w:val="22"/>
          <w:szCs w:val="22"/>
        </w:rPr>
        <w:t>Energy</w:t>
      </w:r>
      <w:proofErr w:type="spellEnd"/>
      <w:r w:rsidRPr="000F7004">
        <w:rPr>
          <w:rFonts w:ascii="Futura Lt BT" w:hAnsi="Futura Lt BT" w:cs="Arial"/>
          <w:b/>
          <w:color w:val="7F7F7F" w:themeColor="text1" w:themeTint="80"/>
          <w:sz w:val="22"/>
          <w:szCs w:val="22"/>
        </w:rPr>
        <w:t xml:space="preserve"> Star: </w:t>
      </w:r>
      <w:r>
        <w:rPr>
          <w:rFonts w:ascii="Futura Lt BT" w:hAnsi="Futura Lt BT" w:cs="Arial"/>
          <w:sz w:val="22"/>
          <w:szCs w:val="22"/>
        </w:rPr>
        <w:t xml:space="preserve">Das Ladegerät hat sich dank seiner Energieeffizienz für den </w:t>
      </w:r>
      <w:proofErr w:type="spellStart"/>
      <w:r>
        <w:rPr>
          <w:rFonts w:ascii="Futura Lt BT" w:hAnsi="Futura Lt BT" w:cs="Arial"/>
          <w:sz w:val="22"/>
          <w:szCs w:val="22"/>
        </w:rPr>
        <w:t>Energy</w:t>
      </w:r>
      <w:proofErr w:type="spellEnd"/>
      <w:r>
        <w:rPr>
          <w:rFonts w:ascii="Futura Lt BT" w:hAnsi="Futura Lt BT" w:cs="Arial"/>
          <w:sz w:val="22"/>
          <w:szCs w:val="22"/>
        </w:rPr>
        <w:t xml:space="preserve"> Star qualifiziert.</w:t>
      </w:r>
    </w:p>
    <w:p w14:paraId="21257C19" w14:textId="77777777" w:rsidR="00B62101" w:rsidRPr="00757A20" w:rsidRDefault="00B62101" w:rsidP="00B62101">
      <w:pPr>
        <w:rPr>
          <w:rFonts w:ascii="Futura Lt BT" w:hAnsi="Futura Lt BT" w:cs="Arial"/>
          <w:b/>
          <w:color w:val="000000" w:themeColor="text1"/>
          <w:sz w:val="22"/>
          <w:szCs w:val="22"/>
        </w:rPr>
      </w:pPr>
    </w:p>
    <w:p w14:paraId="36168634" w14:textId="25A0C7C6" w:rsidR="00B62101" w:rsidRPr="000F7004" w:rsidRDefault="00B62101" w:rsidP="00B62101">
      <w:pPr>
        <w:rPr>
          <w:rFonts w:ascii="Futura Lt BT" w:hAnsi="Futura Lt BT" w:cs="Arial"/>
          <w:color w:val="000000" w:themeColor="text1"/>
          <w:sz w:val="22"/>
          <w:szCs w:val="22"/>
        </w:rPr>
      </w:pPr>
      <w:r w:rsidRPr="000F7004">
        <w:rPr>
          <w:rFonts w:ascii="Futura Lt BT" w:hAnsi="Futura Lt BT" w:cs="Arial"/>
          <w:b/>
          <w:color w:val="7F7F7F" w:themeColor="text1" w:themeTint="80"/>
          <w:sz w:val="22"/>
          <w:szCs w:val="22"/>
        </w:rPr>
        <w:t>UVP:</w:t>
      </w:r>
      <w:r w:rsidRPr="000F7004">
        <w:rPr>
          <w:rFonts w:ascii="Futura Lt BT" w:hAnsi="Futura Lt BT" w:cs="Arial"/>
          <w:color w:val="7F7F7F" w:themeColor="text1" w:themeTint="80"/>
          <w:sz w:val="22"/>
          <w:szCs w:val="22"/>
        </w:rPr>
        <w:t xml:space="preserve"> </w:t>
      </w:r>
      <w:r w:rsidR="000F7004" w:rsidRPr="000F7004">
        <w:rPr>
          <w:rFonts w:ascii="Futura Lt BT" w:hAnsi="Futura Lt BT" w:cs="Arial"/>
          <w:color w:val="000000" w:themeColor="text1"/>
          <w:sz w:val="22"/>
          <w:szCs w:val="22"/>
        </w:rPr>
        <w:t>399 Euro – 449 Euro</w:t>
      </w:r>
    </w:p>
    <w:p w14:paraId="4BC26113" w14:textId="77777777" w:rsidR="00B62101" w:rsidRDefault="00B62101" w:rsidP="00B62101">
      <w:pPr>
        <w:rPr>
          <w:rFonts w:ascii="Futura Lt BT" w:hAnsi="Futura Lt BT"/>
          <w:b/>
          <w:color w:val="000000" w:themeColor="text1"/>
          <w:sz w:val="22"/>
          <w:szCs w:val="22"/>
        </w:rPr>
      </w:pPr>
    </w:p>
    <w:p w14:paraId="67125E01" w14:textId="30F9E563" w:rsidR="00CC4E82" w:rsidRPr="00CC4E82" w:rsidRDefault="003A234C" w:rsidP="00CC4E82">
      <w:pPr>
        <w:autoSpaceDE w:val="0"/>
        <w:autoSpaceDN w:val="0"/>
        <w:adjustRightInd w:val="0"/>
        <w:outlineLvl w:val="0"/>
        <w:rPr>
          <w:rFonts w:ascii="Futura Lt BT" w:hAnsi="Futura Lt BT" w:cs="Arial"/>
          <w:snapToGrid w:val="0"/>
          <w:color w:val="808080"/>
          <w:sz w:val="20"/>
          <w:szCs w:val="20"/>
          <w:lang w:eastAsia="de-DE"/>
        </w:rPr>
      </w:pPr>
      <w:r>
        <w:rPr>
          <w:rFonts w:ascii="Futura Lt BT" w:hAnsi="Futura Lt BT" w:cs="Arial"/>
          <w:snapToGrid w:val="0"/>
          <w:color w:val="808080"/>
          <w:sz w:val="20"/>
          <w:szCs w:val="20"/>
          <w:lang w:eastAsia="de-DE"/>
        </w:rPr>
        <w:t xml:space="preserve">Bei Rückfragen </w:t>
      </w:r>
      <w:r w:rsidR="00CC4E82" w:rsidRPr="00CC4E82">
        <w:rPr>
          <w:rFonts w:ascii="Futura Lt BT" w:hAnsi="Futura Lt BT" w:cs="Arial"/>
          <w:snapToGrid w:val="0"/>
          <w:color w:val="808080"/>
          <w:sz w:val="20"/>
          <w:szCs w:val="20"/>
          <w:lang w:eastAsia="de-DE"/>
        </w:rPr>
        <w:t xml:space="preserve">und für weitere Informationen wenden Sie sich gerne an: </w:t>
      </w:r>
    </w:p>
    <w:p w14:paraId="46AD4539" w14:textId="77777777" w:rsidR="00CC4E82" w:rsidRPr="00CC4E82" w:rsidRDefault="00CC4E82" w:rsidP="00CC4E82">
      <w:pPr>
        <w:autoSpaceDE w:val="0"/>
        <w:autoSpaceDN w:val="0"/>
        <w:adjustRightInd w:val="0"/>
        <w:outlineLvl w:val="0"/>
        <w:rPr>
          <w:rFonts w:ascii="Futura Lt BT" w:hAnsi="Futura Lt BT" w:cs="Arial"/>
          <w:snapToGrid w:val="0"/>
          <w:color w:val="808080"/>
          <w:sz w:val="20"/>
          <w:szCs w:val="20"/>
          <w:lang w:eastAsia="de-DE"/>
        </w:rPr>
      </w:pPr>
    </w:p>
    <w:p w14:paraId="00457507" w14:textId="66D197A9" w:rsidR="00CC4E82" w:rsidRPr="00CC4E82" w:rsidRDefault="00CC4E82" w:rsidP="00CC4E82">
      <w:pPr>
        <w:autoSpaceDE w:val="0"/>
        <w:autoSpaceDN w:val="0"/>
        <w:adjustRightInd w:val="0"/>
        <w:outlineLvl w:val="0"/>
        <w:rPr>
          <w:rFonts w:ascii="Futura Lt BT" w:hAnsi="Futura Lt BT" w:cs="Arial"/>
          <w:b/>
          <w:snapToGrid w:val="0"/>
          <w:color w:val="808080"/>
          <w:sz w:val="20"/>
          <w:szCs w:val="20"/>
          <w:lang w:eastAsia="de-DE"/>
        </w:rPr>
      </w:pPr>
      <w:proofErr w:type="spellStart"/>
      <w:r w:rsidRPr="00CC4E82">
        <w:rPr>
          <w:rFonts w:ascii="Futura Lt BT" w:hAnsi="Futura Lt BT" w:cs="Arial"/>
          <w:b/>
          <w:snapToGrid w:val="0"/>
          <w:color w:val="808080"/>
          <w:sz w:val="20"/>
          <w:szCs w:val="20"/>
          <w:lang w:eastAsia="de-DE"/>
        </w:rPr>
        <w:t>Dyson</w:t>
      </w:r>
      <w:proofErr w:type="spellEnd"/>
      <w:r w:rsidRPr="00CC4E82">
        <w:rPr>
          <w:rFonts w:ascii="Futura Lt BT" w:hAnsi="Futura Lt BT" w:cs="Arial"/>
          <w:b/>
          <w:snapToGrid w:val="0"/>
          <w:color w:val="808080"/>
          <w:sz w:val="20"/>
          <w:szCs w:val="20"/>
          <w:lang w:eastAsia="de-DE"/>
        </w:rPr>
        <w:t xml:space="preserve"> </w:t>
      </w:r>
      <w:r w:rsidR="0037227A">
        <w:rPr>
          <w:rFonts w:ascii="Futura Lt BT" w:hAnsi="Futura Lt BT" w:cs="Arial"/>
          <w:b/>
          <w:snapToGrid w:val="0"/>
          <w:color w:val="808080"/>
          <w:sz w:val="20"/>
          <w:szCs w:val="20"/>
          <w:lang w:eastAsia="de-DE"/>
        </w:rPr>
        <w:t>Unternehmenskommunikation</w:t>
      </w:r>
    </w:p>
    <w:p w14:paraId="0B1E6848" w14:textId="77777777" w:rsidR="003A234C" w:rsidRPr="003A234C" w:rsidRDefault="003A234C" w:rsidP="003A234C">
      <w:pPr>
        <w:autoSpaceDE w:val="0"/>
        <w:autoSpaceDN w:val="0"/>
        <w:adjustRightInd w:val="0"/>
        <w:outlineLvl w:val="0"/>
        <w:rPr>
          <w:rFonts w:ascii="Futura Lt BT" w:hAnsi="Futura Lt BT" w:cs="Arial"/>
          <w:snapToGrid w:val="0"/>
          <w:color w:val="808080"/>
          <w:sz w:val="20"/>
          <w:szCs w:val="20"/>
          <w:lang w:eastAsia="de-DE"/>
        </w:rPr>
      </w:pPr>
      <w:r w:rsidRPr="003A234C">
        <w:rPr>
          <w:rFonts w:ascii="Futura Lt BT" w:hAnsi="Futura Lt BT" w:cs="Arial"/>
          <w:snapToGrid w:val="0"/>
          <w:color w:val="808080"/>
          <w:sz w:val="20"/>
          <w:szCs w:val="20"/>
          <w:lang w:eastAsia="de-DE"/>
        </w:rPr>
        <w:t xml:space="preserve">Andreas Finke • 0221/50 600-148 • Mobil 0160/90 57 12 01 • </w:t>
      </w:r>
      <w:hyperlink r:id="rId15" w:history="1">
        <w:r w:rsidRPr="003A234C">
          <w:rPr>
            <w:rFonts w:ascii="Futura Lt BT" w:hAnsi="Futura Lt BT" w:cs="Arial"/>
            <w:snapToGrid w:val="0"/>
            <w:color w:val="808080"/>
            <w:sz w:val="20"/>
            <w:szCs w:val="20"/>
            <w:lang w:eastAsia="de-DE"/>
          </w:rPr>
          <w:t>andreas.finke@dyson.com</w:t>
        </w:r>
      </w:hyperlink>
    </w:p>
    <w:p w14:paraId="28934017" w14:textId="77777777" w:rsidR="003A234C" w:rsidRPr="003A234C" w:rsidRDefault="003A234C" w:rsidP="003A234C">
      <w:pPr>
        <w:autoSpaceDE w:val="0"/>
        <w:autoSpaceDN w:val="0"/>
        <w:adjustRightInd w:val="0"/>
        <w:ind w:right="-623"/>
        <w:outlineLvl w:val="0"/>
        <w:rPr>
          <w:rFonts w:ascii="Futura Lt BT" w:hAnsi="Futura Lt BT" w:cs="Arial"/>
          <w:snapToGrid w:val="0"/>
          <w:color w:val="808080"/>
          <w:sz w:val="20"/>
          <w:szCs w:val="20"/>
          <w:lang w:eastAsia="de-DE"/>
        </w:rPr>
      </w:pPr>
      <w:r w:rsidRPr="003A234C">
        <w:rPr>
          <w:rFonts w:ascii="Futura Lt BT" w:hAnsi="Futura Lt BT" w:cs="Arial"/>
          <w:snapToGrid w:val="0"/>
          <w:color w:val="808080"/>
          <w:sz w:val="20"/>
          <w:szCs w:val="20"/>
          <w:lang w:eastAsia="de-DE"/>
        </w:rPr>
        <w:t xml:space="preserve">Sonja Neubauer • 0221/50 600-149 • Mobil 0171/8 60 80 33 • </w:t>
      </w:r>
      <w:hyperlink r:id="rId16" w:history="1">
        <w:r w:rsidRPr="003A234C">
          <w:rPr>
            <w:rFonts w:ascii="Futura Lt BT" w:hAnsi="Futura Lt BT" w:cs="Arial"/>
            <w:snapToGrid w:val="0"/>
            <w:color w:val="808080"/>
            <w:sz w:val="20"/>
            <w:szCs w:val="20"/>
            <w:lang w:eastAsia="de-DE"/>
          </w:rPr>
          <w:t>sonja.neubauer@dyson.com</w:t>
        </w:r>
      </w:hyperlink>
    </w:p>
    <w:p w14:paraId="29623729" w14:textId="77777777" w:rsidR="003A234C" w:rsidRPr="003A234C" w:rsidRDefault="003A234C" w:rsidP="003A234C">
      <w:pPr>
        <w:autoSpaceDE w:val="0"/>
        <w:autoSpaceDN w:val="0"/>
        <w:adjustRightInd w:val="0"/>
        <w:spacing w:line="360" w:lineRule="auto"/>
        <w:outlineLvl w:val="0"/>
        <w:rPr>
          <w:rFonts w:ascii="Futura Lt BT" w:hAnsi="Futura Lt BT" w:cs="Arial"/>
          <w:snapToGrid w:val="0"/>
          <w:color w:val="808080"/>
          <w:sz w:val="20"/>
          <w:szCs w:val="20"/>
          <w:lang w:eastAsia="de-DE"/>
        </w:rPr>
      </w:pPr>
      <w:proofErr w:type="spellStart"/>
      <w:r w:rsidRPr="003A234C">
        <w:rPr>
          <w:rFonts w:ascii="Futura Lt BT" w:hAnsi="Futura Lt BT" w:cs="Arial"/>
          <w:snapToGrid w:val="0"/>
          <w:color w:val="808080"/>
          <w:sz w:val="20"/>
          <w:szCs w:val="20"/>
          <w:lang w:eastAsia="de-DE"/>
        </w:rPr>
        <w:t>Dyson</w:t>
      </w:r>
      <w:proofErr w:type="spellEnd"/>
      <w:r w:rsidRPr="003A234C">
        <w:rPr>
          <w:rFonts w:ascii="Futura Lt BT" w:hAnsi="Futura Lt BT" w:cs="Arial"/>
          <w:snapToGrid w:val="0"/>
          <w:color w:val="808080"/>
          <w:sz w:val="20"/>
          <w:szCs w:val="20"/>
          <w:lang w:eastAsia="de-DE"/>
        </w:rPr>
        <w:t xml:space="preserve"> GmbH • Lichtstraße 43b • 50825 Köln • Fax: 0221/50 600-190</w:t>
      </w:r>
    </w:p>
    <w:p w14:paraId="202F0F33" w14:textId="77777777" w:rsidR="00123DEE" w:rsidRPr="00757A20" w:rsidRDefault="00123DEE" w:rsidP="00B62101">
      <w:pPr>
        <w:rPr>
          <w:rFonts w:ascii="Futura Lt BT" w:hAnsi="Futura Lt BT" w:cs="Arial"/>
          <w:b/>
          <w:color w:val="000000" w:themeColor="text1"/>
          <w:sz w:val="22"/>
          <w:szCs w:val="22"/>
        </w:rPr>
      </w:pPr>
    </w:p>
    <w:sectPr w:rsidR="00123DEE" w:rsidRPr="00757A20" w:rsidSect="00A242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7109A" w14:textId="77777777" w:rsidR="00712C81" w:rsidRDefault="00712C81">
      <w:r>
        <w:separator/>
      </w:r>
    </w:p>
  </w:endnote>
  <w:endnote w:type="continuationSeparator" w:id="0">
    <w:p w14:paraId="523892A8" w14:textId="77777777" w:rsidR="00712C81" w:rsidRDefault="007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BT-Medium">
    <w:altName w:val="Arial Unicode MS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altName w:val="Arial Unicode MS"/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FB70" w14:textId="77777777" w:rsidR="005D37DF" w:rsidRDefault="005D37DF" w:rsidP="001838EF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FED2F3" w14:textId="77777777" w:rsidR="005D37DF" w:rsidRDefault="005D37DF" w:rsidP="000644D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04001" w14:textId="4E96078D" w:rsidR="00F43E72" w:rsidRPr="00F43E72" w:rsidRDefault="00F43E72" w:rsidP="00F43E72">
    <w:pPr>
      <w:tabs>
        <w:tab w:val="center" w:pos="4153"/>
        <w:tab w:val="right" w:pos="8306"/>
      </w:tabs>
      <w:ind w:right="360"/>
      <w:jc w:val="center"/>
      <w:rPr>
        <w:rFonts w:ascii="Futura Bk BT" w:hAnsi="Futura Bk BT"/>
        <w:lang w:eastAsia="de-DE" w:bidi="de-DE"/>
      </w:rPr>
    </w:pPr>
    <w:r w:rsidRPr="00F43E72">
      <w:rPr>
        <w:rFonts w:ascii="Futura Lt BT" w:hAnsi="Futura Lt BT" w:cs="Arial"/>
        <w:color w:val="808080"/>
        <w:sz w:val="20"/>
        <w:szCs w:val="20"/>
        <w:lang w:eastAsia="de-DE" w:bidi="de-DE"/>
      </w:rPr>
      <w:t>Interesse mehr Infos aufzusa</w:t>
    </w:r>
    <w:r w:rsidR="006C4E92">
      <w:rPr>
        <w:rFonts w:ascii="Futura Lt BT" w:hAnsi="Futura Lt BT" w:cs="Arial"/>
        <w:color w:val="808080"/>
        <w:sz w:val="20"/>
        <w:szCs w:val="20"/>
        <w:lang w:eastAsia="de-DE" w:bidi="de-DE"/>
      </w:rPr>
      <w:t>u</w:t>
    </w:r>
    <w:r w:rsidRPr="00F43E72">
      <w:rPr>
        <w:rFonts w:ascii="Futura Lt BT" w:hAnsi="Futura Lt BT" w:cs="Arial"/>
        <w:color w:val="808080"/>
        <w:sz w:val="20"/>
        <w:szCs w:val="20"/>
        <w:lang w:eastAsia="de-DE" w:bidi="de-DE"/>
      </w:rPr>
      <w:t xml:space="preserve">gen? </w:t>
    </w:r>
    <w:r w:rsidRPr="00F43E72">
      <w:rPr>
        <w:rFonts w:ascii="Futura Lt BT" w:hAnsi="Futura Lt BT" w:cs="Arial"/>
        <w:noProof/>
        <w:color w:val="808080"/>
        <w:sz w:val="20"/>
        <w:szCs w:val="20"/>
        <w:lang w:eastAsia="de-DE"/>
      </w:rPr>
      <w:drawing>
        <wp:inline distT="0" distB="0" distL="0" distR="0" wp14:anchorId="32F42C6C" wp14:editId="5C58FEB4">
          <wp:extent cx="133350" cy="12382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3E72">
      <w:rPr>
        <w:rFonts w:ascii="Futura Lt BT" w:hAnsi="Futura Lt BT" w:cs="Arial"/>
        <w:noProof/>
        <w:color w:val="1F497D"/>
        <w:sz w:val="20"/>
        <w:szCs w:val="20"/>
        <w:u w:val="single"/>
        <w:lang w:eastAsia="de-DE" w:bidi="de-DE"/>
      </w:rPr>
      <w:t xml:space="preserve"> www.facebook.com/DysonDE</w:t>
    </w:r>
  </w:p>
  <w:p w14:paraId="70C7BF16" w14:textId="77777777" w:rsidR="005D37DF" w:rsidRDefault="005D37DF" w:rsidP="000644D5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99419" w14:textId="77777777" w:rsidR="006C4E92" w:rsidRDefault="006C4E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B96DF" w14:textId="77777777" w:rsidR="00712C81" w:rsidRDefault="00712C81">
      <w:r>
        <w:separator/>
      </w:r>
    </w:p>
  </w:footnote>
  <w:footnote w:type="continuationSeparator" w:id="0">
    <w:p w14:paraId="255ED073" w14:textId="77777777" w:rsidR="00712C81" w:rsidRDefault="0071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BF469" w14:textId="77777777" w:rsidR="006C4E92" w:rsidRDefault="006C4E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B286C" w14:textId="28985701" w:rsidR="005D37DF" w:rsidRDefault="00A242F2" w:rsidP="00A242F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74E8FCF" wp14:editId="1BEFFF39">
          <wp:extent cx="1371600" cy="52451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04FA" w14:textId="77777777" w:rsidR="006C4E92" w:rsidRDefault="006C4E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0EA"/>
    <w:multiLevelType w:val="hybridMultilevel"/>
    <w:tmpl w:val="4C92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48FA"/>
    <w:multiLevelType w:val="hybridMultilevel"/>
    <w:tmpl w:val="2C7C0A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7CF6"/>
    <w:multiLevelType w:val="hybridMultilevel"/>
    <w:tmpl w:val="60342B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uturaBT-Medium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uturaBT-Medium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uturaBT-Medium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C05A8"/>
    <w:multiLevelType w:val="hybridMultilevel"/>
    <w:tmpl w:val="55AC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912E4"/>
    <w:multiLevelType w:val="hybridMultilevel"/>
    <w:tmpl w:val="EDD81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874B18"/>
    <w:multiLevelType w:val="hybridMultilevel"/>
    <w:tmpl w:val="189A46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5087F"/>
    <w:multiLevelType w:val="hybridMultilevel"/>
    <w:tmpl w:val="519C2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uturaBT-Mediu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uturaBT-Mediu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uturaBT-Mediu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34788"/>
    <w:multiLevelType w:val="hybridMultilevel"/>
    <w:tmpl w:val="6A68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uturaBT-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uturaBT-Medi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uturaBT-Medi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A4B0B"/>
    <w:multiLevelType w:val="hybridMultilevel"/>
    <w:tmpl w:val="2D6027DE"/>
    <w:lvl w:ilvl="0" w:tplc="080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9">
    <w:nsid w:val="3E5911A3"/>
    <w:multiLevelType w:val="hybridMultilevel"/>
    <w:tmpl w:val="317A6562"/>
    <w:lvl w:ilvl="0" w:tplc="162E2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uturaBT-Mediu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uturaBT-Mediu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uturaBT-Mediu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70A39"/>
    <w:multiLevelType w:val="hybridMultilevel"/>
    <w:tmpl w:val="D93EC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uturaBT-Mediu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uturaBT-Mediu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uturaBT-Mediu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F7A35"/>
    <w:multiLevelType w:val="multilevel"/>
    <w:tmpl w:val="0920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32F73"/>
    <w:multiLevelType w:val="hybridMultilevel"/>
    <w:tmpl w:val="23D29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uturaBT-Mediu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uturaBT-Mediu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uturaBT-Mediu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EB7431"/>
    <w:multiLevelType w:val="hybridMultilevel"/>
    <w:tmpl w:val="D6B44A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401A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B580731"/>
    <w:multiLevelType w:val="hybridMultilevel"/>
    <w:tmpl w:val="2FC874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2E71"/>
    <w:multiLevelType w:val="multilevel"/>
    <w:tmpl w:val="0E9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21377"/>
    <w:multiLevelType w:val="hybridMultilevel"/>
    <w:tmpl w:val="D9D69B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06777"/>
    <w:multiLevelType w:val="hybridMultilevel"/>
    <w:tmpl w:val="6F00E8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uturaBT-Mediu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uturaBT-Mediu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uturaBT-Mediu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FE015D"/>
    <w:multiLevelType w:val="hybridMultilevel"/>
    <w:tmpl w:val="EDA8D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13A50"/>
    <w:multiLevelType w:val="hybridMultilevel"/>
    <w:tmpl w:val="4254E34A"/>
    <w:lvl w:ilvl="0" w:tplc="C05280A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uturaBT-Mediu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uturaBT-Mediu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uturaBT-Mediu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2132B"/>
    <w:multiLevelType w:val="hybridMultilevel"/>
    <w:tmpl w:val="1468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17"/>
  </w:num>
  <w:num w:numId="6">
    <w:abstractNumId w:val="7"/>
  </w:num>
  <w:num w:numId="7">
    <w:abstractNumId w:val="11"/>
  </w:num>
  <w:num w:numId="8">
    <w:abstractNumId w:val="19"/>
  </w:num>
  <w:num w:numId="9">
    <w:abstractNumId w:val="12"/>
  </w:num>
  <w:num w:numId="10">
    <w:abstractNumId w:val="9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20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0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F8"/>
    <w:rsid w:val="000075E5"/>
    <w:rsid w:val="000105C5"/>
    <w:rsid w:val="000220D4"/>
    <w:rsid w:val="00025EBD"/>
    <w:rsid w:val="0003021B"/>
    <w:rsid w:val="000306C8"/>
    <w:rsid w:val="000319CA"/>
    <w:rsid w:val="000327E0"/>
    <w:rsid w:val="0003347E"/>
    <w:rsid w:val="00036D00"/>
    <w:rsid w:val="000416F3"/>
    <w:rsid w:val="00050BA7"/>
    <w:rsid w:val="00052332"/>
    <w:rsid w:val="00053135"/>
    <w:rsid w:val="0005487F"/>
    <w:rsid w:val="0006293F"/>
    <w:rsid w:val="000644D5"/>
    <w:rsid w:val="00067853"/>
    <w:rsid w:val="0007647A"/>
    <w:rsid w:val="0007749F"/>
    <w:rsid w:val="000831F4"/>
    <w:rsid w:val="000A2374"/>
    <w:rsid w:val="000B3FC2"/>
    <w:rsid w:val="000B7BD3"/>
    <w:rsid w:val="000B7BFC"/>
    <w:rsid w:val="000C5978"/>
    <w:rsid w:val="000D0474"/>
    <w:rsid w:val="000D079A"/>
    <w:rsid w:val="000D09FC"/>
    <w:rsid w:val="000D2EB7"/>
    <w:rsid w:val="000E05BC"/>
    <w:rsid w:val="000F2287"/>
    <w:rsid w:val="000F625A"/>
    <w:rsid w:val="000F7004"/>
    <w:rsid w:val="00106F7A"/>
    <w:rsid w:val="0010741F"/>
    <w:rsid w:val="00112E86"/>
    <w:rsid w:val="00113F49"/>
    <w:rsid w:val="001147AF"/>
    <w:rsid w:val="00123DEE"/>
    <w:rsid w:val="001249F4"/>
    <w:rsid w:val="0012779C"/>
    <w:rsid w:val="00136C60"/>
    <w:rsid w:val="001377DC"/>
    <w:rsid w:val="001416C8"/>
    <w:rsid w:val="0014315A"/>
    <w:rsid w:val="001435B7"/>
    <w:rsid w:val="00145F13"/>
    <w:rsid w:val="00150034"/>
    <w:rsid w:val="001520A1"/>
    <w:rsid w:val="00153DDB"/>
    <w:rsid w:val="0016641E"/>
    <w:rsid w:val="0017013C"/>
    <w:rsid w:val="00170FA4"/>
    <w:rsid w:val="00174753"/>
    <w:rsid w:val="00177848"/>
    <w:rsid w:val="00177A7B"/>
    <w:rsid w:val="001838EF"/>
    <w:rsid w:val="0019133B"/>
    <w:rsid w:val="00192D90"/>
    <w:rsid w:val="0019693B"/>
    <w:rsid w:val="001A253E"/>
    <w:rsid w:val="001A4F39"/>
    <w:rsid w:val="001A5942"/>
    <w:rsid w:val="001B0087"/>
    <w:rsid w:val="001B0C4C"/>
    <w:rsid w:val="001B0EA5"/>
    <w:rsid w:val="001B3DDB"/>
    <w:rsid w:val="001B5C53"/>
    <w:rsid w:val="001C7286"/>
    <w:rsid w:val="001D361D"/>
    <w:rsid w:val="001D54E8"/>
    <w:rsid w:val="001D6C13"/>
    <w:rsid w:val="001E3256"/>
    <w:rsid w:val="001E7755"/>
    <w:rsid w:val="001F0968"/>
    <w:rsid w:val="001F0D11"/>
    <w:rsid w:val="001F1FF5"/>
    <w:rsid w:val="001F26EF"/>
    <w:rsid w:val="001F4A14"/>
    <w:rsid w:val="00202F8F"/>
    <w:rsid w:val="00202F9F"/>
    <w:rsid w:val="0020740A"/>
    <w:rsid w:val="00211756"/>
    <w:rsid w:val="00215C97"/>
    <w:rsid w:val="002171F4"/>
    <w:rsid w:val="00217675"/>
    <w:rsid w:val="00223D34"/>
    <w:rsid w:val="00225914"/>
    <w:rsid w:val="002324B8"/>
    <w:rsid w:val="00233D80"/>
    <w:rsid w:val="00250D12"/>
    <w:rsid w:val="0025261C"/>
    <w:rsid w:val="00271BC2"/>
    <w:rsid w:val="0027352C"/>
    <w:rsid w:val="002773AC"/>
    <w:rsid w:val="00277947"/>
    <w:rsid w:val="00285298"/>
    <w:rsid w:val="00290848"/>
    <w:rsid w:val="002937DE"/>
    <w:rsid w:val="0029398E"/>
    <w:rsid w:val="002B3A6C"/>
    <w:rsid w:val="002B6DC2"/>
    <w:rsid w:val="002B77F9"/>
    <w:rsid w:val="002C12E3"/>
    <w:rsid w:val="002C2A7B"/>
    <w:rsid w:val="002C3573"/>
    <w:rsid w:val="002D0F60"/>
    <w:rsid w:val="002D3201"/>
    <w:rsid w:val="002D6102"/>
    <w:rsid w:val="002E0ADA"/>
    <w:rsid w:val="0030797B"/>
    <w:rsid w:val="00311449"/>
    <w:rsid w:val="00312D67"/>
    <w:rsid w:val="00330149"/>
    <w:rsid w:val="00335789"/>
    <w:rsid w:val="0034290E"/>
    <w:rsid w:val="0034691D"/>
    <w:rsid w:val="003534DA"/>
    <w:rsid w:val="00353AB2"/>
    <w:rsid w:val="00353DDE"/>
    <w:rsid w:val="003624C5"/>
    <w:rsid w:val="00362F62"/>
    <w:rsid w:val="00363AA3"/>
    <w:rsid w:val="0036415B"/>
    <w:rsid w:val="00370666"/>
    <w:rsid w:val="0037227A"/>
    <w:rsid w:val="00382F91"/>
    <w:rsid w:val="00390F62"/>
    <w:rsid w:val="00395C6B"/>
    <w:rsid w:val="003A234C"/>
    <w:rsid w:val="003B03D6"/>
    <w:rsid w:val="003B692F"/>
    <w:rsid w:val="003C0181"/>
    <w:rsid w:val="003C1A2F"/>
    <w:rsid w:val="003C4348"/>
    <w:rsid w:val="003C5D83"/>
    <w:rsid w:val="003C67D2"/>
    <w:rsid w:val="003D2E14"/>
    <w:rsid w:val="003D6A4E"/>
    <w:rsid w:val="003E0A09"/>
    <w:rsid w:val="003E1FD1"/>
    <w:rsid w:val="00404259"/>
    <w:rsid w:val="00405DCE"/>
    <w:rsid w:val="0040662E"/>
    <w:rsid w:val="00415950"/>
    <w:rsid w:val="0042092C"/>
    <w:rsid w:val="00422783"/>
    <w:rsid w:val="0043371E"/>
    <w:rsid w:val="004359B7"/>
    <w:rsid w:val="00442236"/>
    <w:rsid w:val="00453445"/>
    <w:rsid w:val="0045410B"/>
    <w:rsid w:val="004611B3"/>
    <w:rsid w:val="00464F89"/>
    <w:rsid w:val="00470204"/>
    <w:rsid w:val="00472C5C"/>
    <w:rsid w:val="004746D0"/>
    <w:rsid w:val="00481C97"/>
    <w:rsid w:val="0048665A"/>
    <w:rsid w:val="0049030B"/>
    <w:rsid w:val="00491735"/>
    <w:rsid w:val="004970C4"/>
    <w:rsid w:val="004A09E6"/>
    <w:rsid w:val="004A0FD0"/>
    <w:rsid w:val="004A2066"/>
    <w:rsid w:val="004A20C8"/>
    <w:rsid w:val="004A472E"/>
    <w:rsid w:val="004A7C3E"/>
    <w:rsid w:val="004B312D"/>
    <w:rsid w:val="004B7067"/>
    <w:rsid w:val="004C5AFF"/>
    <w:rsid w:val="004D11B5"/>
    <w:rsid w:val="004D2F0B"/>
    <w:rsid w:val="004D5B89"/>
    <w:rsid w:val="004E2457"/>
    <w:rsid w:val="004E29AD"/>
    <w:rsid w:val="004E40CE"/>
    <w:rsid w:val="004E5003"/>
    <w:rsid w:val="004F1530"/>
    <w:rsid w:val="004F7123"/>
    <w:rsid w:val="004F7A0B"/>
    <w:rsid w:val="00501187"/>
    <w:rsid w:val="00503827"/>
    <w:rsid w:val="00505384"/>
    <w:rsid w:val="00513CCA"/>
    <w:rsid w:val="00514352"/>
    <w:rsid w:val="005211BF"/>
    <w:rsid w:val="0052447D"/>
    <w:rsid w:val="00524540"/>
    <w:rsid w:val="005270AE"/>
    <w:rsid w:val="005366A7"/>
    <w:rsid w:val="00541F90"/>
    <w:rsid w:val="00542CAF"/>
    <w:rsid w:val="00544740"/>
    <w:rsid w:val="0056219A"/>
    <w:rsid w:val="0056520B"/>
    <w:rsid w:val="00567BAD"/>
    <w:rsid w:val="00572908"/>
    <w:rsid w:val="00572D62"/>
    <w:rsid w:val="005743C8"/>
    <w:rsid w:val="00575755"/>
    <w:rsid w:val="00576E70"/>
    <w:rsid w:val="00577914"/>
    <w:rsid w:val="00577EBC"/>
    <w:rsid w:val="00580B77"/>
    <w:rsid w:val="00583BB3"/>
    <w:rsid w:val="00583C9E"/>
    <w:rsid w:val="00583CC8"/>
    <w:rsid w:val="00584CF8"/>
    <w:rsid w:val="005929ED"/>
    <w:rsid w:val="005931A5"/>
    <w:rsid w:val="00594E09"/>
    <w:rsid w:val="005A717C"/>
    <w:rsid w:val="005B0709"/>
    <w:rsid w:val="005B66DF"/>
    <w:rsid w:val="005B78B4"/>
    <w:rsid w:val="005C27DE"/>
    <w:rsid w:val="005C37BF"/>
    <w:rsid w:val="005D02D2"/>
    <w:rsid w:val="005D262E"/>
    <w:rsid w:val="005D37DF"/>
    <w:rsid w:val="005D44C4"/>
    <w:rsid w:val="005D49C5"/>
    <w:rsid w:val="005D6A3F"/>
    <w:rsid w:val="005F13B6"/>
    <w:rsid w:val="005F6CD4"/>
    <w:rsid w:val="005F6DA3"/>
    <w:rsid w:val="00602B86"/>
    <w:rsid w:val="00603052"/>
    <w:rsid w:val="00604BCC"/>
    <w:rsid w:val="0060709C"/>
    <w:rsid w:val="00610CB7"/>
    <w:rsid w:val="006169A0"/>
    <w:rsid w:val="00621E17"/>
    <w:rsid w:val="00622F43"/>
    <w:rsid w:val="00625E86"/>
    <w:rsid w:val="0062675C"/>
    <w:rsid w:val="0063012D"/>
    <w:rsid w:val="0063255B"/>
    <w:rsid w:val="0063521C"/>
    <w:rsid w:val="0064711E"/>
    <w:rsid w:val="006508F2"/>
    <w:rsid w:val="0067332E"/>
    <w:rsid w:val="00675855"/>
    <w:rsid w:val="0068353F"/>
    <w:rsid w:val="00685002"/>
    <w:rsid w:val="00685013"/>
    <w:rsid w:val="006913EA"/>
    <w:rsid w:val="00691F99"/>
    <w:rsid w:val="006975BE"/>
    <w:rsid w:val="006A6242"/>
    <w:rsid w:val="006A637F"/>
    <w:rsid w:val="006B58CF"/>
    <w:rsid w:val="006C25E9"/>
    <w:rsid w:val="006C4E92"/>
    <w:rsid w:val="006D032F"/>
    <w:rsid w:val="006D1FA7"/>
    <w:rsid w:val="006D4E00"/>
    <w:rsid w:val="006D6CC7"/>
    <w:rsid w:val="006E01E4"/>
    <w:rsid w:val="006E3232"/>
    <w:rsid w:val="006F40A2"/>
    <w:rsid w:val="006F5364"/>
    <w:rsid w:val="00712499"/>
    <w:rsid w:val="007126F6"/>
    <w:rsid w:val="00712C81"/>
    <w:rsid w:val="00714F26"/>
    <w:rsid w:val="00723CDD"/>
    <w:rsid w:val="00724B55"/>
    <w:rsid w:val="007274D6"/>
    <w:rsid w:val="00730EB9"/>
    <w:rsid w:val="00734B3B"/>
    <w:rsid w:val="007405FB"/>
    <w:rsid w:val="0074199B"/>
    <w:rsid w:val="0074710C"/>
    <w:rsid w:val="00747A62"/>
    <w:rsid w:val="00750B76"/>
    <w:rsid w:val="00752D39"/>
    <w:rsid w:val="007550D4"/>
    <w:rsid w:val="00757A20"/>
    <w:rsid w:val="00757E88"/>
    <w:rsid w:val="007614BA"/>
    <w:rsid w:val="0076193E"/>
    <w:rsid w:val="00765F99"/>
    <w:rsid w:val="0076653F"/>
    <w:rsid w:val="00780E93"/>
    <w:rsid w:val="00782132"/>
    <w:rsid w:val="00782C67"/>
    <w:rsid w:val="00793E6E"/>
    <w:rsid w:val="007965FE"/>
    <w:rsid w:val="007969B8"/>
    <w:rsid w:val="007A1E6D"/>
    <w:rsid w:val="007A3364"/>
    <w:rsid w:val="007A5490"/>
    <w:rsid w:val="007B052D"/>
    <w:rsid w:val="007B39A5"/>
    <w:rsid w:val="007C36B5"/>
    <w:rsid w:val="007C648B"/>
    <w:rsid w:val="007D74A0"/>
    <w:rsid w:val="007E00B5"/>
    <w:rsid w:val="007E4EFE"/>
    <w:rsid w:val="007E7E0F"/>
    <w:rsid w:val="007F713F"/>
    <w:rsid w:val="00800611"/>
    <w:rsid w:val="008033CC"/>
    <w:rsid w:val="0080670C"/>
    <w:rsid w:val="00806BD7"/>
    <w:rsid w:val="008124F4"/>
    <w:rsid w:val="008144D6"/>
    <w:rsid w:val="008171A3"/>
    <w:rsid w:val="00822419"/>
    <w:rsid w:val="00830AD8"/>
    <w:rsid w:val="008323FA"/>
    <w:rsid w:val="00836CC8"/>
    <w:rsid w:val="0084048E"/>
    <w:rsid w:val="00845104"/>
    <w:rsid w:val="00847296"/>
    <w:rsid w:val="008538CE"/>
    <w:rsid w:val="008612A0"/>
    <w:rsid w:val="008641AC"/>
    <w:rsid w:val="00864B9A"/>
    <w:rsid w:val="00865EA5"/>
    <w:rsid w:val="00875039"/>
    <w:rsid w:val="0088638F"/>
    <w:rsid w:val="008928B4"/>
    <w:rsid w:val="00892D29"/>
    <w:rsid w:val="00896C63"/>
    <w:rsid w:val="00897CE8"/>
    <w:rsid w:val="008A1774"/>
    <w:rsid w:val="008A4DF9"/>
    <w:rsid w:val="008A56CD"/>
    <w:rsid w:val="008A5D15"/>
    <w:rsid w:val="008B292E"/>
    <w:rsid w:val="008B3350"/>
    <w:rsid w:val="008C0F4B"/>
    <w:rsid w:val="008C4C85"/>
    <w:rsid w:val="008C7CD0"/>
    <w:rsid w:val="008D1001"/>
    <w:rsid w:val="008D13A1"/>
    <w:rsid w:val="008D28A7"/>
    <w:rsid w:val="008E40BA"/>
    <w:rsid w:val="008E4502"/>
    <w:rsid w:val="009012EB"/>
    <w:rsid w:val="00903A7B"/>
    <w:rsid w:val="00903FD3"/>
    <w:rsid w:val="009105F3"/>
    <w:rsid w:val="00911B07"/>
    <w:rsid w:val="00915F72"/>
    <w:rsid w:val="00922437"/>
    <w:rsid w:val="00923DF1"/>
    <w:rsid w:val="00923F35"/>
    <w:rsid w:val="00942E33"/>
    <w:rsid w:val="00943C21"/>
    <w:rsid w:val="009453D3"/>
    <w:rsid w:val="0094682A"/>
    <w:rsid w:val="00952620"/>
    <w:rsid w:val="00957B54"/>
    <w:rsid w:val="00967FC8"/>
    <w:rsid w:val="00977AB2"/>
    <w:rsid w:val="00984A64"/>
    <w:rsid w:val="009857F4"/>
    <w:rsid w:val="00994219"/>
    <w:rsid w:val="009976F5"/>
    <w:rsid w:val="009979F3"/>
    <w:rsid w:val="009A1C87"/>
    <w:rsid w:val="009C01D3"/>
    <w:rsid w:val="009C769C"/>
    <w:rsid w:val="009F67EF"/>
    <w:rsid w:val="00A00A3B"/>
    <w:rsid w:val="00A0202F"/>
    <w:rsid w:val="00A0423D"/>
    <w:rsid w:val="00A10E20"/>
    <w:rsid w:val="00A17AEA"/>
    <w:rsid w:val="00A20EA9"/>
    <w:rsid w:val="00A242F2"/>
    <w:rsid w:val="00A25DA8"/>
    <w:rsid w:val="00A43F14"/>
    <w:rsid w:val="00A46DB1"/>
    <w:rsid w:val="00A54D14"/>
    <w:rsid w:val="00A558EF"/>
    <w:rsid w:val="00A5774E"/>
    <w:rsid w:val="00A60E0E"/>
    <w:rsid w:val="00A62C33"/>
    <w:rsid w:val="00A65934"/>
    <w:rsid w:val="00A66A3A"/>
    <w:rsid w:val="00A66B78"/>
    <w:rsid w:val="00A66D85"/>
    <w:rsid w:val="00A83E8B"/>
    <w:rsid w:val="00A850A5"/>
    <w:rsid w:val="00A92631"/>
    <w:rsid w:val="00A926BB"/>
    <w:rsid w:val="00A9520E"/>
    <w:rsid w:val="00A96300"/>
    <w:rsid w:val="00AB064D"/>
    <w:rsid w:val="00AB5F42"/>
    <w:rsid w:val="00AB662C"/>
    <w:rsid w:val="00AC2050"/>
    <w:rsid w:val="00AE6B72"/>
    <w:rsid w:val="00AE7D01"/>
    <w:rsid w:val="00AF273C"/>
    <w:rsid w:val="00AF3531"/>
    <w:rsid w:val="00AF3988"/>
    <w:rsid w:val="00AF3D17"/>
    <w:rsid w:val="00AF4480"/>
    <w:rsid w:val="00AF47A7"/>
    <w:rsid w:val="00B048AB"/>
    <w:rsid w:val="00B10AED"/>
    <w:rsid w:val="00B115E1"/>
    <w:rsid w:val="00B2088B"/>
    <w:rsid w:val="00B22D6B"/>
    <w:rsid w:val="00B27D9B"/>
    <w:rsid w:val="00B34AD4"/>
    <w:rsid w:val="00B4096B"/>
    <w:rsid w:val="00B446C1"/>
    <w:rsid w:val="00B46D96"/>
    <w:rsid w:val="00B547EA"/>
    <w:rsid w:val="00B562BC"/>
    <w:rsid w:val="00B60026"/>
    <w:rsid w:val="00B61CDC"/>
    <w:rsid w:val="00B62101"/>
    <w:rsid w:val="00B747BB"/>
    <w:rsid w:val="00B766C6"/>
    <w:rsid w:val="00B8144E"/>
    <w:rsid w:val="00B83265"/>
    <w:rsid w:val="00B8378B"/>
    <w:rsid w:val="00B848AB"/>
    <w:rsid w:val="00B92E98"/>
    <w:rsid w:val="00BB0CF8"/>
    <w:rsid w:val="00BB46F1"/>
    <w:rsid w:val="00BC1736"/>
    <w:rsid w:val="00BC404E"/>
    <w:rsid w:val="00BC4117"/>
    <w:rsid w:val="00BD0067"/>
    <w:rsid w:val="00BD33C7"/>
    <w:rsid w:val="00BD3DD7"/>
    <w:rsid w:val="00BD4D94"/>
    <w:rsid w:val="00BD513C"/>
    <w:rsid w:val="00BE32AF"/>
    <w:rsid w:val="00BE4A9D"/>
    <w:rsid w:val="00BE4E91"/>
    <w:rsid w:val="00BE54E7"/>
    <w:rsid w:val="00BE7167"/>
    <w:rsid w:val="00BF12D3"/>
    <w:rsid w:val="00BF12FC"/>
    <w:rsid w:val="00BF1913"/>
    <w:rsid w:val="00BF1E82"/>
    <w:rsid w:val="00BF46D3"/>
    <w:rsid w:val="00C02C61"/>
    <w:rsid w:val="00C0461F"/>
    <w:rsid w:val="00C06036"/>
    <w:rsid w:val="00C10183"/>
    <w:rsid w:val="00C11250"/>
    <w:rsid w:val="00C13868"/>
    <w:rsid w:val="00C15A5D"/>
    <w:rsid w:val="00C240A1"/>
    <w:rsid w:val="00C31410"/>
    <w:rsid w:val="00C31E77"/>
    <w:rsid w:val="00C336A6"/>
    <w:rsid w:val="00C36CC8"/>
    <w:rsid w:val="00C42AFF"/>
    <w:rsid w:val="00C44BC1"/>
    <w:rsid w:val="00C56E03"/>
    <w:rsid w:val="00C63D3C"/>
    <w:rsid w:val="00C67B55"/>
    <w:rsid w:val="00C67FF4"/>
    <w:rsid w:val="00C7137B"/>
    <w:rsid w:val="00C728D9"/>
    <w:rsid w:val="00C731DA"/>
    <w:rsid w:val="00C80AA1"/>
    <w:rsid w:val="00C80FAD"/>
    <w:rsid w:val="00C82225"/>
    <w:rsid w:val="00C831B6"/>
    <w:rsid w:val="00C90157"/>
    <w:rsid w:val="00C92D72"/>
    <w:rsid w:val="00CA3D77"/>
    <w:rsid w:val="00CA4B5E"/>
    <w:rsid w:val="00CA63F6"/>
    <w:rsid w:val="00CB0400"/>
    <w:rsid w:val="00CB237C"/>
    <w:rsid w:val="00CB483A"/>
    <w:rsid w:val="00CB759A"/>
    <w:rsid w:val="00CC17BE"/>
    <w:rsid w:val="00CC4A36"/>
    <w:rsid w:val="00CC4E82"/>
    <w:rsid w:val="00CC5DEA"/>
    <w:rsid w:val="00CC6ABF"/>
    <w:rsid w:val="00CD49D0"/>
    <w:rsid w:val="00CD7234"/>
    <w:rsid w:val="00CE1D5F"/>
    <w:rsid w:val="00CE50F2"/>
    <w:rsid w:val="00CE574D"/>
    <w:rsid w:val="00CF1B08"/>
    <w:rsid w:val="00D0238F"/>
    <w:rsid w:val="00D028AF"/>
    <w:rsid w:val="00D03891"/>
    <w:rsid w:val="00D3539E"/>
    <w:rsid w:val="00D36EFB"/>
    <w:rsid w:val="00D37C67"/>
    <w:rsid w:val="00D5291B"/>
    <w:rsid w:val="00D52AC1"/>
    <w:rsid w:val="00D52F36"/>
    <w:rsid w:val="00D53CEF"/>
    <w:rsid w:val="00D5786C"/>
    <w:rsid w:val="00D60AB2"/>
    <w:rsid w:val="00D629BF"/>
    <w:rsid w:val="00D66A02"/>
    <w:rsid w:val="00D74C66"/>
    <w:rsid w:val="00D75692"/>
    <w:rsid w:val="00D827B3"/>
    <w:rsid w:val="00D87B34"/>
    <w:rsid w:val="00D916FD"/>
    <w:rsid w:val="00D91EB1"/>
    <w:rsid w:val="00D9420D"/>
    <w:rsid w:val="00D94572"/>
    <w:rsid w:val="00D95A50"/>
    <w:rsid w:val="00D96E3A"/>
    <w:rsid w:val="00DA1FEF"/>
    <w:rsid w:val="00DA4FEA"/>
    <w:rsid w:val="00DA7167"/>
    <w:rsid w:val="00DA7884"/>
    <w:rsid w:val="00DB2BEA"/>
    <w:rsid w:val="00DB6154"/>
    <w:rsid w:val="00DB73C1"/>
    <w:rsid w:val="00DB75FA"/>
    <w:rsid w:val="00DC1ED1"/>
    <w:rsid w:val="00DC34D2"/>
    <w:rsid w:val="00DE01B3"/>
    <w:rsid w:val="00DE442E"/>
    <w:rsid w:val="00DE4D91"/>
    <w:rsid w:val="00DE6E35"/>
    <w:rsid w:val="00DF121A"/>
    <w:rsid w:val="00DF6297"/>
    <w:rsid w:val="00E0514C"/>
    <w:rsid w:val="00E132B1"/>
    <w:rsid w:val="00E14271"/>
    <w:rsid w:val="00E15995"/>
    <w:rsid w:val="00E203CB"/>
    <w:rsid w:val="00E30C74"/>
    <w:rsid w:val="00E331E4"/>
    <w:rsid w:val="00E36317"/>
    <w:rsid w:val="00E3671D"/>
    <w:rsid w:val="00E40E70"/>
    <w:rsid w:val="00E417D9"/>
    <w:rsid w:val="00E43B9C"/>
    <w:rsid w:val="00E608DB"/>
    <w:rsid w:val="00E61928"/>
    <w:rsid w:val="00E63B60"/>
    <w:rsid w:val="00E70861"/>
    <w:rsid w:val="00E73E15"/>
    <w:rsid w:val="00E76EC4"/>
    <w:rsid w:val="00E95C30"/>
    <w:rsid w:val="00E968FF"/>
    <w:rsid w:val="00EA36C5"/>
    <w:rsid w:val="00EA71E6"/>
    <w:rsid w:val="00EB06F0"/>
    <w:rsid w:val="00EB2686"/>
    <w:rsid w:val="00EB4BF5"/>
    <w:rsid w:val="00EB591F"/>
    <w:rsid w:val="00EC0F32"/>
    <w:rsid w:val="00EC4A7C"/>
    <w:rsid w:val="00ED0ACA"/>
    <w:rsid w:val="00ED0D83"/>
    <w:rsid w:val="00ED2438"/>
    <w:rsid w:val="00EE5450"/>
    <w:rsid w:val="00EF0710"/>
    <w:rsid w:val="00EF4948"/>
    <w:rsid w:val="00F00DDB"/>
    <w:rsid w:val="00F02B74"/>
    <w:rsid w:val="00F0625E"/>
    <w:rsid w:val="00F0625F"/>
    <w:rsid w:val="00F069DD"/>
    <w:rsid w:val="00F06FBB"/>
    <w:rsid w:val="00F13AEB"/>
    <w:rsid w:val="00F14733"/>
    <w:rsid w:val="00F22555"/>
    <w:rsid w:val="00F3498B"/>
    <w:rsid w:val="00F43E72"/>
    <w:rsid w:val="00F46818"/>
    <w:rsid w:val="00F66686"/>
    <w:rsid w:val="00F67579"/>
    <w:rsid w:val="00F71179"/>
    <w:rsid w:val="00F8479D"/>
    <w:rsid w:val="00F875DF"/>
    <w:rsid w:val="00F91EB2"/>
    <w:rsid w:val="00F97CF1"/>
    <w:rsid w:val="00FA26F6"/>
    <w:rsid w:val="00FA3467"/>
    <w:rsid w:val="00FA405C"/>
    <w:rsid w:val="00FA4515"/>
    <w:rsid w:val="00FC070E"/>
    <w:rsid w:val="00FC2F05"/>
    <w:rsid w:val="00FC6EF3"/>
    <w:rsid w:val="00FD69DA"/>
    <w:rsid w:val="00FD6C9A"/>
    <w:rsid w:val="00FE578D"/>
    <w:rsid w:val="00FF4AEB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23CF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6D0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A221B"/>
    <w:rPr>
      <w:strike w:val="0"/>
      <w:dstrike w:val="0"/>
      <w:color w:val="000000"/>
      <w:u w:val="none"/>
      <w:effect w:val="none"/>
    </w:rPr>
  </w:style>
  <w:style w:type="paragraph" w:styleId="Textkrper2">
    <w:name w:val="Body Text 2"/>
    <w:basedOn w:val="Standard"/>
    <w:rsid w:val="00EA221B"/>
    <w:pPr>
      <w:jc w:val="both"/>
    </w:pPr>
    <w:rPr>
      <w:rFonts w:ascii="Futura Bk BT" w:hAnsi="Futura Bk BT"/>
      <w:b/>
      <w:szCs w:val="20"/>
    </w:rPr>
  </w:style>
  <w:style w:type="paragraph" w:styleId="StandardWeb">
    <w:name w:val="Normal (Web)"/>
    <w:basedOn w:val="Standard"/>
    <w:rsid w:val="009C0965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2B71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510F65"/>
    <w:rPr>
      <w:rFonts w:ascii="Tahoma" w:hAnsi="Tahoma" w:cs="Tahoma"/>
      <w:sz w:val="16"/>
      <w:szCs w:val="16"/>
    </w:rPr>
  </w:style>
  <w:style w:type="character" w:customStyle="1" w:styleId="EmailStyle20">
    <w:name w:val="EmailStyle20"/>
    <w:basedOn w:val="Absatz-Standardschriftart"/>
    <w:semiHidden/>
    <w:rsid w:val="00714F26"/>
    <w:rPr>
      <w:rFonts w:ascii="Arial" w:hAnsi="Arial" w:cs="Arial"/>
      <w:color w:val="0000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714F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14F2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520A1"/>
    <w:rPr>
      <w:b/>
      <w:bCs/>
    </w:rPr>
  </w:style>
  <w:style w:type="paragraph" w:styleId="NurText">
    <w:name w:val="Plain Text"/>
    <w:basedOn w:val="Standard"/>
    <w:link w:val="NurTextZchn"/>
    <w:uiPriority w:val="99"/>
    <w:rsid w:val="00136C60"/>
    <w:pPr>
      <w:spacing w:before="100" w:beforeAutospacing="1" w:after="100" w:afterAutospacing="1"/>
    </w:pPr>
  </w:style>
  <w:style w:type="character" w:customStyle="1" w:styleId="EmailStyle25">
    <w:name w:val="EmailStyle25"/>
    <w:basedOn w:val="Absatz-Standardschriftart"/>
    <w:semiHidden/>
    <w:rsid w:val="00505384"/>
    <w:rPr>
      <w:rFonts w:ascii="Arial" w:hAnsi="Arial" w:cs="Arial"/>
      <w:color w:val="auto"/>
      <w:sz w:val="20"/>
      <w:szCs w:val="20"/>
    </w:rPr>
  </w:style>
  <w:style w:type="paragraph" w:styleId="Fuzeile">
    <w:name w:val="footer"/>
    <w:basedOn w:val="Standard"/>
    <w:rsid w:val="000644D5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0644D5"/>
  </w:style>
  <w:style w:type="paragraph" w:styleId="Funotentext">
    <w:name w:val="footnote text"/>
    <w:basedOn w:val="Standard"/>
    <w:semiHidden/>
    <w:rsid w:val="00765F99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765F99"/>
    <w:rPr>
      <w:vertAlign w:val="superscript"/>
    </w:rPr>
  </w:style>
  <w:style w:type="paragraph" w:styleId="Endnotentext">
    <w:name w:val="endnote text"/>
    <w:basedOn w:val="Standard"/>
    <w:link w:val="EndnotentextZchn"/>
    <w:rsid w:val="00CB759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CB759A"/>
  </w:style>
  <w:style w:type="character" w:styleId="Endnotenzeichen">
    <w:name w:val="endnote reference"/>
    <w:basedOn w:val="Absatz-Standardschriftart"/>
    <w:rsid w:val="00CB759A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967FC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FC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00611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498B"/>
  </w:style>
  <w:style w:type="paragraph" w:styleId="berarbeitung">
    <w:name w:val="Revision"/>
    <w:hidden/>
    <w:uiPriority w:val="99"/>
    <w:semiHidden/>
    <w:rsid w:val="00C36CC8"/>
    <w:rPr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rsid w:val="00B27D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6D0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A221B"/>
    <w:rPr>
      <w:strike w:val="0"/>
      <w:dstrike w:val="0"/>
      <w:color w:val="000000"/>
      <w:u w:val="none"/>
      <w:effect w:val="none"/>
    </w:rPr>
  </w:style>
  <w:style w:type="paragraph" w:styleId="Textkrper2">
    <w:name w:val="Body Text 2"/>
    <w:basedOn w:val="Standard"/>
    <w:rsid w:val="00EA221B"/>
    <w:pPr>
      <w:jc w:val="both"/>
    </w:pPr>
    <w:rPr>
      <w:rFonts w:ascii="Futura Bk BT" w:hAnsi="Futura Bk BT"/>
      <w:b/>
      <w:szCs w:val="20"/>
    </w:rPr>
  </w:style>
  <w:style w:type="paragraph" w:styleId="StandardWeb">
    <w:name w:val="Normal (Web)"/>
    <w:basedOn w:val="Standard"/>
    <w:rsid w:val="009C0965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2B71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510F65"/>
    <w:rPr>
      <w:rFonts w:ascii="Tahoma" w:hAnsi="Tahoma" w:cs="Tahoma"/>
      <w:sz w:val="16"/>
      <w:szCs w:val="16"/>
    </w:rPr>
  </w:style>
  <w:style w:type="character" w:customStyle="1" w:styleId="EmailStyle20">
    <w:name w:val="EmailStyle20"/>
    <w:basedOn w:val="Absatz-Standardschriftart"/>
    <w:semiHidden/>
    <w:rsid w:val="00714F26"/>
    <w:rPr>
      <w:rFonts w:ascii="Arial" w:hAnsi="Arial" w:cs="Arial"/>
      <w:color w:val="0000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714F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14F2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520A1"/>
    <w:rPr>
      <w:b/>
      <w:bCs/>
    </w:rPr>
  </w:style>
  <w:style w:type="paragraph" w:styleId="NurText">
    <w:name w:val="Plain Text"/>
    <w:basedOn w:val="Standard"/>
    <w:link w:val="NurTextZchn"/>
    <w:uiPriority w:val="99"/>
    <w:rsid w:val="00136C60"/>
    <w:pPr>
      <w:spacing w:before="100" w:beforeAutospacing="1" w:after="100" w:afterAutospacing="1"/>
    </w:pPr>
  </w:style>
  <w:style w:type="character" w:customStyle="1" w:styleId="EmailStyle25">
    <w:name w:val="EmailStyle25"/>
    <w:basedOn w:val="Absatz-Standardschriftart"/>
    <w:semiHidden/>
    <w:rsid w:val="00505384"/>
    <w:rPr>
      <w:rFonts w:ascii="Arial" w:hAnsi="Arial" w:cs="Arial"/>
      <w:color w:val="auto"/>
      <w:sz w:val="20"/>
      <w:szCs w:val="20"/>
    </w:rPr>
  </w:style>
  <w:style w:type="paragraph" w:styleId="Fuzeile">
    <w:name w:val="footer"/>
    <w:basedOn w:val="Standard"/>
    <w:rsid w:val="000644D5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0644D5"/>
  </w:style>
  <w:style w:type="paragraph" w:styleId="Funotentext">
    <w:name w:val="footnote text"/>
    <w:basedOn w:val="Standard"/>
    <w:semiHidden/>
    <w:rsid w:val="00765F99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765F99"/>
    <w:rPr>
      <w:vertAlign w:val="superscript"/>
    </w:rPr>
  </w:style>
  <w:style w:type="paragraph" w:styleId="Endnotentext">
    <w:name w:val="endnote text"/>
    <w:basedOn w:val="Standard"/>
    <w:link w:val="EndnotentextZchn"/>
    <w:rsid w:val="00CB759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CB759A"/>
  </w:style>
  <w:style w:type="character" w:styleId="Endnotenzeichen">
    <w:name w:val="endnote reference"/>
    <w:basedOn w:val="Absatz-Standardschriftart"/>
    <w:rsid w:val="00CB759A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967FC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FC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00611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498B"/>
  </w:style>
  <w:style w:type="paragraph" w:styleId="berarbeitung">
    <w:name w:val="Revision"/>
    <w:hidden/>
    <w:uiPriority w:val="99"/>
    <w:semiHidden/>
    <w:rsid w:val="00C36CC8"/>
    <w:rPr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rsid w:val="00B27D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nja.neubauer@dyson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andreas.finke@dyson.com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9857ae8-4d20-4d37-bf9b-1d776425b5bb" ContentTypeId="0x010100A9EF433642AD1B4DB2E48C101221FF3812" PreviousValue="false"/>
</file>

<file path=customXml/item2.xml><?xml version="1.0" encoding="utf-8"?>
<?mso-contentType ?>
<PolicyDirtyBag xmlns="microsoft.office.server.policy.changes">
  <Microsoft.Office.RecordsManagement.PolicyFeatures.Expiration op="Change"/>
</PolicyDirtyBag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chines Document" ma:contentTypeID="0x010100A9EF433642AD1B4DB2E48C101221FF381200763694B5A6FDFE46A2E968FA29AA1C78004FB71F444F19B645951236C5EFCCF7CF" ma:contentTypeVersion="8" ma:contentTypeDescription="" ma:contentTypeScope="" ma:versionID="63b4a21fb7d3ac90e4da8d84bf69799c">
  <xsd:schema xmlns:xsd="http://www.w3.org/2001/XMLSchema" xmlns:xs="http://www.w3.org/2001/XMLSchema" xmlns:p="http://schemas.microsoft.com/office/2006/metadata/properties" xmlns:ns2="6a4ce4f6-ef5c-43a1-80af-b5eb221d05d6" xmlns:ns3="1507541f-3fb2-468f-bf07-fb559c2dc7b3" targetNamespace="http://schemas.microsoft.com/office/2006/metadata/properties" ma:root="true" ma:fieldsID="6a9e9811f4cba4c372a74d1e82dd8915" ns2:_="" ns3:_="">
    <xsd:import namespace="6a4ce4f6-ef5c-43a1-80af-b5eb221d05d6"/>
    <xsd:import namespace="1507541f-3fb2-468f-bf07-fb559c2dc7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achines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ce4f6-ef5c-43a1-80af-b5eb221d0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8386762c-bd18-49b5-ba55-f17c24c71e36}" ma:internalName="TaxCatchAll" ma:showField="CatchAllData" ma:web="1507541f-3fb2-468f-bf07-fb559c2dc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386762c-bd18-49b5-ba55-f17c24c71e36}" ma:internalName="TaxCatchAllLabel" ma:readOnly="true" ma:showField="CatchAllDataLabel" ma:web="1507541f-3fb2-468f-bf07-fb559c2dc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7541f-3fb2-468f-bf07-fb559c2dc7b3" elementFormDefault="qualified">
    <xsd:import namespace="http://schemas.microsoft.com/office/2006/documentManagement/types"/>
    <xsd:import namespace="http://schemas.microsoft.com/office/infopath/2007/PartnerControls"/>
    <xsd:element name="Machines_x0020_Category" ma:index="13" nillable="true" ma:displayName="Machines Category" ma:list="{23e3b203-5b38-4522-9607-c770008facc1}" ma:internalName="Machines_x0020_Category" ma:showField="Title" ma:web="1507541f-3fb2-468f-bf07-fb559c2dc7b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chines_x0020_Category xmlns="1507541f-3fb2-468f-bf07-fb559c2dc7b3">8</Machines_x0020_Category>
    <TaxCatchAll xmlns="6a4ce4f6-ef5c-43a1-80af-b5eb221d05d6"/>
    <_dlc_DocId xmlns="6a4ce4f6-ef5c-43a1-80af-b5eb221d05d6">QEPM6XKKZTYY-15-849</_dlc_DocId>
    <_dlc_DocIdUrl xmlns="6a4ce4f6-ef5c-43a1-80af-b5eb221d05d6">
      <Url>http://group/communications/home/PR/_layouts/DocIdRedir.aspx?ID=QEPM6XKKZTYY-15-849</Url>
      <Description>QEPM6XKKZTYY-15-849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E6E482-98A3-447C-A226-B9D599D44DC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2F4EC1A-9443-4ABB-A1A7-80D3112C346D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6645A002-B23C-4464-B845-DFDA13A03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ce4f6-ef5c-43a1-80af-b5eb221d05d6"/>
    <ds:schemaRef ds:uri="1507541f-3fb2-468f-bf07-fb559c2dc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797D4-7C7D-47E1-9BBD-D6429C7B801E}">
  <ds:schemaRefs>
    <ds:schemaRef ds:uri="http://schemas.microsoft.com/office/2006/metadata/properties"/>
    <ds:schemaRef ds:uri="http://schemas.microsoft.com/office/infopath/2007/PartnerControls"/>
    <ds:schemaRef ds:uri="1507541f-3fb2-468f-bf07-fb559c2dc7b3"/>
    <ds:schemaRef ds:uri="6a4ce4f6-ef5c-43a1-80af-b5eb221d05d6"/>
  </ds:schemaRefs>
</ds:datastoreItem>
</file>

<file path=customXml/itemProps5.xml><?xml version="1.0" encoding="utf-8"?>
<ds:datastoreItem xmlns:ds="http://schemas.openxmlformats.org/officeDocument/2006/customXml" ds:itemID="{D0892166-308F-4517-97DE-12A3E2B7075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6EF2A89-B1C0-4D2D-8FF4-FFADE69751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DC59 Press Release ROW FINAL</vt:lpstr>
      <vt:lpstr>DC59 Press Release ROW FINAL</vt:lpstr>
    </vt:vector>
  </TitlesOfParts>
  <Company>Dyson Ltd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DC59 Press Release ROW FINAL</dc:title>
  <dc:creator>Dyson Ltd</dc:creator>
  <cp:lastModifiedBy>Sonja Neubauer</cp:lastModifiedBy>
  <cp:revision>26</cp:revision>
  <cp:lastPrinted>2013-07-09T14:53:00Z</cp:lastPrinted>
  <dcterms:created xsi:type="dcterms:W3CDTF">2013-07-22T11:59:00Z</dcterms:created>
  <dcterms:modified xsi:type="dcterms:W3CDTF">2014-07-15T10:51:00Z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0x010100A9EF433642AD1B4DB2E48C101221FF381200763694B5A6FDFE46A2E968FA29AA1C78004FB71F444F19B645951236C5EFCCF7CF</vt:lpwstr>
  </property>
  <property fmtid="{D5CDD505-2E9C-101B-9397-08002B2CF9AE}" pid="3" name="TaxKeyword">
    <vt:lpwstr/>
  </property>
  <property fmtid="{D5CDD505-2E9C-101B-9397-08002B2CF9AE}" pid="4" name="_dlc_DocIdItemGuid">
    <vt:lpwstr>19c72884-34c7-40b4-b965-ff1792e2e373</vt:lpwstr>
  </property>
  <property fmtid="{D5CDD505-2E9C-101B-9397-08002B2CF9AE}" pid="5" name="TaxKeywordTaxHTField">
    <vt:lpwstr/>
  </property>
</Properties>
</file>