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BF5F" w14:textId="28C9ED56" w:rsidR="008A3F33" w:rsidRPr="00E233C2" w:rsidRDefault="00E233C2">
      <w:pPr>
        <w:rPr>
          <w:sz w:val="28"/>
          <w:szCs w:val="28"/>
        </w:rPr>
      </w:pPr>
      <w:r w:rsidRPr="00E233C2">
        <w:rPr>
          <w:sz w:val="28"/>
          <w:szCs w:val="28"/>
        </w:rPr>
        <w:t>Fortsatt betydelig lavere trafikk enn normalt i bomstasjonene i Oslo</w:t>
      </w:r>
    </w:p>
    <w:p w14:paraId="32DC5A1C" w14:textId="15B35F51" w:rsidR="00E233C2" w:rsidRDefault="00E233C2">
      <w:pPr>
        <w:rPr>
          <w:b/>
          <w:bCs/>
        </w:rPr>
      </w:pPr>
      <w:r w:rsidRPr="00E233C2">
        <w:rPr>
          <w:b/>
          <w:bCs/>
        </w:rPr>
        <w:t>Tallene fra Fjellinjens bomstasjoner i februar viser e</w:t>
      </w:r>
      <w:r>
        <w:rPr>
          <w:b/>
          <w:bCs/>
        </w:rPr>
        <w:t>n</w:t>
      </w:r>
      <w:r w:rsidRPr="00E233C2">
        <w:rPr>
          <w:b/>
          <w:bCs/>
        </w:rPr>
        <w:t xml:space="preserve"> nedgang</w:t>
      </w:r>
      <w:r>
        <w:rPr>
          <w:b/>
          <w:bCs/>
        </w:rPr>
        <w:t xml:space="preserve"> i antall bompasseringer</w:t>
      </w:r>
      <w:r w:rsidRPr="00E233C2">
        <w:rPr>
          <w:b/>
          <w:bCs/>
        </w:rPr>
        <w:t xml:space="preserve"> på 16 prosent</w:t>
      </w:r>
      <w:r w:rsidR="001319F2">
        <w:rPr>
          <w:b/>
          <w:bCs/>
        </w:rPr>
        <w:t>,</w:t>
      </w:r>
      <w:r w:rsidRPr="00E233C2">
        <w:rPr>
          <w:b/>
          <w:bCs/>
        </w:rPr>
        <w:t xml:space="preserve"> sammenliknet med samme måned i fjor.</w:t>
      </w:r>
      <w:r>
        <w:rPr>
          <w:b/>
          <w:bCs/>
        </w:rPr>
        <w:t xml:space="preserve"> Nedgangen var størst i bomstasjonene på bygrensen.</w:t>
      </w:r>
    </w:p>
    <w:p w14:paraId="15DC7D6F" w14:textId="747BA982" w:rsidR="00E233C2" w:rsidRDefault="00E233C2">
      <w:r>
        <w:t>Totalt antall registrerte passeringer i de tre bomringene i og rundt Oslo i februar viser 25,5 millioner registrerte passeringer, noe som tilsvarer en nedgang på 16,5 prosent sammenlignet med februar i fjor.</w:t>
      </w:r>
      <w:r w:rsidR="002F4ED3">
        <w:t xml:space="preserve"> </w:t>
      </w:r>
      <w:r w:rsidR="00701598">
        <w:t>Når man tar med tallene fra januar betyr dette</w:t>
      </w:r>
      <w:r w:rsidR="00B15E53">
        <w:t xml:space="preserve"> at trafikken har ligget 17 prosent</w:t>
      </w:r>
      <w:r w:rsidR="009D7C58">
        <w:t xml:space="preserve"> under normalen,</w:t>
      </w:r>
      <w:r w:rsidR="00B15E53">
        <w:t xml:space="preserve"> </w:t>
      </w:r>
      <w:r w:rsidR="009D7C58">
        <w:t>så langt i år.</w:t>
      </w:r>
    </w:p>
    <w:p w14:paraId="5D1C8BA1" w14:textId="07918C78" w:rsidR="00E445C0" w:rsidRPr="00E445C0" w:rsidRDefault="009D49F8">
      <w:pPr>
        <w:rPr>
          <w:b/>
          <w:bCs/>
        </w:rPr>
      </w:pPr>
      <w:r>
        <w:rPr>
          <w:b/>
          <w:bCs/>
        </w:rPr>
        <w:t>Størst nedgang på grensen mellom Oslo og Viken</w:t>
      </w:r>
    </w:p>
    <w:p w14:paraId="283BB081" w14:textId="7E58BD67" w:rsidR="00114215" w:rsidRDefault="00114215">
      <w:r>
        <w:t>-</w:t>
      </w:r>
      <w:r w:rsidR="00C8771D">
        <w:t xml:space="preserve"> </w:t>
      </w:r>
      <w:r>
        <w:t xml:space="preserve">Det er fortsatt betydelig </w:t>
      </w:r>
      <w:r w:rsidR="007079BF">
        <w:t>mindre</w:t>
      </w:r>
      <w:r>
        <w:t xml:space="preserve"> trafikk enn normalt i våre bomstasjoner</w:t>
      </w:r>
      <w:r w:rsidR="001319F2">
        <w:t>,</w:t>
      </w:r>
      <w:r>
        <w:t xml:space="preserve"> og nedgangen er størst </w:t>
      </w:r>
      <w:r w:rsidR="007079BF">
        <w:t>i bomstasjonene på</w:t>
      </w:r>
      <w:r>
        <w:t xml:space="preserve"> grensen</w:t>
      </w:r>
      <w:r w:rsidR="003C3B6B">
        <w:t xml:space="preserve"> mellom Oslo og Viken</w:t>
      </w:r>
      <w:r>
        <w:t xml:space="preserve"> </w:t>
      </w:r>
      <w:r w:rsidR="00FD1BB9">
        <w:t>hvor det er 20 prosent færre passeringe</w:t>
      </w:r>
      <w:r w:rsidR="006811B4">
        <w:t xml:space="preserve">r </w:t>
      </w:r>
      <w:r w:rsidR="000123E0">
        <w:t>en</w:t>
      </w:r>
      <w:r w:rsidR="009D49F8">
        <w:t>n</w:t>
      </w:r>
      <w:r w:rsidR="000123E0">
        <w:t xml:space="preserve"> normalt</w:t>
      </w:r>
      <w:r w:rsidR="005C74F8">
        <w:t xml:space="preserve">. Det </w:t>
      </w:r>
      <w:r w:rsidR="00AD400A">
        <w:t>har vært omfattende</w:t>
      </w:r>
      <w:r w:rsidR="008926FC">
        <w:t xml:space="preserve"> koronatiltak</w:t>
      </w:r>
      <w:r w:rsidR="00513C2A">
        <w:t xml:space="preserve"> i </w:t>
      </w:r>
      <w:r w:rsidR="00EC5082">
        <w:t>perioden</w:t>
      </w:r>
      <w:r w:rsidR="001319F2">
        <w:t>,</w:t>
      </w:r>
      <w:r w:rsidR="00EC5082">
        <w:t xml:space="preserve"> og som i 2020 ser vi en sammenheng mellom omfattende koronatiltak og mindre trafikk i våre bomstasjoner,</w:t>
      </w:r>
      <w:r w:rsidR="008926FC">
        <w:t xml:space="preserve"> </w:t>
      </w:r>
      <w:r w:rsidR="007F649E">
        <w:t>sier trafikkanalytiker i Fjellinjen, Stian Strøm Arnesen</w:t>
      </w:r>
      <w:r w:rsidR="00323371">
        <w:t>.</w:t>
      </w:r>
    </w:p>
    <w:p w14:paraId="418DBBDF" w14:textId="736CA9FE" w:rsidR="00AD2C03" w:rsidRDefault="007539DE">
      <w:r>
        <w:t xml:space="preserve">Elbilandelen </w:t>
      </w:r>
      <w:r w:rsidR="00014CA2">
        <w:t>har vært jevn</w:t>
      </w:r>
      <w:r w:rsidR="0066426D">
        <w:t>t rundt 24 prosent</w:t>
      </w:r>
      <w:r w:rsidR="00014CA2">
        <w:t xml:space="preserve"> de siste månedene, men </w:t>
      </w:r>
      <w:r w:rsidR="0066426D">
        <w:t xml:space="preserve">det </w:t>
      </w:r>
      <w:r w:rsidR="00E11E6C">
        <w:t>er likevel 1,</w:t>
      </w:r>
      <w:r w:rsidR="007272BB">
        <w:t>4</w:t>
      </w:r>
      <w:r w:rsidR="00E11E6C">
        <w:t xml:space="preserve"> prosent</w:t>
      </w:r>
      <w:r w:rsidR="007272BB">
        <w:t>poeng</w:t>
      </w:r>
      <w:r w:rsidR="00E11E6C">
        <w:t xml:space="preserve"> høyere enn i februar i fjor.</w:t>
      </w:r>
      <w:r w:rsidR="00E03D1E">
        <w:t xml:space="preserve"> Andelen </w:t>
      </w:r>
      <w:r w:rsidR="000C17AC">
        <w:t>passeringer med elvarebil var 1,3 prosent</w:t>
      </w:r>
      <w:r w:rsidR="004E0486">
        <w:t xml:space="preserve"> av total</w:t>
      </w:r>
      <w:r w:rsidR="0F19A444">
        <w:t>t antall passeringer</w:t>
      </w:r>
      <w:r w:rsidR="004E0486">
        <w:t>.</w:t>
      </w:r>
    </w:p>
    <w:p w14:paraId="49124F55" w14:textId="548A00A8" w:rsidR="00A80148" w:rsidRDefault="008B6F16">
      <w:r w:rsidRPr="008B6F16">
        <w:t>Fordeling på drivstoffgruppene bensin, diesel og elbil er målt for hele døgnet.</w:t>
      </w:r>
      <w:r w:rsidRPr="00A80148">
        <w:t xml:space="preserve"> </w:t>
      </w:r>
      <w:r w:rsidR="00A80148" w:rsidRPr="00A80148">
        <w:t>Tabellen under viser en prosentvis fordeling for de tre bomringene i februar 2021.</w:t>
      </w:r>
    </w:p>
    <w:p w14:paraId="11CB7C21" w14:textId="2B0F6A69" w:rsidR="00615599" w:rsidRDefault="00615599">
      <w:r>
        <w:rPr>
          <w:noProof/>
        </w:rPr>
        <w:drawing>
          <wp:inline distT="0" distB="0" distL="0" distR="0" wp14:anchorId="1DB3EBE8" wp14:editId="66657563">
            <wp:extent cx="4283183" cy="385354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183" cy="38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205C8" w14:textId="6E42DED9" w:rsidR="00BE07A0" w:rsidRPr="00E233C2" w:rsidRDefault="00BE07A0">
      <w:r w:rsidRPr="00BE07A0">
        <w:t>Tallene er basert på foreløpig tallmateriale.</w:t>
      </w:r>
    </w:p>
    <w:sectPr w:rsidR="00BE07A0" w:rsidRPr="00E2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C2"/>
    <w:rsid w:val="000123E0"/>
    <w:rsid w:val="00014CA2"/>
    <w:rsid w:val="000C17AC"/>
    <w:rsid w:val="00114215"/>
    <w:rsid w:val="00125229"/>
    <w:rsid w:val="001319F2"/>
    <w:rsid w:val="001B3863"/>
    <w:rsid w:val="002F4ED3"/>
    <w:rsid w:val="00323371"/>
    <w:rsid w:val="00380306"/>
    <w:rsid w:val="003A4AFE"/>
    <w:rsid w:val="003C3B6B"/>
    <w:rsid w:val="003E2148"/>
    <w:rsid w:val="003F3254"/>
    <w:rsid w:val="004E0486"/>
    <w:rsid w:val="00513C2A"/>
    <w:rsid w:val="005C74F8"/>
    <w:rsid w:val="00615599"/>
    <w:rsid w:val="0066426D"/>
    <w:rsid w:val="006811B4"/>
    <w:rsid w:val="006B3A32"/>
    <w:rsid w:val="007005E9"/>
    <w:rsid w:val="00701598"/>
    <w:rsid w:val="007079BF"/>
    <w:rsid w:val="007272BB"/>
    <w:rsid w:val="007539DE"/>
    <w:rsid w:val="007964F0"/>
    <w:rsid w:val="007F649E"/>
    <w:rsid w:val="0081442A"/>
    <w:rsid w:val="008926FC"/>
    <w:rsid w:val="008B6F16"/>
    <w:rsid w:val="00980FC3"/>
    <w:rsid w:val="009D49F8"/>
    <w:rsid w:val="009D7C58"/>
    <w:rsid w:val="00A20CD7"/>
    <w:rsid w:val="00A80148"/>
    <w:rsid w:val="00AD2C03"/>
    <w:rsid w:val="00AD400A"/>
    <w:rsid w:val="00B15E53"/>
    <w:rsid w:val="00B84378"/>
    <w:rsid w:val="00B921DB"/>
    <w:rsid w:val="00BE07A0"/>
    <w:rsid w:val="00C01806"/>
    <w:rsid w:val="00C5647E"/>
    <w:rsid w:val="00C8771D"/>
    <w:rsid w:val="00E01B7D"/>
    <w:rsid w:val="00E02CD0"/>
    <w:rsid w:val="00E03D1E"/>
    <w:rsid w:val="00E11E6C"/>
    <w:rsid w:val="00E233C2"/>
    <w:rsid w:val="00E445C0"/>
    <w:rsid w:val="00EC5082"/>
    <w:rsid w:val="00FB6A46"/>
    <w:rsid w:val="00FD1BB9"/>
    <w:rsid w:val="0F19A444"/>
    <w:rsid w:val="6665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284C"/>
  <w15:chartTrackingRefBased/>
  <w15:docId w15:val="{718B92D9-58F4-4E42-873A-AA3E794D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43D952CD04D478DE88C5D3519BDA2" ma:contentTypeVersion="11" ma:contentTypeDescription="Create a new document." ma:contentTypeScope="" ma:versionID="7a4bbfcb4b884992070d90ef96e8ce1f">
  <xsd:schema xmlns:xsd="http://www.w3.org/2001/XMLSchema" xmlns:xs="http://www.w3.org/2001/XMLSchema" xmlns:p="http://schemas.microsoft.com/office/2006/metadata/properties" xmlns:ns3="4ce6430d-93ff-4e7a-b540-a82ca68c990a" xmlns:ns4="e1f21568-8024-4d66-a2a4-10fe47018747" targetNamespace="http://schemas.microsoft.com/office/2006/metadata/properties" ma:root="true" ma:fieldsID="974f18492e5b9be1597db4e60ae71d11" ns3:_="" ns4:_="">
    <xsd:import namespace="4ce6430d-93ff-4e7a-b540-a82ca68c990a"/>
    <xsd:import namespace="e1f21568-8024-4d66-a2a4-10fe47018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430d-93ff-4e7a-b540-a82ca68c9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1568-8024-4d66-a2a4-10fe47018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908DC-B1F0-4939-8571-7EF1AED5C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430d-93ff-4e7a-b540-a82ca68c990a"/>
    <ds:schemaRef ds:uri="e1f21568-8024-4d66-a2a4-10fe47018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F1297-EE8D-470C-B11F-C41751353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3A25B5-5551-490C-AEF3-0CA2D1D75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Nordahl</dc:creator>
  <cp:keywords/>
  <dc:description/>
  <cp:lastModifiedBy>Håkon Nordahl</cp:lastModifiedBy>
  <cp:revision>46</cp:revision>
  <dcterms:created xsi:type="dcterms:W3CDTF">2021-03-03T10:40:00Z</dcterms:created>
  <dcterms:modified xsi:type="dcterms:W3CDTF">2021-03-04T10:00:00Z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0x01010078D43D952CD04D478DE88C5D3519BDA2</vt:lpwstr>
  </property>
</Properties>
</file>