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B4" w:rsidRDefault="00B202B4" w:rsidP="00B202B4">
      <w:pPr>
        <w:rPr>
          <w:rFonts w:ascii="Guardian Sans Bold" w:hAnsi="Guardian Sans Bold"/>
          <w:sz w:val="40"/>
        </w:rPr>
      </w:pPr>
      <w:r>
        <w:rPr>
          <w:rFonts w:ascii="Mercury Text G2" w:hAnsi="Mercury Text G2"/>
          <w:szCs w:val="18"/>
        </w:rPr>
        <w:t>pressmeddelande</w:t>
      </w:r>
      <w:r w:rsidR="005E685A">
        <w:rPr>
          <w:rFonts w:ascii="Mercury Text G2" w:hAnsi="Mercury Text G2"/>
          <w:szCs w:val="18"/>
        </w:rPr>
        <w:br/>
        <w:t>22 september 2014</w:t>
      </w:r>
    </w:p>
    <w:p w:rsidR="00B202B4" w:rsidRPr="00B202B4" w:rsidRDefault="00B202B4" w:rsidP="00B202B4">
      <w:pPr>
        <w:rPr>
          <w:rStyle w:val="Betoning"/>
          <w:rFonts w:ascii="Guardian Sans Bold" w:hAnsi="Guardian Sans Bold"/>
          <w:iCs w:val="0"/>
          <w:sz w:val="40"/>
        </w:rPr>
      </w:pPr>
      <w:r w:rsidRPr="00B202B4">
        <w:rPr>
          <w:rFonts w:ascii="Guardian Sans Bold" w:hAnsi="Guardian Sans Bold"/>
          <w:sz w:val="40"/>
        </w:rPr>
        <w:t>Jonas Helgessons självbiografi i utökad nyutgåva</w:t>
      </w:r>
    </w:p>
    <w:p w:rsidR="00B202B4" w:rsidRPr="00B202B4" w:rsidRDefault="00B202B4" w:rsidP="00B202B4">
      <w:pPr>
        <w:pStyle w:val="Normalwebb"/>
        <w:shd w:val="clear" w:color="auto" w:fill="F6F2EC"/>
        <w:rPr>
          <w:rStyle w:val="Betoning"/>
          <w:rFonts w:ascii="Mercury Text G2" w:hAnsi="Mercury Text G2"/>
          <w:b/>
          <w:i w:val="0"/>
          <w:szCs w:val="18"/>
        </w:rPr>
      </w:pPr>
      <w:r w:rsidRPr="00B202B4">
        <w:rPr>
          <w:rStyle w:val="Betoning"/>
          <w:rFonts w:ascii="Mercury Text G2" w:hAnsi="Mercury Text G2"/>
          <w:b/>
          <w:i w:val="0"/>
          <w:szCs w:val="18"/>
        </w:rPr>
        <w:t xml:space="preserve">Som liten fick Jonas Helgesson höra att han inte skulle kunna prata. Idag jobbar han som föreläsare och är just nu aktuell i en av huvudrollerna i musikaluppsättningen av </w:t>
      </w:r>
      <w:r w:rsidRPr="00B202B4">
        <w:rPr>
          <w:rStyle w:val="Betoning"/>
          <w:rFonts w:ascii="Mercury Text G2" w:hAnsi="Mercury Text G2"/>
          <w:b/>
          <w:szCs w:val="18"/>
        </w:rPr>
        <w:t>Livet är en schlager</w:t>
      </w:r>
      <w:r w:rsidRPr="00B202B4">
        <w:rPr>
          <w:rStyle w:val="Betoning"/>
          <w:rFonts w:ascii="Mercury Text G2" w:hAnsi="Mercury Text G2"/>
          <w:b/>
          <w:i w:val="0"/>
          <w:szCs w:val="18"/>
        </w:rPr>
        <w:t xml:space="preserve">. Nu kommer hans självbiografi, </w:t>
      </w:r>
      <w:r w:rsidRPr="00B202B4">
        <w:rPr>
          <w:rStyle w:val="Betoning"/>
          <w:rFonts w:ascii="Mercury Text G2" w:hAnsi="Mercury Text G2"/>
          <w:b/>
          <w:szCs w:val="18"/>
        </w:rPr>
        <w:t>Grabben i kuvösen bredvid</w:t>
      </w:r>
      <w:r w:rsidRPr="00B202B4">
        <w:rPr>
          <w:rStyle w:val="Betoning"/>
          <w:rFonts w:ascii="Mercury Text G2" w:hAnsi="Mercury Text G2"/>
          <w:b/>
          <w:i w:val="0"/>
          <w:szCs w:val="18"/>
        </w:rPr>
        <w:t xml:space="preserve">, i en nyutgåva med 21 av hans </w:t>
      </w:r>
      <w:r w:rsidR="001C3441">
        <w:rPr>
          <w:rStyle w:val="Betoning"/>
          <w:rFonts w:ascii="Mercury Text G2" w:hAnsi="Mercury Text G2"/>
          <w:b/>
          <w:i w:val="0"/>
          <w:szCs w:val="18"/>
        </w:rPr>
        <w:t>tidnings</w:t>
      </w:r>
      <w:r w:rsidRPr="00B202B4">
        <w:rPr>
          <w:rStyle w:val="Betoning"/>
          <w:rFonts w:ascii="Mercury Text G2" w:hAnsi="Mercury Text G2"/>
          <w:b/>
          <w:i w:val="0"/>
          <w:szCs w:val="18"/>
        </w:rPr>
        <w:t>krönikor.</w:t>
      </w:r>
    </w:p>
    <w:p w:rsidR="00B202B4" w:rsidRPr="00B202B4" w:rsidRDefault="00B202B4" w:rsidP="00B202B4">
      <w:pPr>
        <w:pStyle w:val="Normalwebb"/>
        <w:shd w:val="clear" w:color="auto" w:fill="F6F2EC"/>
        <w:rPr>
          <w:rFonts w:ascii="Mercury Text G2" w:hAnsi="Mercury Text G2"/>
          <w:sz w:val="22"/>
          <w:szCs w:val="18"/>
        </w:rPr>
      </w:pPr>
      <w:r w:rsidRPr="00B202B4">
        <w:rPr>
          <w:rStyle w:val="Betoning"/>
          <w:rFonts w:ascii="Mercury Text G2" w:hAnsi="Mercury Text G2"/>
          <w:sz w:val="22"/>
          <w:szCs w:val="18"/>
        </w:rPr>
        <w:t>”Jag heter Jonas Helgesson, och det du håller i din hand är boken om mitt liv – ett liv som alla gånger har varit värt att leva, trots att jag är född med ett envist handikapp. Jag brukar säga att jag är som alla andra, fast m</w:t>
      </w:r>
      <w:bookmarkStart w:id="0" w:name="_GoBack"/>
      <w:bookmarkEnd w:id="0"/>
      <w:r w:rsidRPr="00B202B4">
        <w:rPr>
          <w:rStyle w:val="Betoning"/>
          <w:rFonts w:ascii="Mercury Text G2" w:hAnsi="Mercury Text G2"/>
          <w:sz w:val="22"/>
          <w:szCs w:val="18"/>
        </w:rPr>
        <w:t>ed en liten, liten skillnad. Jag är CP.”</w:t>
      </w:r>
    </w:p>
    <w:p w:rsidR="00B202B4" w:rsidRPr="00B202B4" w:rsidRDefault="00B202B4" w:rsidP="00B202B4">
      <w:pPr>
        <w:pStyle w:val="Normalwebb"/>
        <w:shd w:val="clear" w:color="auto" w:fill="F6F2EC"/>
        <w:rPr>
          <w:rFonts w:ascii="Mercury Text G2" w:hAnsi="Mercury Text G2"/>
          <w:sz w:val="22"/>
          <w:szCs w:val="18"/>
        </w:rPr>
      </w:pPr>
      <w:r w:rsidRPr="00B202B4">
        <w:rPr>
          <w:rFonts w:ascii="Mercury Text G2" w:hAnsi="Mercury Text G2"/>
          <w:sz w:val="22"/>
          <w:szCs w:val="18"/>
        </w:rPr>
        <w:t xml:space="preserve">När Jonas Helgesson skrev sin självbiografi </w:t>
      </w:r>
      <w:r w:rsidRPr="00B202B4">
        <w:rPr>
          <w:rStyle w:val="Betoning"/>
          <w:rFonts w:ascii="Mercury Text G2" w:hAnsi="Mercury Text G2"/>
          <w:sz w:val="22"/>
          <w:szCs w:val="18"/>
        </w:rPr>
        <w:t xml:space="preserve">Grabben i kuvösen bredvid </w:t>
      </w:r>
      <w:r w:rsidRPr="00B202B4">
        <w:rPr>
          <w:rFonts w:ascii="Mercury Text G2" w:hAnsi="Mercury Text G2"/>
          <w:sz w:val="22"/>
          <w:szCs w:val="18"/>
        </w:rPr>
        <w:t>hade han inte fyllt 30 än. Han hade fått sluta på lärarutbildningen</w:t>
      </w:r>
      <w:r w:rsidRPr="00B202B4">
        <w:rPr>
          <w:rStyle w:val="Betoning"/>
          <w:rFonts w:ascii="Mercury Text G2" w:hAnsi="Mercury Text G2"/>
          <w:sz w:val="22"/>
          <w:szCs w:val="18"/>
        </w:rPr>
        <w:t xml:space="preserve"> </w:t>
      </w:r>
      <w:r w:rsidRPr="00B202B4">
        <w:rPr>
          <w:rFonts w:ascii="Mercury Text G2" w:hAnsi="Mercury Text G2"/>
          <w:sz w:val="22"/>
          <w:szCs w:val="18"/>
        </w:rPr>
        <w:t>och drömde om att försörja sig som föreläsare. Han ville resa runt i Sverige och berätta för tonåringar, företagsfolk, snälla tanter och andra om hur det är att inte låta sig hindras av ett</w:t>
      </w:r>
      <w:r w:rsidRPr="00B202B4">
        <w:rPr>
          <w:rStyle w:val="Betoning"/>
          <w:rFonts w:ascii="Mercury Text G2" w:hAnsi="Mercury Text G2"/>
          <w:sz w:val="22"/>
          <w:szCs w:val="18"/>
        </w:rPr>
        <w:t xml:space="preserve"> </w:t>
      </w:r>
      <w:r w:rsidRPr="00B202B4">
        <w:rPr>
          <w:rFonts w:ascii="Mercury Text G2" w:hAnsi="Mercury Text G2"/>
          <w:sz w:val="22"/>
          <w:szCs w:val="18"/>
        </w:rPr>
        <w:t>allvarligt handikapp. Hur skulle det gå till?</w:t>
      </w:r>
    </w:p>
    <w:p w:rsidR="00B202B4" w:rsidRPr="00B202B4" w:rsidRDefault="00B202B4" w:rsidP="00B202B4">
      <w:pPr>
        <w:pStyle w:val="Normalwebb"/>
        <w:shd w:val="clear" w:color="auto" w:fill="F6F2EC"/>
        <w:rPr>
          <w:rFonts w:ascii="Mercury Text G2" w:hAnsi="Mercury Text G2"/>
          <w:sz w:val="22"/>
          <w:szCs w:val="18"/>
        </w:rPr>
      </w:pPr>
      <w:r w:rsidRPr="00B202B4">
        <w:rPr>
          <w:rFonts w:ascii="Mercury Text G2" w:hAnsi="Mercury Text G2"/>
          <w:sz w:val="22"/>
          <w:szCs w:val="18"/>
        </w:rPr>
        <w:t xml:space="preserve">Nyutgåvan av </w:t>
      </w:r>
      <w:r w:rsidRPr="00B202B4">
        <w:rPr>
          <w:rStyle w:val="Betoning"/>
          <w:rFonts w:ascii="Mercury Text G2" w:hAnsi="Mercury Text G2"/>
          <w:sz w:val="22"/>
          <w:szCs w:val="18"/>
        </w:rPr>
        <w:t xml:space="preserve">Grabben i kuvösen bredvid </w:t>
      </w:r>
      <w:r w:rsidRPr="00B202B4">
        <w:rPr>
          <w:rFonts w:ascii="Mercury Text G2" w:hAnsi="Mercury Text G2"/>
          <w:sz w:val="22"/>
          <w:szCs w:val="18"/>
        </w:rPr>
        <w:t>börjar med Jonas</w:t>
      </w:r>
      <w:r w:rsidRPr="00B202B4">
        <w:rPr>
          <w:rStyle w:val="Betoning"/>
          <w:rFonts w:ascii="Mercury Text G2" w:hAnsi="Mercury Text G2"/>
          <w:sz w:val="22"/>
          <w:szCs w:val="18"/>
        </w:rPr>
        <w:t xml:space="preserve"> </w:t>
      </w:r>
      <w:r w:rsidRPr="00B202B4">
        <w:rPr>
          <w:rFonts w:ascii="Mercury Text G2" w:hAnsi="Mercury Text G2"/>
          <w:sz w:val="22"/>
          <w:szCs w:val="18"/>
        </w:rPr>
        <w:t xml:space="preserve">resa till den första repetitionen för Jonas Gardells musikal </w:t>
      </w:r>
      <w:r w:rsidRPr="00B202B4">
        <w:rPr>
          <w:rStyle w:val="Betoning"/>
          <w:rFonts w:ascii="Mercury Text G2" w:hAnsi="Mercury Text G2"/>
          <w:sz w:val="22"/>
          <w:szCs w:val="18"/>
        </w:rPr>
        <w:t>Livet är en schlager</w:t>
      </w:r>
      <w:r w:rsidRPr="00B202B4">
        <w:rPr>
          <w:rFonts w:ascii="Mercury Text G2" w:hAnsi="Mercury Text G2"/>
          <w:sz w:val="22"/>
          <w:szCs w:val="18"/>
        </w:rPr>
        <w:t>, där han har en av huvudrollerna. Hur gick det till?</w:t>
      </w:r>
    </w:p>
    <w:p w:rsidR="00B202B4" w:rsidRDefault="00B202B4">
      <w:pPr>
        <w:rPr>
          <w:rFonts w:ascii="Mercury Text G2" w:hAnsi="Mercury Text G2"/>
        </w:rPr>
      </w:pPr>
    </w:p>
    <w:p w:rsidR="00B202B4" w:rsidRPr="00B202B4" w:rsidRDefault="00B202B4" w:rsidP="00B202B4">
      <w:pPr>
        <w:spacing w:after="270" w:line="360" w:lineRule="atLeast"/>
        <w:rPr>
          <w:rFonts w:ascii="Mercury Text G2" w:eastAsia="Times New Roman" w:hAnsi="Mercury Text G2" w:cs="Helvetica"/>
          <w:lang w:eastAsia="sv-SE"/>
        </w:rPr>
      </w:pPr>
      <w:r>
        <w:rPr>
          <w:rFonts w:ascii="Mercury Text G2" w:eastAsia="Times New Roman" w:hAnsi="Mercury Text G2" w:cs="Helvetica"/>
          <w:lang w:eastAsia="sv-SE"/>
        </w:rPr>
        <w:t>Jonas Helgesson</w:t>
      </w:r>
      <w:r w:rsidRPr="00B202B4">
        <w:rPr>
          <w:rFonts w:ascii="Mercury Text G2" w:eastAsia="Times New Roman" w:hAnsi="Mercury Text G2" w:cs="Helvetica"/>
          <w:lang w:eastAsia="sv-SE"/>
        </w:rPr>
        <w:br/>
      </w:r>
      <w:r>
        <w:rPr>
          <w:rFonts w:ascii="Mercury Text G2" w:eastAsia="Times New Roman" w:hAnsi="Mercury Text G2" w:cs="Helvetica"/>
          <w:b/>
          <w:bCs/>
          <w:lang w:eastAsia="sv-SE"/>
        </w:rPr>
        <w:t>Grabben i kuvösen bredvid</w:t>
      </w:r>
      <w:r w:rsidRPr="00B202B4">
        <w:rPr>
          <w:rFonts w:ascii="Mercury Text G2" w:eastAsia="Times New Roman" w:hAnsi="Mercury Text G2" w:cs="Helvetica"/>
          <w:b/>
          <w:bCs/>
          <w:lang w:eastAsia="sv-SE"/>
        </w:rPr>
        <w:br/>
      </w:r>
      <w:r w:rsidRPr="00B202B4">
        <w:rPr>
          <w:rFonts w:ascii="Mercury Text G2" w:eastAsia="Times New Roman" w:hAnsi="Mercury Text G2" w:cs="Helvetica"/>
          <w:lang w:eastAsia="sv-SE"/>
        </w:rPr>
        <w:t>Inbunden, 135x200 mm, 208 s</w:t>
      </w:r>
      <w:r>
        <w:rPr>
          <w:rFonts w:ascii="Mercury Text G2" w:eastAsia="Times New Roman" w:hAnsi="Mercury Text G2" w:cs="Helvetica"/>
          <w:lang w:eastAsia="sv-SE"/>
        </w:rPr>
        <w:br/>
      </w:r>
    </w:p>
    <w:p w:rsidR="00B202B4" w:rsidRPr="00B202B4" w:rsidRDefault="00B202B4" w:rsidP="00B202B4">
      <w:pPr>
        <w:spacing w:after="270" w:line="360" w:lineRule="atLeast"/>
        <w:rPr>
          <w:rFonts w:ascii="Guardian Sans Bold" w:eastAsia="Times New Roman" w:hAnsi="Guardian Sans Bold" w:cs="Helvetica"/>
          <w:sz w:val="28"/>
          <w:lang w:eastAsia="sv-SE"/>
        </w:rPr>
      </w:pPr>
      <w:r w:rsidRPr="00B202B4">
        <w:rPr>
          <w:rFonts w:ascii="Guardian Sans Bold" w:eastAsia="Times New Roman" w:hAnsi="Guardian Sans Bold" w:cs="Helvetica"/>
          <w:bCs/>
          <w:sz w:val="28"/>
          <w:lang w:eastAsia="sv-SE"/>
        </w:rPr>
        <w:t>Första recensionsdatum: 24 september</w:t>
      </w:r>
      <w:r>
        <w:rPr>
          <w:rFonts w:ascii="Guardian Sans Bold" w:eastAsia="Times New Roman" w:hAnsi="Guardian Sans Bold" w:cs="Helvetica"/>
          <w:bCs/>
          <w:sz w:val="28"/>
          <w:lang w:eastAsia="sv-SE"/>
        </w:rPr>
        <w:br/>
      </w:r>
    </w:p>
    <w:p w:rsidR="00B202B4" w:rsidRPr="00B202B4" w:rsidRDefault="00B202B4" w:rsidP="00B202B4">
      <w:pPr>
        <w:spacing w:line="360" w:lineRule="atLeast"/>
        <w:rPr>
          <w:rFonts w:ascii="Mercury Text G2" w:eastAsia="Times New Roman" w:hAnsi="Mercury Text G2" w:cs="Helvetica"/>
          <w:lang w:eastAsia="sv-SE"/>
        </w:rPr>
      </w:pPr>
      <w:r w:rsidRPr="00B202B4">
        <w:rPr>
          <w:rFonts w:ascii="Mercury Text G2" w:eastAsia="Times New Roman" w:hAnsi="Mercury Text G2" w:cs="Helvetica"/>
          <w:b/>
          <w:bCs/>
          <w:lang w:eastAsia="sv-SE"/>
        </w:rPr>
        <w:t>För mer information, för intervjuer och för recensionsexemplar,</w:t>
      </w:r>
      <w:r w:rsidRPr="00B202B4">
        <w:rPr>
          <w:rFonts w:ascii="Mercury Text G2" w:eastAsia="Times New Roman" w:hAnsi="Mercury Text G2" w:cs="Helvetica"/>
          <w:lang w:eastAsia="sv-SE"/>
        </w:rPr>
        <w:t xml:space="preserve"> kontakta Vilhelm Hanzén, PR- och kommunikationsansvarig:</w:t>
      </w:r>
      <w:r w:rsidRPr="00B202B4">
        <w:rPr>
          <w:rFonts w:ascii="Mercury Text G2" w:eastAsia="Times New Roman" w:hAnsi="Mercury Text G2" w:cs="Helvetica"/>
          <w:lang w:eastAsia="sv-SE"/>
        </w:rPr>
        <w:br/>
      </w:r>
      <w:hyperlink r:id="rId5" w:history="1">
        <w:r w:rsidRPr="00B202B4">
          <w:rPr>
            <w:rFonts w:ascii="Mercury Text G2" w:eastAsia="Times New Roman" w:hAnsi="Mercury Text G2" w:cs="Helvetica"/>
            <w:lang w:eastAsia="sv-SE"/>
          </w:rPr>
          <w:t>vilhelm.hanzen@libris.se</w:t>
        </w:r>
      </w:hyperlink>
      <w:r w:rsidRPr="00B202B4">
        <w:rPr>
          <w:rFonts w:ascii="Mercury Text G2" w:eastAsia="Times New Roman" w:hAnsi="Mercury Text G2" w:cs="Helvetica"/>
          <w:lang w:eastAsia="sv-SE"/>
        </w:rPr>
        <w:t>, 019-20 84 10, 076-503 84 10</w:t>
      </w:r>
    </w:p>
    <w:p w:rsidR="00B202B4" w:rsidRDefault="00B202B4"/>
    <w:sectPr w:rsidR="00B2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ardian Sans Bold">
    <w:panose1 w:val="020B0803050503060803"/>
    <w:charset w:val="00"/>
    <w:family w:val="swiss"/>
    <w:notTrueType/>
    <w:pitch w:val="variable"/>
    <w:sig w:usb0="00000087" w:usb1="00000000" w:usb2="00000000" w:usb3="00000000" w:csb0="0000009B" w:csb1="00000000"/>
  </w:font>
  <w:font w:name="Mercury Text G2">
    <w:panose1 w:val="02000503080000020003"/>
    <w:charset w:val="00"/>
    <w:family w:val="auto"/>
    <w:pitch w:val="variable"/>
    <w:sig w:usb0="800000A7" w:usb1="00000000" w:usb2="00000000" w:usb3="00000000" w:csb0="000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B4"/>
    <w:rsid w:val="001C3441"/>
    <w:rsid w:val="00466D56"/>
    <w:rsid w:val="005E685A"/>
    <w:rsid w:val="00967E3C"/>
    <w:rsid w:val="00B2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202B4"/>
    <w:rPr>
      <w:strike w:val="0"/>
      <w:dstrike w:val="0"/>
      <w:color w:val="1F5F7F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B202B4"/>
    <w:pPr>
      <w:spacing w:before="100" w:beforeAutospacing="1" w:after="192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B202B4"/>
    <w:rPr>
      <w:i/>
      <w:iCs/>
    </w:rPr>
  </w:style>
  <w:style w:type="character" w:styleId="Stark">
    <w:name w:val="Strong"/>
    <w:basedOn w:val="Standardstycketeckensnitt"/>
    <w:uiPriority w:val="22"/>
    <w:qFormat/>
    <w:rsid w:val="00B202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202B4"/>
    <w:rPr>
      <w:strike w:val="0"/>
      <w:dstrike w:val="0"/>
      <w:color w:val="1F5F7F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B202B4"/>
    <w:pPr>
      <w:spacing w:before="100" w:beforeAutospacing="1" w:after="192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B202B4"/>
    <w:rPr>
      <w:i/>
      <w:iCs/>
    </w:rPr>
  </w:style>
  <w:style w:type="character" w:styleId="Stark">
    <w:name w:val="Strong"/>
    <w:basedOn w:val="Standardstycketeckensnitt"/>
    <w:uiPriority w:val="22"/>
    <w:qFormat/>
    <w:rsid w:val="00B20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3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2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874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1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3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lhelm.hanzen@libris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245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Vilhelm Hanzén</dc:creator>
  <cp:lastModifiedBy>Vilhelm Hanzén</cp:lastModifiedBy>
  <cp:revision>2</cp:revision>
  <dcterms:created xsi:type="dcterms:W3CDTF">2014-09-19T07:58:00Z</dcterms:created>
  <dcterms:modified xsi:type="dcterms:W3CDTF">2014-09-22T08:39:00Z</dcterms:modified>
</cp:coreProperties>
</file>