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7B" w:rsidRPr="00BB0A37" w:rsidRDefault="006D74B6">
      <w:pPr>
        <w:rPr>
          <w:sz w:val="28"/>
          <w:szCs w:val="28"/>
        </w:rPr>
      </w:pPr>
      <w:r w:rsidRPr="00BB0A37">
        <w:rPr>
          <w:sz w:val="28"/>
          <w:szCs w:val="28"/>
        </w:rPr>
        <w:t>Vil teste regjeringens forhandlingsvilje</w:t>
      </w:r>
    </w:p>
    <w:p w:rsidR="006D74B6" w:rsidRPr="00BB0A37" w:rsidRDefault="006D74B6">
      <w:pPr>
        <w:rPr>
          <w:b/>
        </w:rPr>
      </w:pPr>
      <w:r w:rsidRPr="00BB0A37">
        <w:rPr>
          <w:b/>
        </w:rPr>
        <w:t xml:space="preserve">Jordbrukets forhandlingsutvalg har bestemt seg for å forhandle med staten om årets jordbruksoppgjør, men vil kreve vesentlige forbedringer for å kunne inngå en avtale. </w:t>
      </w:r>
    </w:p>
    <w:p w:rsidR="00896922" w:rsidRDefault="002A67A1" w:rsidP="002A67A1">
      <w:pPr>
        <w:pStyle w:val="Listeavsnitt"/>
        <w:numPr>
          <w:ilvl w:val="0"/>
          <w:numId w:val="1"/>
        </w:numPr>
      </w:pPr>
      <w:r>
        <w:t>Vi konstaterer at avstanden mellom næringa og staten er meget stor, både når det gjelder den økonomiske ramma og innretning. Når vi likevel velger å teste forhandlingsviljen til regjeringen</w:t>
      </w:r>
      <w:r w:rsidR="00BB0A37">
        <w:t>,</w:t>
      </w:r>
      <w:r>
        <w:t xml:space="preserve"> er det</w:t>
      </w:r>
      <w:r w:rsidR="00FE6B9E">
        <w:t xml:space="preserve"> fordi dette jordbruksoppgjøret</w:t>
      </w:r>
      <w:r w:rsidR="00511E61">
        <w:t xml:space="preserve"> er helt avgjørende for framtiden til bøndene og norsk matproduksjon.  D</w:t>
      </w:r>
      <w:r>
        <w:t>et må vesentlige forbedringer</w:t>
      </w:r>
      <w:r w:rsidR="00511E61">
        <w:t xml:space="preserve"> til for at</w:t>
      </w:r>
      <w:r>
        <w:t xml:space="preserve"> vi skal kunne inngå en avtale, sier forhandlingsleder for jordbruket og leder i Norges Bondelag, Nils T. Bjørke.  </w:t>
      </w:r>
    </w:p>
    <w:p w:rsidR="00511E61" w:rsidRDefault="00511E61" w:rsidP="00511E61">
      <w:r>
        <w:t>Jordbruket har benyttet de siste dagene til å sette seg nærmere inn i tilbudet fra staten. Vurderingen er fortsatt at det som nå ligger på bordet</w:t>
      </w:r>
      <w:r w:rsidR="00BB0A37">
        <w:t xml:space="preserve">, ikke er i tråd med </w:t>
      </w:r>
      <w:r>
        <w:t>Stortingets mål om å øke</w:t>
      </w:r>
      <w:r w:rsidR="009C0ECC">
        <w:t xml:space="preserve"> norsk matproduksjon</w:t>
      </w:r>
      <w:r>
        <w:t xml:space="preserve">. </w:t>
      </w:r>
    </w:p>
    <w:p w:rsidR="009C0ECC" w:rsidRDefault="00AE2122" w:rsidP="00AE2122">
      <w:pPr>
        <w:pStyle w:val="Listeavsnitt"/>
        <w:numPr>
          <w:ilvl w:val="0"/>
          <w:numId w:val="1"/>
        </w:numPr>
      </w:pPr>
      <w:r>
        <w:t xml:space="preserve">De fleste bøndene vil med dette oppleve en svakere inntektsutvikling enn andre grupper i det norske samfunnet. </w:t>
      </w:r>
      <w:r w:rsidR="00BB0A37">
        <w:t xml:space="preserve"> Et gjennomsnittlig gårdsbruk, som utgjør ryggraden i det norske landbruket, ko</w:t>
      </w:r>
      <w:r w:rsidR="009C0ECC">
        <w:t xml:space="preserve">mmer dårlig ut i statens tilbud, sier Bjørke. </w:t>
      </w:r>
      <w:r>
        <w:t xml:space="preserve"> </w:t>
      </w:r>
    </w:p>
    <w:p w:rsidR="009C0ECC" w:rsidRDefault="009C0ECC" w:rsidP="009C0ECC">
      <w:pPr>
        <w:pStyle w:val="Listeavsnitt"/>
      </w:pPr>
    </w:p>
    <w:p w:rsidR="00AE2122" w:rsidRDefault="00AE2122" w:rsidP="00AE2122">
      <w:pPr>
        <w:pStyle w:val="Listeavsnitt"/>
        <w:numPr>
          <w:ilvl w:val="0"/>
          <w:numId w:val="1"/>
        </w:numPr>
      </w:pPr>
      <w:r>
        <w:t>Dette er aktive bønder som gjør en viktig jobb</w:t>
      </w:r>
      <w:r w:rsidR="00BB0A37">
        <w:t xml:space="preserve"> for landet vårt. De sørger for at</w:t>
      </w:r>
      <w:r>
        <w:t xml:space="preserve"> lokale og regionale ressurser</w:t>
      </w:r>
      <w:r w:rsidR="00BB0A37">
        <w:t xml:space="preserve"> blir utnyttet på en bærekraftig måte</w:t>
      </w:r>
      <w:r>
        <w:t xml:space="preserve"> til å</w:t>
      </w:r>
      <w:r w:rsidR="00BB0A37">
        <w:t xml:space="preserve"> produsere</w:t>
      </w:r>
      <w:r>
        <w:t xml:space="preserve"> mat.</w:t>
      </w:r>
      <w:r w:rsidR="00BB0A37">
        <w:t xml:space="preserve">  Ved å</w:t>
      </w:r>
      <w:r>
        <w:t xml:space="preserve"> svekke lønnsomheten til disse bøndene l</w:t>
      </w:r>
      <w:r w:rsidR="00BB0A37">
        <w:t xml:space="preserve">egger regjeringen her opp til </w:t>
      </w:r>
      <w:r>
        <w:t>økt import</w:t>
      </w:r>
      <w:r w:rsidR="00BB0A37">
        <w:t xml:space="preserve">, redusert matsikkerhet og et mindre klimavennlig landbruk. </w:t>
      </w:r>
    </w:p>
    <w:p w:rsidR="00BB0A37" w:rsidRDefault="00BB0A37" w:rsidP="00BB0A37">
      <w:r>
        <w:t>Kontaktperson: Nils T. Bjørke, tlf. 90 15 06 24</w:t>
      </w:r>
    </w:p>
    <w:p w:rsidR="002A67A1" w:rsidRDefault="002A67A1" w:rsidP="002A67A1"/>
    <w:p w:rsidR="002A67A1" w:rsidRDefault="002A67A1" w:rsidP="002A67A1"/>
    <w:p w:rsidR="006D74B6" w:rsidRDefault="00896922" w:rsidP="00896922">
      <w:r>
        <w:t xml:space="preserve"> </w:t>
      </w:r>
    </w:p>
    <w:sectPr w:rsidR="006D74B6" w:rsidSect="00D7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39"/>
    <w:multiLevelType w:val="hybridMultilevel"/>
    <w:tmpl w:val="C5E2EEA2"/>
    <w:lvl w:ilvl="0" w:tplc="B894A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74B6"/>
    <w:rsid w:val="002A67A1"/>
    <w:rsid w:val="00511E61"/>
    <w:rsid w:val="006D74B6"/>
    <w:rsid w:val="00781F35"/>
    <w:rsid w:val="00896922"/>
    <w:rsid w:val="009C0ECC"/>
    <w:rsid w:val="00AE2122"/>
    <w:rsid w:val="00B32609"/>
    <w:rsid w:val="00BB0A37"/>
    <w:rsid w:val="00D7007B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7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OMASandmo</dc:creator>
  <cp:lastModifiedBy>OMASandmo</cp:lastModifiedBy>
  <cp:revision>3</cp:revision>
  <cp:lastPrinted>2014-05-09T08:23:00Z</cp:lastPrinted>
  <dcterms:created xsi:type="dcterms:W3CDTF">2014-05-09T08:31:00Z</dcterms:created>
  <dcterms:modified xsi:type="dcterms:W3CDTF">2014-05-09T08:33:00Z</dcterms:modified>
</cp:coreProperties>
</file>